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C5DF" w14:textId="48743E59" w:rsidR="003B1572" w:rsidRDefault="003C2DD3">
      <w:r>
        <w:t>Cycle d’enseignement : Cycle 1</w:t>
      </w:r>
    </w:p>
    <w:p w14:paraId="2E88C05D" w14:textId="4F487611" w:rsidR="003C2DD3" w:rsidRDefault="003C2DD3"/>
    <w:p w14:paraId="29E6528D" w14:textId="62D13F36" w:rsidR="003C2DD3" w:rsidRDefault="003C2DD3">
      <w:r>
        <w:t>Niveau de classe : GS</w:t>
      </w:r>
    </w:p>
    <w:p w14:paraId="7E94A9E0" w14:textId="77777777" w:rsidR="003C2DD3" w:rsidRDefault="003C2DD3"/>
    <w:p w14:paraId="5E953415" w14:textId="1CFBE079" w:rsidR="003C2DD3" w:rsidRDefault="003C2DD3"/>
    <w:p w14:paraId="05DF4971" w14:textId="16B91111" w:rsidR="003C2DD3" w:rsidRDefault="003C2DD3">
      <w:r>
        <w:t>Constat : Lors du jeu de l’épervier vous constatez que certains élèves sortent de l’espace de jeu et que d’autres ne souhaitent pas participer.</w:t>
      </w:r>
    </w:p>
    <w:p w14:paraId="15E8BE74" w14:textId="1CDF18B2" w:rsidR="003C2DD3" w:rsidRDefault="003C2DD3"/>
    <w:p w14:paraId="35C3331D" w14:textId="44F9D4A7" w:rsidR="003C2DD3" w:rsidRDefault="003C2DD3">
      <w:r w:rsidRPr="00274CF1">
        <w:rPr>
          <w:noProof/>
        </w:rPr>
        <w:drawing>
          <wp:inline distT="0" distB="0" distL="0" distR="0" wp14:anchorId="3F5FDB5E" wp14:editId="71D9A173">
            <wp:extent cx="5760720" cy="646706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9689"/>
                    <a:stretch/>
                  </pic:blipFill>
                  <pic:spPr bwMode="auto">
                    <a:xfrm>
                      <a:off x="0" y="0"/>
                      <a:ext cx="5760720" cy="646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D3"/>
    <w:rsid w:val="003B1572"/>
    <w:rsid w:val="003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627102"/>
  <w15:chartTrackingRefBased/>
  <w15:docId w15:val="{DD4FA3E9-C67A-9A48-A0CD-BF2A74AD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2023-04-18T05:48:00Z</dcterms:created>
  <dcterms:modified xsi:type="dcterms:W3CDTF">2023-04-18T05:51:00Z</dcterms:modified>
</cp:coreProperties>
</file>