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18.818181818181817" w:lineRule="auto"/>
        <w:jc w:val="both"/>
        <w:rPr>
          <w:b w:val="1"/>
          <w:sz w:val="26"/>
          <w:szCs w:val="26"/>
        </w:rPr>
      </w:pPr>
      <w:r w:rsidDel="00000000" w:rsidR="00000000" w:rsidRPr="00000000">
        <w:rPr>
          <w:b w:val="1"/>
          <w:sz w:val="26"/>
          <w:szCs w:val="26"/>
          <w:rtl w:val="0"/>
        </w:rPr>
        <w:t xml:space="preserve">Nom, Prénom :</w:t>
      </w:r>
    </w:p>
    <w:p w:rsidR="00000000" w:rsidDel="00000000" w:rsidP="00000000" w:rsidRDefault="00000000" w:rsidRPr="00000000" w14:paraId="00000002">
      <w:pPr>
        <w:spacing w:before="240" w:line="18.818181818181817" w:lineRule="auto"/>
        <w:jc w:val="both"/>
        <w:rPr>
          <w:b w:val="1"/>
          <w:sz w:val="26"/>
          <w:szCs w:val="26"/>
        </w:rPr>
      </w:pPr>
      <w:r w:rsidDel="00000000" w:rsidR="00000000" w:rsidRPr="00000000">
        <w:rPr>
          <w:rtl w:val="0"/>
        </w:rPr>
      </w:r>
    </w:p>
    <w:p w:rsidR="00000000" w:rsidDel="00000000" w:rsidP="00000000" w:rsidRDefault="00000000" w:rsidRPr="00000000" w14:paraId="00000003">
      <w:pPr>
        <w:spacing w:before="240" w:line="240" w:lineRule="auto"/>
        <w:jc w:val="center"/>
        <w:rPr>
          <w:b w:val="1"/>
          <w:color w:val="741b47"/>
          <w:sz w:val="34"/>
          <w:szCs w:val="34"/>
        </w:rPr>
      </w:pPr>
      <w:r w:rsidDel="00000000" w:rsidR="00000000" w:rsidRPr="00000000">
        <w:rPr>
          <w:b w:val="1"/>
          <w:color w:val="741b47"/>
          <w:sz w:val="34"/>
          <w:szCs w:val="34"/>
          <w:rtl w:val="0"/>
        </w:rPr>
        <w:t xml:space="preserve">Devoir maison </w:t>
      </w:r>
      <w:r w:rsidDel="00000000" w:rsidR="00000000" w:rsidRPr="00000000">
        <w:rPr>
          <w:b w:val="1"/>
          <w:color w:val="741b47"/>
          <w:sz w:val="34"/>
          <w:szCs w:val="34"/>
          <w:u w:val="single"/>
          <w:rtl w:val="0"/>
        </w:rPr>
        <w:t xml:space="preserve">facultatif</w:t>
      </w:r>
      <w:r w:rsidDel="00000000" w:rsidR="00000000" w:rsidRPr="00000000">
        <w:rPr>
          <w:b w:val="1"/>
          <w:color w:val="741b47"/>
          <w:sz w:val="34"/>
          <w:szCs w:val="34"/>
          <w:rtl w:val="0"/>
        </w:rPr>
        <w:t xml:space="preserve"> - Codage Génétique</w:t>
      </w:r>
    </w:p>
    <w:p w:rsidR="00000000" w:rsidDel="00000000" w:rsidP="00000000" w:rsidRDefault="00000000" w:rsidRPr="00000000" w14:paraId="00000004">
      <w:pPr>
        <w:spacing w:before="240" w:line="240" w:lineRule="auto"/>
        <w:jc w:val="center"/>
        <w:rPr>
          <w:b w:val="1"/>
          <w:sz w:val="30"/>
          <w:szCs w:val="30"/>
        </w:rPr>
      </w:pPr>
      <w:r w:rsidDel="00000000" w:rsidR="00000000" w:rsidRPr="00000000">
        <w:rPr>
          <w:b w:val="1"/>
          <w:sz w:val="30"/>
          <w:szCs w:val="30"/>
          <w:rtl w:val="0"/>
        </w:rPr>
        <w:t xml:space="preserve">A rendre au plus tard le 09/05/25</w:t>
      </w:r>
    </w:p>
    <w:p w:rsidR="00000000" w:rsidDel="00000000" w:rsidP="00000000" w:rsidRDefault="00000000" w:rsidRPr="00000000" w14:paraId="00000005">
      <w:pPr>
        <w:spacing w:before="240" w:line="240" w:lineRule="auto"/>
        <w:jc w:val="center"/>
        <w:rPr>
          <w:sz w:val="30"/>
          <w:szCs w:val="30"/>
        </w:rPr>
      </w:pPr>
      <w:r w:rsidDel="00000000" w:rsidR="00000000" w:rsidRPr="00000000">
        <w:rPr>
          <w:sz w:val="30"/>
          <w:szCs w:val="30"/>
          <w:rtl w:val="0"/>
        </w:rPr>
        <w:t xml:space="preserve">A envoyer par mail (</w:t>
      </w:r>
      <w:hyperlink r:id="rId6">
        <w:r w:rsidDel="00000000" w:rsidR="00000000" w:rsidRPr="00000000">
          <w:rPr>
            <w:color w:val="1155cc"/>
            <w:sz w:val="30"/>
            <w:szCs w:val="30"/>
            <w:u w:val="single"/>
            <w:rtl w:val="0"/>
          </w:rPr>
          <w:t xml:space="preserve">sarah.ben-sadoun@agroparistech.fr</w:t>
        </w:r>
      </w:hyperlink>
      <w:r w:rsidDel="00000000" w:rsidR="00000000" w:rsidRPr="00000000">
        <w:rPr>
          <w:sz w:val="30"/>
          <w:szCs w:val="30"/>
          <w:rtl w:val="0"/>
        </w:rPr>
        <w:t xml:space="preserve">) ou à transmettre en version papier lors d’une des séances</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spacing w:after="160" w:before="240" w:line="240" w:lineRule="auto"/>
        <w:jc w:val="both"/>
        <w:rPr>
          <w:b w:val="1"/>
          <w:i w:val="1"/>
          <w:color w:val="808080"/>
          <w:sz w:val="32"/>
          <w:szCs w:val="32"/>
        </w:rPr>
      </w:pPr>
      <w:r w:rsidDel="00000000" w:rsidR="00000000" w:rsidRPr="00000000">
        <w:rPr>
          <w:b w:val="1"/>
          <w:i w:val="1"/>
          <w:color w:val="808080"/>
          <w:sz w:val="32"/>
          <w:szCs w:val="32"/>
          <w:rtl w:val="0"/>
        </w:rPr>
        <w:t xml:space="preserve">Exercice sur le gène SMN1 (9 points)</w:t>
      </w:r>
    </w:p>
    <w:p w:rsidR="00000000" w:rsidDel="00000000" w:rsidP="00000000" w:rsidRDefault="00000000" w:rsidRPr="00000000" w14:paraId="00000009">
      <w:pPr>
        <w:spacing w:after="160" w:before="240" w:line="240" w:lineRule="auto"/>
        <w:jc w:val="both"/>
        <w:rPr>
          <w:sz w:val="28"/>
          <w:szCs w:val="28"/>
        </w:rPr>
      </w:pPr>
      <w:r w:rsidDel="00000000" w:rsidR="00000000" w:rsidRPr="00000000">
        <w:rPr>
          <w:sz w:val="28"/>
          <w:szCs w:val="28"/>
          <w:rtl w:val="0"/>
        </w:rPr>
        <w:t xml:space="preserve">Un motoneurone est une cellule nerveuse (neurone) spécialisée dans la commande des mouvements. Les motoneurones acheminent les ordres de motricité du cerveau et de la moelle épinière vers les muscles.</w:t>
      </w:r>
    </w:p>
    <w:p w:rsidR="00000000" w:rsidDel="00000000" w:rsidP="00000000" w:rsidRDefault="00000000" w:rsidRPr="00000000" w14:paraId="0000000A">
      <w:pPr>
        <w:spacing w:after="160" w:before="240" w:line="240" w:lineRule="auto"/>
        <w:jc w:val="both"/>
        <w:rPr>
          <w:sz w:val="28"/>
          <w:szCs w:val="28"/>
        </w:rPr>
      </w:pPr>
      <w:r w:rsidDel="00000000" w:rsidR="00000000" w:rsidRPr="00000000">
        <w:rPr>
          <w:sz w:val="28"/>
          <w:szCs w:val="28"/>
          <w:rtl w:val="0"/>
        </w:rPr>
        <w:t xml:space="preserve">Le gène de survie du motoneurone 1 (gène SMN1) est responsable de la synthèse de la protéine de survie du motoneurone (protéine SMN), qui maintient l’intégrité et le fonctionnement normal des motoneurones. Ce gène est situé sur le chromosome 5 chez l’espèce humaine.</w:t>
      </w:r>
    </w:p>
    <w:p w:rsidR="00000000" w:rsidDel="00000000" w:rsidP="00000000" w:rsidRDefault="00000000" w:rsidRPr="00000000" w14:paraId="0000000B">
      <w:pPr>
        <w:spacing w:after="160" w:before="240" w:line="240" w:lineRule="auto"/>
        <w:jc w:val="both"/>
        <w:rPr>
          <w:sz w:val="28"/>
          <w:szCs w:val="28"/>
        </w:rPr>
      </w:pPr>
      <w:r w:rsidDel="00000000" w:rsidR="00000000" w:rsidRPr="00000000">
        <w:rPr>
          <w:sz w:val="28"/>
          <w:szCs w:val="28"/>
          <w:rtl w:val="0"/>
        </w:rPr>
        <w:t xml:space="preserve">On cherche à séquencer le gène SMN1. Pour cela, on extrait de l’ADN de cellules humaines. </w:t>
      </w:r>
    </w:p>
    <w:p w:rsidR="00000000" w:rsidDel="00000000" w:rsidP="00000000" w:rsidRDefault="00000000" w:rsidRPr="00000000" w14:paraId="0000000C">
      <w:pPr>
        <w:numPr>
          <w:ilvl w:val="0"/>
          <w:numId w:val="2"/>
        </w:numPr>
        <w:spacing w:after="160" w:before="240" w:line="240" w:lineRule="auto"/>
        <w:ind w:left="720" w:hanging="360"/>
        <w:jc w:val="both"/>
        <w:rPr>
          <w:b w:val="1"/>
          <w:sz w:val="28"/>
          <w:szCs w:val="28"/>
        </w:rPr>
      </w:pPr>
      <w:r w:rsidDel="00000000" w:rsidR="00000000" w:rsidRPr="00000000">
        <w:rPr>
          <w:b w:val="1"/>
          <w:sz w:val="28"/>
          <w:szCs w:val="28"/>
          <w:rtl w:val="0"/>
        </w:rPr>
        <w:t xml:space="preserve">Donnez une définition du séquençage de l’ADN. </w:t>
      </w:r>
      <w:r w:rsidDel="00000000" w:rsidR="00000000" w:rsidRPr="00000000">
        <w:rPr>
          <w:sz w:val="28"/>
          <w:szCs w:val="28"/>
          <w:rtl w:val="0"/>
        </w:rPr>
        <w:t xml:space="preserve">(1 point)</w:t>
      </w:r>
      <w:r w:rsidDel="00000000" w:rsidR="00000000" w:rsidRPr="00000000">
        <w:rPr>
          <w:rtl w:val="0"/>
        </w:rPr>
      </w:r>
    </w:p>
    <w:p w:rsidR="00000000" w:rsidDel="00000000" w:rsidP="00000000" w:rsidRDefault="00000000" w:rsidRPr="00000000" w14:paraId="0000000D">
      <w:pPr>
        <w:spacing w:after="160" w:before="240" w:line="240" w:lineRule="auto"/>
        <w:ind w:left="720" w:firstLine="0"/>
        <w:jc w:val="both"/>
        <w:rPr>
          <w:b w:val="1"/>
          <w:sz w:val="28"/>
          <w:szCs w:val="28"/>
        </w:rPr>
      </w:pPr>
      <w:r w:rsidDel="00000000" w:rsidR="00000000" w:rsidRPr="00000000">
        <w:rPr>
          <w:rtl w:val="0"/>
        </w:rPr>
      </w:r>
    </w:p>
    <w:p w:rsidR="00000000" w:rsidDel="00000000" w:rsidP="00000000" w:rsidRDefault="00000000" w:rsidRPr="00000000" w14:paraId="0000000E">
      <w:pPr>
        <w:numPr>
          <w:ilvl w:val="0"/>
          <w:numId w:val="2"/>
        </w:numPr>
        <w:spacing w:after="160" w:before="240" w:line="240" w:lineRule="auto"/>
        <w:ind w:left="720" w:hanging="360"/>
        <w:jc w:val="both"/>
        <w:rPr>
          <w:b w:val="1"/>
          <w:sz w:val="28"/>
          <w:szCs w:val="28"/>
        </w:rPr>
      </w:pPr>
      <w:r w:rsidDel="00000000" w:rsidR="00000000" w:rsidRPr="00000000">
        <w:rPr>
          <w:b w:val="1"/>
          <w:sz w:val="28"/>
          <w:szCs w:val="28"/>
          <w:rtl w:val="0"/>
        </w:rPr>
        <w:t xml:space="preserve">Où trouve-t-on de l’ADN dans une cellule humaine ? </w:t>
      </w:r>
      <w:r w:rsidDel="00000000" w:rsidR="00000000" w:rsidRPr="00000000">
        <w:rPr>
          <w:sz w:val="28"/>
          <w:szCs w:val="28"/>
          <w:rtl w:val="0"/>
        </w:rPr>
        <w:t xml:space="preserve">(1 point)</w:t>
      </w:r>
    </w:p>
    <w:p w:rsidR="00000000" w:rsidDel="00000000" w:rsidP="00000000" w:rsidRDefault="00000000" w:rsidRPr="00000000" w14:paraId="0000000F">
      <w:pPr>
        <w:spacing w:after="160" w:before="240" w:line="240" w:lineRule="auto"/>
        <w:jc w:val="both"/>
        <w:rPr>
          <w:sz w:val="28"/>
          <w:szCs w:val="28"/>
        </w:rPr>
      </w:pPr>
      <w:r w:rsidDel="00000000" w:rsidR="00000000" w:rsidRPr="00000000">
        <w:rPr>
          <w:rtl w:val="0"/>
        </w:rPr>
      </w:r>
    </w:p>
    <w:p w:rsidR="00000000" w:rsidDel="00000000" w:rsidP="00000000" w:rsidRDefault="00000000" w:rsidRPr="00000000" w14:paraId="00000010">
      <w:pPr>
        <w:spacing w:after="160" w:before="240" w:line="240" w:lineRule="auto"/>
        <w:jc w:val="both"/>
        <w:rPr>
          <w:b w:val="1"/>
          <w:sz w:val="28"/>
          <w:szCs w:val="28"/>
        </w:rPr>
      </w:pPr>
      <w:r w:rsidDel="00000000" w:rsidR="00000000" w:rsidRPr="00000000">
        <w:rPr>
          <w:sz w:val="28"/>
          <w:szCs w:val="28"/>
          <w:rtl w:val="0"/>
        </w:rPr>
        <w:t xml:space="preserve">Le séquençage a été réalisé selon la méthode de Sanger. Pour cela, des nucléotides modifiés ont été utilisés : des didésoxyribonucléotides (ddNTP).</w:t>
      </w:r>
      <w:r w:rsidDel="00000000" w:rsidR="00000000" w:rsidRPr="00000000">
        <w:rPr>
          <w:rtl w:val="0"/>
        </w:rPr>
      </w:r>
    </w:p>
    <w:p w:rsidR="00000000" w:rsidDel="00000000" w:rsidP="00000000" w:rsidRDefault="00000000" w:rsidRPr="00000000" w14:paraId="00000011">
      <w:pPr>
        <w:numPr>
          <w:ilvl w:val="0"/>
          <w:numId w:val="2"/>
        </w:numPr>
        <w:spacing w:after="240" w:before="240" w:line="240" w:lineRule="auto"/>
        <w:ind w:left="720" w:hanging="360"/>
        <w:rPr>
          <w:b w:val="1"/>
          <w:sz w:val="28"/>
          <w:szCs w:val="28"/>
        </w:rPr>
      </w:pPr>
      <w:r w:rsidDel="00000000" w:rsidR="00000000" w:rsidRPr="00000000">
        <w:rPr>
          <w:b w:val="1"/>
          <w:sz w:val="28"/>
          <w:szCs w:val="28"/>
          <w:rtl w:val="0"/>
        </w:rPr>
        <w:t xml:space="preserve">Quelle est la particularité des ddNTP ? </w:t>
      </w:r>
      <w:r w:rsidDel="00000000" w:rsidR="00000000" w:rsidRPr="00000000">
        <w:rPr>
          <w:sz w:val="28"/>
          <w:szCs w:val="28"/>
          <w:rtl w:val="0"/>
        </w:rPr>
        <w:t xml:space="preserve">(1 point)</w:t>
      </w:r>
      <w:r w:rsidDel="00000000" w:rsidR="00000000" w:rsidRPr="00000000">
        <w:rPr>
          <w:rtl w:val="0"/>
        </w:rPr>
      </w:r>
    </w:p>
    <w:p w:rsidR="00000000" w:rsidDel="00000000" w:rsidP="00000000" w:rsidRDefault="00000000" w:rsidRPr="00000000" w14:paraId="00000012">
      <w:pPr>
        <w:spacing w:after="240" w:before="240" w:line="240" w:lineRule="auto"/>
        <w:ind w:left="720" w:firstLine="0"/>
        <w:rPr>
          <w:b w:val="1"/>
          <w:sz w:val="28"/>
          <w:szCs w:val="28"/>
        </w:rPr>
      </w:pPr>
      <w:r w:rsidDel="00000000" w:rsidR="00000000" w:rsidRPr="00000000">
        <w:rPr>
          <w:rtl w:val="0"/>
        </w:rPr>
      </w:r>
    </w:p>
    <w:p w:rsidR="00000000" w:rsidDel="00000000" w:rsidP="00000000" w:rsidRDefault="00000000" w:rsidRPr="00000000" w14:paraId="00000013">
      <w:pPr>
        <w:spacing w:after="240" w:before="240" w:line="240" w:lineRule="auto"/>
        <w:jc w:val="both"/>
        <w:rPr>
          <w:sz w:val="28"/>
          <w:szCs w:val="28"/>
        </w:rPr>
      </w:pPr>
      <w:r w:rsidDel="00000000" w:rsidR="00000000" w:rsidRPr="00000000">
        <w:rPr>
          <w:sz w:val="28"/>
          <w:szCs w:val="28"/>
          <w:rtl w:val="0"/>
        </w:rPr>
        <w:t xml:space="preserve">L’amyotrophie spinale est une maladie génétique qui est généralement due à une perte complète du gène SMN1 (perte du gène sur les deux chromosomes 5 homologues). En revanche, la perte d’une seule copie du gène conduit à un phénotype sain. La perte complète du gène SMN1 entraîne l’absence de production de la protéine de survie des motoneurones et la dégénérescence de ces cellules nerveuses.</w:t>
      </w:r>
    </w:p>
    <w:p w:rsidR="00000000" w:rsidDel="00000000" w:rsidP="00000000" w:rsidRDefault="00000000" w:rsidRPr="00000000" w14:paraId="00000014">
      <w:pPr>
        <w:numPr>
          <w:ilvl w:val="0"/>
          <w:numId w:val="2"/>
        </w:numPr>
        <w:spacing w:after="240" w:before="240" w:line="240" w:lineRule="auto"/>
        <w:ind w:left="720" w:hanging="360"/>
        <w:jc w:val="both"/>
        <w:rPr>
          <w:b w:val="1"/>
          <w:sz w:val="28"/>
          <w:szCs w:val="28"/>
        </w:rPr>
      </w:pPr>
      <w:r w:rsidDel="00000000" w:rsidR="00000000" w:rsidRPr="00000000">
        <w:rPr>
          <w:b w:val="1"/>
          <w:sz w:val="28"/>
          <w:szCs w:val="28"/>
          <w:rtl w:val="0"/>
        </w:rPr>
        <w:t xml:space="preserve">Donnez une définition de la mutation génétique.  </w:t>
      </w:r>
      <w:r w:rsidDel="00000000" w:rsidR="00000000" w:rsidRPr="00000000">
        <w:rPr>
          <w:sz w:val="28"/>
          <w:szCs w:val="28"/>
          <w:rtl w:val="0"/>
        </w:rPr>
        <w:t xml:space="preserve">(1 point)</w:t>
      </w:r>
    </w:p>
    <w:p w:rsidR="00000000" w:rsidDel="00000000" w:rsidP="00000000" w:rsidRDefault="00000000" w:rsidRPr="00000000" w14:paraId="00000015">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016">
      <w:pPr>
        <w:numPr>
          <w:ilvl w:val="0"/>
          <w:numId w:val="2"/>
        </w:numPr>
        <w:spacing w:after="240" w:before="240" w:line="240" w:lineRule="auto"/>
        <w:ind w:left="720" w:hanging="360"/>
        <w:jc w:val="both"/>
        <w:rPr>
          <w:b w:val="1"/>
          <w:sz w:val="28"/>
          <w:szCs w:val="28"/>
        </w:rPr>
      </w:pPr>
      <w:r w:rsidDel="00000000" w:rsidR="00000000" w:rsidRPr="00000000">
        <w:rPr>
          <w:b w:val="1"/>
          <w:sz w:val="28"/>
          <w:szCs w:val="28"/>
          <w:rtl w:val="0"/>
        </w:rPr>
        <w:t xml:space="preserve">À quel type de mutation s’intéresse-t-on dans le cadre de cette étude ? </w:t>
      </w:r>
      <w:r w:rsidDel="00000000" w:rsidR="00000000" w:rsidRPr="00000000">
        <w:rPr>
          <w:sz w:val="28"/>
          <w:szCs w:val="28"/>
          <w:rtl w:val="0"/>
        </w:rPr>
        <w:t xml:space="preserve">(1 point)</w:t>
      </w:r>
    </w:p>
    <w:p w:rsidR="00000000" w:rsidDel="00000000" w:rsidP="00000000" w:rsidRDefault="00000000" w:rsidRPr="00000000" w14:paraId="00000017">
      <w:pPr>
        <w:spacing w:after="240" w:before="240" w:line="240" w:lineRule="auto"/>
        <w:ind w:left="720" w:firstLine="0"/>
        <w:jc w:val="both"/>
        <w:rPr>
          <w:b w:val="1"/>
          <w:sz w:val="28"/>
          <w:szCs w:val="28"/>
        </w:rPr>
      </w:pPr>
      <w:r w:rsidDel="00000000" w:rsidR="00000000" w:rsidRPr="00000000">
        <w:rPr>
          <w:rtl w:val="0"/>
        </w:rPr>
      </w:r>
    </w:p>
    <w:p w:rsidR="00000000" w:rsidDel="00000000" w:rsidP="00000000" w:rsidRDefault="00000000" w:rsidRPr="00000000" w14:paraId="00000018">
      <w:pPr>
        <w:spacing w:after="160" w:before="240" w:line="240" w:lineRule="auto"/>
        <w:jc w:val="both"/>
        <w:rPr>
          <w:sz w:val="28"/>
          <w:szCs w:val="28"/>
        </w:rPr>
      </w:pPr>
      <w:r w:rsidDel="00000000" w:rsidR="00000000" w:rsidRPr="00000000">
        <w:rPr>
          <w:sz w:val="28"/>
          <w:szCs w:val="28"/>
          <w:rtl w:val="0"/>
        </w:rPr>
        <w:t xml:space="preserve">On considère un couple constitué d’un homme et d’une femme qui ne présentent pas de symptômes d’amyotrophie spinale. Le couple a deux enfants, tous deux atteints d’amyotrophie spinale.</w:t>
      </w:r>
    </w:p>
    <w:p w:rsidR="00000000" w:rsidDel="00000000" w:rsidP="00000000" w:rsidRDefault="00000000" w:rsidRPr="00000000" w14:paraId="00000019">
      <w:pPr>
        <w:numPr>
          <w:ilvl w:val="0"/>
          <w:numId w:val="2"/>
        </w:numPr>
        <w:spacing w:after="240" w:before="240" w:line="240" w:lineRule="auto"/>
        <w:ind w:left="720" w:hanging="360"/>
        <w:jc w:val="both"/>
        <w:rPr>
          <w:b w:val="1"/>
          <w:sz w:val="28"/>
          <w:szCs w:val="28"/>
          <w:u w:val="none"/>
        </w:rPr>
      </w:pPr>
      <w:r w:rsidDel="00000000" w:rsidR="00000000" w:rsidRPr="00000000">
        <w:rPr>
          <w:b w:val="1"/>
          <w:sz w:val="28"/>
          <w:szCs w:val="28"/>
          <w:rtl w:val="0"/>
        </w:rPr>
        <w:t xml:space="preserve">Les parents portent-ils la mutation sur le gène SMN1 ? Expliquez votre raisonnement. </w:t>
      </w:r>
      <w:r w:rsidDel="00000000" w:rsidR="00000000" w:rsidRPr="00000000">
        <w:rPr>
          <w:sz w:val="28"/>
          <w:szCs w:val="28"/>
          <w:rtl w:val="0"/>
        </w:rPr>
        <w:t xml:space="preserve">(2 points)</w:t>
      </w:r>
      <w:r w:rsidDel="00000000" w:rsidR="00000000" w:rsidRPr="00000000">
        <w:rPr>
          <w:rtl w:val="0"/>
        </w:rPr>
      </w:r>
    </w:p>
    <w:p w:rsidR="00000000" w:rsidDel="00000000" w:rsidP="00000000" w:rsidRDefault="00000000" w:rsidRPr="00000000" w14:paraId="0000001A">
      <w:pPr>
        <w:spacing w:after="240" w:before="240" w:line="240" w:lineRule="auto"/>
        <w:ind w:left="720" w:firstLine="0"/>
        <w:jc w:val="both"/>
        <w:rPr>
          <w:b w:val="1"/>
          <w:sz w:val="28"/>
          <w:szCs w:val="28"/>
        </w:rPr>
      </w:pPr>
      <w:r w:rsidDel="00000000" w:rsidR="00000000" w:rsidRPr="00000000">
        <w:rPr>
          <w:rtl w:val="0"/>
        </w:rPr>
      </w:r>
    </w:p>
    <w:p w:rsidR="00000000" w:rsidDel="00000000" w:rsidP="00000000" w:rsidRDefault="00000000" w:rsidRPr="00000000" w14:paraId="0000001B">
      <w:pPr>
        <w:numPr>
          <w:ilvl w:val="0"/>
          <w:numId w:val="2"/>
        </w:numPr>
        <w:spacing w:after="240" w:before="240" w:line="240" w:lineRule="auto"/>
        <w:ind w:left="720" w:hanging="360"/>
        <w:jc w:val="both"/>
        <w:rPr>
          <w:b w:val="1"/>
          <w:sz w:val="28"/>
          <w:szCs w:val="28"/>
          <w:u w:val="none"/>
        </w:rPr>
      </w:pPr>
      <w:r w:rsidDel="00000000" w:rsidR="00000000" w:rsidRPr="00000000">
        <w:rPr>
          <w:b w:val="1"/>
          <w:sz w:val="28"/>
          <w:szCs w:val="28"/>
          <w:rtl w:val="0"/>
        </w:rPr>
        <w:t xml:space="preserve">Quels sont les risques pour ce couple d’avoir un troisième enfant atteint d’amyotrophie spinale ? Expliquez votre raisonnement. </w:t>
      </w:r>
      <w:r w:rsidDel="00000000" w:rsidR="00000000" w:rsidRPr="00000000">
        <w:rPr>
          <w:sz w:val="28"/>
          <w:szCs w:val="28"/>
          <w:rtl w:val="0"/>
        </w:rPr>
        <w:t xml:space="preserve">(2 points)</w:t>
      </w:r>
    </w:p>
    <w:p w:rsidR="00000000" w:rsidDel="00000000" w:rsidP="00000000" w:rsidRDefault="00000000" w:rsidRPr="00000000" w14:paraId="0000001C">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01D">
      <w:pPr>
        <w:spacing w:after="160" w:before="240" w:line="240" w:lineRule="auto"/>
        <w:jc w:val="both"/>
        <w:rPr>
          <w:b w:val="1"/>
          <w:i w:val="1"/>
          <w:color w:val="808080"/>
          <w:sz w:val="32"/>
          <w:szCs w:val="32"/>
        </w:rPr>
      </w:pPr>
      <w:r w:rsidDel="00000000" w:rsidR="00000000" w:rsidRPr="00000000">
        <w:rPr>
          <w:b w:val="1"/>
          <w:i w:val="1"/>
          <w:color w:val="808080"/>
          <w:sz w:val="32"/>
          <w:szCs w:val="32"/>
          <w:rtl w:val="0"/>
        </w:rPr>
        <w:t xml:space="preserve">Exercice sur la couleur des fleurs et de la forme des feuilles des tulipes (11 points)</w:t>
      </w:r>
    </w:p>
    <w:p w:rsidR="00000000" w:rsidDel="00000000" w:rsidP="00000000" w:rsidRDefault="00000000" w:rsidRPr="00000000" w14:paraId="0000001E">
      <w:pPr>
        <w:spacing w:after="160" w:before="240" w:line="240" w:lineRule="auto"/>
        <w:jc w:val="both"/>
        <w:rPr>
          <w:sz w:val="28"/>
          <w:szCs w:val="28"/>
        </w:rPr>
      </w:pPr>
      <w:r w:rsidDel="00000000" w:rsidR="00000000" w:rsidRPr="00000000">
        <w:rPr>
          <w:sz w:val="28"/>
          <w:szCs w:val="28"/>
          <w:rtl w:val="0"/>
        </w:rPr>
        <w:t xml:space="preserve">La couleur rose ou pourpre des fleurs de tulipes est déterminée par un gène bi-allélique, qui présente les allèles r et r+. La forme des feuilles des tulipes est déterminée par un autre gène bi-allélique, qui présente les allèles d et d+.</w:t>
      </w:r>
    </w:p>
    <w:p w:rsidR="00000000" w:rsidDel="00000000" w:rsidP="00000000" w:rsidRDefault="00000000" w:rsidRPr="00000000" w14:paraId="0000001F">
      <w:pPr>
        <w:spacing w:after="160" w:before="240" w:line="240" w:lineRule="auto"/>
        <w:jc w:val="both"/>
        <w:rPr>
          <w:sz w:val="28"/>
          <w:szCs w:val="28"/>
        </w:rPr>
      </w:pPr>
      <w:r w:rsidDel="00000000" w:rsidR="00000000" w:rsidRPr="00000000">
        <w:rPr>
          <w:sz w:val="28"/>
          <w:szCs w:val="28"/>
          <w:rtl w:val="0"/>
        </w:rPr>
        <w:t xml:space="preserve">Un horticulteur a croisé deux lignées pures de tulipes :</w:t>
      </w:r>
    </w:p>
    <w:p w:rsidR="00000000" w:rsidDel="00000000" w:rsidP="00000000" w:rsidRDefault="00000000" w:rsidRPr="00000000" w14:paraId="00000020">
      <w:pPr>
        <w:numPr>
          <w:ilvl w:val="0"/>
          <w:numId w:val="3"/>
        </w:numPr>
        <w:spacing w:after="0" w:afterAutospacing="0" w:before="240" w:line="240" w:lineRule="auto"/>
        <w:ind w:left="720" w:hanging="360"/>
        <w:jc w:val="both"/>
        <w:rPr>
          <w:sz w:val="24"/>
          <w:szCs w:val="24"/>
        </w:rPr>
      </w:pPr>
      <w:r w:rsidDel="00000000" w:rsidR="00000000" w:rsidRPr="00000000">
        <w:rPr>
          <w:sz w:val="28"/>
          <w:szCs w:val="28"/>
          <w:rtl w:val="0"/>
        </w:rPr>
        <w:t xml:space="preserve">une lignée pure à fleurs roses et feuilles entières (r/r, d+/d+)</w:t>
      </w:r>
    </w:p>
    <w:p w:rsidR="00000000" w:rsidDel="00000000" w:rsidP="00000000" w:rsidRDefault="00000000" w:rsidRPr="00000000" w14:paraId="00000021">
      <w:pPr>
        <w:numPr>
          <w:ilvl w:val="0"/>
          <w:numId w:val="3"/>
        </w:numPr>
        <w:spacing w:after="240" w:before="0" w:beforeAutospacing="0" w:line="240" w:lineRule="auto"/>
        <w:ind w:left="720" w:hanging="360"/>
        <w:jc w:val="both"/>
        <w:rPr>
          <w:sz w:val="24"/>
          <w:szCs w:val="24"/>
        </w:rPr>
      </w:pPr>
      <w:r w:rsidDel="00000000" w:rsidR="00000000" w:rsidRPr="00000000">
        <w:rPr>
          <w:sz w:val="28"/>
          <w:szCs w:val="28"/>
          <w:rtl w:val="0"/>
        </w:rPr>
        <w:t xml:space="preserve">une lignée pure à fleurs pourpres et feuilles découpées (r+/r+, d/d)</w:t>
      </w:r>
    </w:p>
    <w:p w:rsidR="00000000" w:rsidDel="00000000" w:rsidP="00000000" w:rsidRDefault="00000000" w:rsidRPr="00000000" w14:paraId="00000022">
      <w:pPr>
        <w:spacing w:after="160" w:before="240" w:line="240" w:lineRule="auto"/>
        <w:jc w:val="both"/>
        <w:rPr>
          <w:sz w:val="28"/>
          <w:szCs w:val="28"/>
        </w:rPr>
      </w:pPr>
      <w:r w:rsidDel="00000000" w:rsidR="00000000" w:rsidRPr="00000000">
        <w:rPr>
          <w:sz w:val="28"/>
          <w:szCs w:val="28"/>
          <w:rtl w:val="0"/>
        </w:rPr>
        <w:t xml:space="preserve">Les plantes issues de ce croisement constituent la population d’hybrides F1. Ces plantes F1 ont toutes des fleurs pourpres et des feuilles entières et ont le génotype (r/r+, d/d+). Les plantes F1 ont été croisées entre elles et ont fourni la descendance suivante en F2 (constituée de 200 plantes) :</w:t>
      </w:r>
    </w:p>
    <w:p w:rsidR="00000000" w:rsidDel="00000000" w:rsidP="00000000" w:rsidRDefault="00000000" w:rsidRPr="00000000" w14:paraId="00000023">
      <w:pPr>
        <w:numPr>
          <w:ilvl w:val="0"/>
          <w:numId w:val="1"/>
        </w:numPr>
        <w:spacing w:after="0" w:afterAutospacing="0" w:before="240" w:line="240" w:lineRule="auto"/>
        <w:ind w:left="720" w:hanging="360"/>
        <w:jc w:val="both"/>
        <w:rPr>
          <w:sz w:val="24"/>
          <w:szCs w:val="24"/>
        </w:rPr>
      </w:pPr>
      <w:r w:rsidDel="00000000" w:rsidR="00000000" w:rsidRPr="00000000">
        <w:rPr>
          <w:sz w:val="28"/>
          <w:szCs w:val="28"/>
          <w:rtl w:val="0"/>
        </w:rPr>
        <w:t xml:space="preserve">100 plantes à fleurs pourpres et feuilles entières</w:t>
      </w:r>
    </w:p>
    <w:p w:rsidR="00000000" w:rsidDel="00000000" w:rsidP="00000000" w:rsidRDefault="00000000" w:rsidRPr="00000000" w14:paraId="00000024">
      <w:pPr>
        <w:numPr>
          <w:ilvl w:val="0"/>
          <w:numId w:val="1"/>
        </w:numPr>
        <w:spacing w:after="0" w:afterAutospacing="0" w:before="0" w:beforeAutospacing="0" w:line="240" w:lineRule="auto"/>
        <w:ind w:left="720" w:hanging="360"/>
        <w:jc w:val="both"/>
        <w:rPr>
          <w:sz w:val="24"/>
          <w:szCs w:val="24"/>
        </w:rPr>
      </w:pPr>
      <w:r w:rsidDel="00000000" w:rsidR="00000000" w:rsidRPr="00000000">
        <w:rPr>
          <w:sz w:val="28"/>
          <w:szCs w:val="28"/>
          <w:rtl w:val="0"/>
        </w:rPr>
        <w:t xml:space="preserve">44 plantes à fleurs pourpres et feuilles découpées</w:t>
      </w:r>
    </w:p>
    <w:p w:rsidR="00000000" w:rsidDel="00000000" w:rsidP="00000000" w:rsidRDefault="00000000" w:rsidRPr="00000000" w14:paraId="00000025">
      <w:pPr>
        <w:numPr>
          <w:ilvl w:val="0"/>
          <w:numId w:val="1"/>
        </w:numPr>
        <w:spacing w:after="0" w:afterAutospacing="0" w:before="0" w:beforeAutospacing="0" w:line="240" w:lineRule="auto"/>
        <w:ind w:left="720" w:hanging="360"/>
        <w:jc w:val="both"/>
        <w:rPr>
          <w:sz w:val="24"/>
          <w:szCs w:val="24"/>
        </w:rPr>
      </w:pPr>
      <w:r w:rsidDel="00000000" w:rsidR="00000000" w:rsidRPr="00000000">
        <w:rPr>
          <w:sz w:val="28"/>
          <w:szCs w:val="28"/>
          <w:rtl w:val="0"/>
        </w:rPr>
        <w:t xml:space="preserve">42 plantes à fleurs roses et feuilles entières</w:t>
      </w:r>
    </w:p>
    <w:p w:rsidR="00000000" w:rsidDel="00000000" w:rsidP="00000000" w:rsidRDefault="00000000" w:rsidRPr="00000000" w14:paraId="00000026">
      <w:pPr>
        <w:numPr>
          <w:ilvl w:val="0"/>
          <w:numId w:val="1"/>
        </w:numPr>
        <w:spacing w:after="240" w:before="0" w:beforeAutospacing="0" w:line="240" w:lineRule="auto"/>
        <w:ind w:left="720" w:hanging="360"/>
        <w:jc w:val="both"/>
        <w:rPr>
          <w:sz w:val="24"/>
          <w:szCs w:val="24"/>
        </w:rPr>
      </w:pPr>
      <w:r w:rsidDel="00000000" w:rsidR="00000000" w:rsidRPr="00000000">
        <w:rPr>
          <w:sz w:val="28"/>
          <w:szCs w:val="28"/>
          <w:rtl w:val="0"/>
        </w:rPr>
        <w:t xml:space="preserve">14 plantes à fleurs roses et feuilles découpées</w:t>
      </w:r>
    </w:p>
    <w:p w:rsidR="00000000" w:rsidDel="00000000" w:rsidP="00000000" w:rsidRDefault="00000000" w:rsidRPr="00000000" w14:paraId="00000027">
      <w:pPr>
        <w:spacing w:after="240" w:before="240" w:line="240" w:lineRule="auto"/>
        <w:ind w:left="720" w:firstLine="0"/>
        <w:jc w:val="both"/>
        <w:rPr>
          <w:sz w:val="28"/>
          <w:szCs w:val="28"/>
        </w:rPr>
      </w:pPr>
      <w:r w:rsidDel="00000000" w:rsidR="00000000" w:rsidRPr="00000000">
        <w:rPr>
          <w:rtl w:val="0"/>
        </w:rPr>
      </w:r>
    </w:p>
    <w:p w:rsidR="00000000" w:rsidDel="00000000" w:rsidP="00000000" w:rsidRDefault="00000000" w:rsidRPr="00000000" w14:paraId="00000028">
      <w:pPr>
        <w:numPr>
          <w:ilvl w:val="0"/>
          <w:numId w:val="2"/>
        </w:numPr>
        <w:spacing w:after="240" w:before="240" w:line="240" w:lineRule="auto"/>
        <w:ind w:left="720" w:hanging="360"/>
        <w:jc w:val="both"/>
        <w:rPr>
          <w:b w:val="1"/>
          <w:sz w:val="28"/>
          <w:szCs w:val="28"/>
        </w:rPr>
      </w:pPr>
      <w:r w:rsidDel="00000000" w:rsidR="00000000" w:rsidRPr="00000000">
        <w:rPr>
          <w:b w:val="1"/>
          <w:sz w:val="28"/>
          <w:szCs w:val="28"/>
          <w:rtl w:val="0"/>
        </w:rPr>
        <w:t xml:space="preserve">Ces croisements illustrent-ils la première loi de Mendel ? Justifiez votre réponse. </w:t>
      </w:r>
      <w:r w:rsidDel="00000000" w:rsidR="00000000" w:rsidRPr="00000000">
        <w:rPr>
          <w:sz w:val="28"/>
          <w:szCs w:val="28"/>
          <w:rtl w:val="0"/>
        </w:rPr>
        <w:t xml:space="preserve">(1 point)</w:t>
      </w:r>
    </w:p>
    <w:p w:rsidR="00000000" w:rsidDel="00000000" w:rsidP="00000000" w:rsidRDefault="00000000" w:rsidRPr="00000000" w14:paraId="00000029">
      <w:pPr>
        <w:spacing w:after="240" w:before="240" w:line="240" w:lineRule="auto"/>
        <w:jc w:val="both"/>
        <w:rPr>
          <w:sz w:val="28"/>
          <w:szCs w:val="28"/>
        </w:rPr>
      </w:pPr>
      <w:r w:rsidDel="00000000" w:rsidR="00000000" w:rsidRPr="00000000">
        <w:rPr>
          <w:rtl w:val="0"/>
        </w:rPr>
      </w:r>
    </w:p>
    <w:p w:rsidR="00000000" w:rsidDel="00000000" w:rsidP="00000000" w:rsidRDefault="00000000" w:rsidRPr="00000000" w14:paraId="0000002A">
      <w:pPr>
        <w:numPr>
          <w:ilvl w:val="0"/>
          <w:numId w:val="2"/>
        </w:numPr>
        <w:spacing w:after="240" w:before="240" w:line="240" w:lineRule="auto"/>
        <w:ind w:left="720" w:hanging="360"/>
        <w:jc w:val="both"/>
        <w:rPr>
          <w:b w:val="1"/>
          <w:sz w:val="28"/>
          <w:szCs w:val="28"/>
        </w:rPr>
      </w:pPr>
      <w:r w:rsidDel="00000000" w:rsidR="00000000" w:rsidRPr="00000000">
        <w:rPr>
          <w:b w:val="1"/>
          <w:sz w:val="28"/>
          <w:szCs w:val="28"/>
          <w:rtl w:val="0"/>
        </w:rPr>
        <w:t xml:space="preserve">Quelles sont les relations de dominance et de récessivité entre les allèles r et r+, et entre d et d+ ? </w:t>
      </w:r>
      <w:r w:rsidDel="00000000" w:rsidR="00000000" w:rsidRPr="00000000">
        <w:rPr>
          <w:sz w:val="28"/>
          <w:szCs w:val="28"/>
          <w:rtl w:val="0"/>
        </w:rPr>
        <w:t xml:space="preserve">(2 points)</w:t>
      </w:r>
      <w:r w:rsidDel="00000000" w:rsidR="00000000" w:rsidRPr="00000000">
        <w:rPr>
          <w:rtl w:val="0"/>
        </w:rPr>
      </w:r>
    </w:p>
    <w:p w:rsidR="00000000" w:rsidDel="00000000" w:rsidP="00000000" w:rsidRDefault="00000000" w:rsidRPr="00000000" w14:paraId="0000002B">
      <w:pPr>
        <w:spacing w:after="240" w:before="240" w:line="240" w:lineRule="auto"/>
        <w:ind w:left="720" w:firstLine="0"/>
        <w:jc w:val="both"/>
        <w:rPr>
          <w:b w:val="1"/>
          <w:sz w:val="28"/>
          <w:szCs w:val="28"/>
        </w:rPr>
      </w:pPr>
      <w:r w:rsidDel="00000000" w:rsidR="00000000" w:rsidRPr="00000000">
        <w:rPr>
          <w:rtl w:val="0"/>
        </w:rPr>
      </w:r>
    </w:p>
    <w:p w:rsidR="00000000" w:rsidDel="00000000" w:rsidP="00000000" w:rsidRDefault="00000000" w:rsidRPr="00000000" w14:paraId="0000002C">
      <w:pPr>
        <w:numPr>
          <w:ilvl w:val="0"/>
          <w:numId w:val="2"/>
        </w:numPr>
        <w:spacing w:after="240" w:before="240" w:line="240" w:lineRule="auto"/>
        <w:ind w:left="720" w:hanging="360"/>
        <w:jc w:val="both"/>
        <w:rPr>
          <w:b w:val="1"/>
          <w:sz w:val="28"/>
          <w:szCs w:val="28"/>
          <w:u w:val="none"/>
        </w:rPr>
      </w:pPr>
      <w:r w:rsidDel="00000000" w:rsidR="00000000" w:rsidRPr="00000000">
        <w:rPr>
          <w:b w:val="1"/>
          <w:sz w:val="28"/>
          <w:szCs w:val="28"/>
          <w:rtl w:val="0"/>
        </w:rPr>
        <w:t xml:space="preserve">Quels sont les 4 types de gamètes que peuvent produire les plantes F1 ? </w:t>
      </w:r>
      <w:r w:rsidDel="00000000" w:rsidR="00000000" w:rsidRPr="00000000">
        <w:rPr>
          <w:sz w:val="28"/>
          <w:szCs w:val="28"/>
          <w:rtl w:val="0"/>
        </w:rPr>
        <w:t xml:space="preserve">(2 points)</w:t>
      </w:r>
    </w:p>
    <w:p w:rsidR="00000000" w:rsidDel="00000000" w:rsidP="00000000" w:rsidRDefault="00000000" w:rsidRPr="00000000" w14:paraId="0000002D">
      <w:pPr>
        <w:spacing w:after="240" w:before="240" w:line="240" w:lineRule="auto"/>
        <w:ind w:left="720" w:firstLine="0"/>
        <w:jc w:val="both"/>
        <w:rPr>
          <w:sz w:val="28"/>
          <w:szCs w:val="28"/>
        </w:rPr>
      </w:pPr>
      <w:r w:rsidDel="00000000" w:rsidR="00000000" w:rsidRPr="00000000">
        <w:rPr>
          <w:rtl w:val="0"/>
        </w:rPr>
      </w:r>
    </w:p>
    <w:p w:rsidR="00000000" w:rsidDel="00000000" w:rsidP="00000000" w:rsidRDefault="00000000" w:rsidRPr="00000000" w14:paraId="0000002E">
      <w:pPr>
        <w:numPr>
          <w:ilvl w:val="0"/>
          <w:numId w:val="2"/>
        </w:numPr>
        <w:spacing w:after="240" w:before="240" w:line="240" w:lineRule="auto"/>
        <w:ind w:left="720" w:hanging="360"/>
        <w:jc w:val="both"/>
        <w:rPr>
          <w:b w:val="1"/>
          <w:sz w:val="28"/>
          <w:szCs w:val="28"/>
        </w:rPr>
      </w:pPr>
      <w:r w:rsidDel="00000000" w:rsidR="00000000" w:rsidRPr="00000000">
        <w:rPr>
          <w:b w:val="1"/>
          <w:sz w:val="28"/>
          <w:szCs w:val="28"/>
          <w:rtl w:val="0"/>
        </w:rPr>
        <w:t xml:space="preserve">Les deux gènes étudiés sont-ils liés ou indépendants ? Expliquez votre raisonnement </w:t>
      </w:r>
      <w:r w:rsidDel="00000000" w:rsidR="00000000" w:rsidRPr="00000000">
        <w:rPr>
          <w:sz w:val="28"/>
          <w:szCs w:val="28"/>
          <w:rtl w:val="0"/>
        </w:rPr>
        <w:t xml:space="preserve">(4 points)</w:t>
      </w:r>
    </w:p>
    <w:p w:rsidR="00000000" w:rsidDel="00000000" w:rsidP="00000000" w:rsidRDefault="00000000" w:rsidRPr="00000000" w14:paraId="0000002F">
      <w:pPr>
        <w:spacing w:after="240" w:before="240" w:line="240" w:lineRule="auto"/>
        <w:ind w:left="720" w:firstLine="0"/>
        <w:jc w:val="both"/>
        <w:rPr>
          <w:sz w:val="28"/>
          <w:szCs w:val="28"/>
        </w:rPr>
      </w:pPr>
      <w:r w:rsidDel="00000000" w:rsidR="00000000" w:rsidRPr="00000000">
        <w:rPr>
          <w:rtl w:val="0"/>
        </w:rPr>
      </w:r>
    </w:p>
    <w:p w:rsidR="00000000" w:rsidDel="00000000" w:rsidP="00000000" w:rsidRDefault="00000000" w:rsidRPr="00000000" w14:paraId="00000030">
      <w:pPr>
        <w:spacing w:after="160" w:before="240" w:line="240" w:lineRule="auto"/>
        <w:jc w:val="both"/>
        <w:rPr>
          <w:sz w:val="28"/>
          <w:szCs w:val="28"/>
        </w:rPr>
      </w:pPr>
      <w:r w:rsidDel="00000000" w:rsidR="00000000" w:rsidRPr="00000000">
        <w:rPr>
          <w:sz w:val="28"/>
          <w:szCs w:val="28"/>
          <w:rtl w:val="0"/>
        </w:rPr>
        <w:t xml:space="preserve">L’horticulteur réalise ensuite un rétrocroisement : il croise une plante à fleurs roses et feuilles découpées de la population de F2 à la lignée pure parentale à fleurs pourpres et feuilles découpées.</w:t>
      </w:r>
    </w:p>
    <w:p w:rsidR="00000000" w:rsidDel="00000000" w:rsidP="00000000" w:rsidRDefault="00000000" w:rsidRPr="00000000" w14:paraId="00000031">
      <w:pPr>
        <w:numPr>
          <w:ilvl w:val="0"/>
          <w:numId w:val="2"/>
        </w:numPr>
        <w:spacing w:after="240" w:before="240" w:line="240" w:lineRule="auto"/>
        <w:ind w:left="720" w:hanging="360"/>
        <w:jc w:val="both"/>
        <w:rPr>
          <w:b w:val="1"/>
          <w:sz w:val="28"/>
          <w:szCs w:val="28"/>
        </w:rPr>
      </w:pPr>
      <w:r w:rsidDel="00000000" w:rsidR="00000000" w:rsidRPr="00000000">
        <w:rPr>
          <w:b w:val="1"/>
          <w:sz w:val="28"/>
          <w:szCs w:val="28"/>
          <w:rtl w:val="0"/>
        </w:rPr>
        <w:t xml:space="preserve">Quels seront le génotype et le phénotype des plantes issues de ce rétrocroisement ? </w:t>
      </w:r>
      <w:r w:rsidDel="00000000" w:rsidR="00000000" w:rsidRPr="00000000">
        <w:rPr>
          <w:sz w:val="28"/>
          <w:szCs w:val="28"/>
          <w:rtl w:val="0"/>
        </w:rPr>
        <w:t xml:space="preserve">(2 points)</w:t>
      </w:r>
    </w:p>
    <w:p w:rsidR="00000000" w:rsidDel="00000000" w:rsidP="00000000" w:rsidRDefault="00000000" w:rsidRPr="00000000" w14:paraId="00000032">
      <w:pPr>
        <w:spacing w:after="240" w:before="240" w:line="240" w:lineRule="auto"/>
        <w:ind w:left="0" w:firstLine="0"/>
        <w:jc w:val="both"/>
        <w:rPr>
          <w:b w:val="1"/>
          <w:sz w:val="28"/>
          <w:szCs w:val="28"/>
        </w:rPr>
      </w:pPr>
      <w:r w:rsidDel="00000000" w:rsidR="00000000" w:rsidRPr="00000000">
        <w:rPr>
          <w:rtl w:val="0"/>
        </w:rPr>
      </w:r>
    </w:p>
    <w:p w:rsidR="00000000" w:rsidDel="00000000" w:rsidP="00000000" w:rsidRDefault="00000000" w:rsidRPr="00000000" w14:paraId="00000033">
      <w:pPr>
        <w:spacing w:after="240" w:before="240" w:line="240" w:lineRule="auto"/>
        <w:ind w:left="0" w:firstLine="0"/>
        <w:jc w:val="both"/>
        <w:rPr>
          <w:sz w:val="28"/>
          <w:szCs w:val="28"/>
        </w:rPr>
      </w:pPr>
      <w:r w:rsidDel="00000000" w:rsidR="00000000" w:rsidRPr="00000000">
        <w:rPr>
          <w:rtl w:val="0"/>
        </w:rPr>
      </w:r>
    </w:p>
    <w:p w:rsidR="00000000" w:rsidDel="00000000" w:rsidP="00000000" w:rsidRDefault="00000000" w:rsidRPr="00000000" w14:paraId="00000034">
      <w:pPr>
        <w:spacing w:after="160" w:before="240" w:line="240" w:lineRule="auto"/>
        <w:jc w:val="both"/>
        <w:rPr>
          <w:sz w:val="28"/>
          <w:szCs w:val="28"/>
        </w:rPr>
      </w:pPr>
      <w:r w:rsidDel="00000000" w:rsidR="00000000" w:rsidRPr="00000000">
        <w:rPr>
          <w:rtl w:val="0"/>
        </w:rPr>
      </w:r>
    </w:p>
    <w:p w:rsidR="00000000" w:rsidDel="00000000" w:rsidP="00000000" w:rsidRDefault="00000000" w:rsidRPr="00000000" w14:paraId="00000035">
      <w:pPr>
        <w:spacing w:after="240" w:before="240" w:line="240" w:lineRule="auto"/>
        <w:ind w:left="0" w:firstLine="0"/>
        <w:jc w:val="both"/>
        <w:rPr>
          <w:sz w:val="28"/>
          <w:szCs w:val="28"/>
        </w:rPr>
      </w:pPr>
      <w:r w:rsidDel="00000000" w:rsidR="00000000" w:rsidRPr="00000000">
        <w:rPr>
          <w:rtl w:val="0"/>
        </w:rPr>
      </w:r>
    </w:p>
    <w:p w:rsidR="00000000" w:rsidDel="00000000" w:rsidP="00000000" w:rsidRDefault="00000000" w:rsidRPr="00000000" w14:paraId="00000036">
      <w:pPr>
        <w:spacing w:after="160" w:before="240" w:line="240" w:lineRule="auto"/>
        <w:jc w:val="both"/>
        <w:rPr>
          <w:sz w:val="28"/>
          <w:szCs w:val="28"/>
        </w:rPr>
      </w:pPr>
      <w:r w:rsidDel="00000000" w:rsidR="00000000" w:rsidRPr="00000000">
        <w:rPr>
          <w:rtl w:val="0"/>
        </w:rPr>
      </w:r>
    </w:p>
    <w:p w:rsidR="00000000" w:rsidDel="00000000" w:rsidP="00000000" w:rsidRDefault="00000000" w:rsidRPr="00000000" w14:paraId="00000037">
      <w:pPr>
        <w:spacing w:line="24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arah.ben-sadoun@agroparistech.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