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51354D" w:rsidRPr="0051354D" w14:paraId="3994CF1D" w14:textId="77777777" w:rsidTr="0051354D">
        <w:tc>
          <w:tcPr>
            <w:tcW w:w="9062" w:type="dxa"/>
          </w:tcPr>
          <w:p w14:paraId="505A7705" w14:textId="77777777" w:rsidR="0051354D" w:rsidRPr="0051354D" w:rsidRDefault="0051354D" w:rsidP="003972C1">
            <w:pPr>
              <w:rPr>
                <w:rFonts w:ascii="Arial" w:hAnsi="Arial" w:cs="Arial"/>
                <w:sz w:val="24"/>
                <w:szCs w:val="24"/>
              </w:rPr>
            </w:pPr>
            <w:r w:rsidRPr="0051354D">
              <w:rPr>
                <w:rFonts w:ascii="Arial" w:hAnsi="Arial" w:cs="Arial"/>
                <w:sz w:val="24"/>
                <w:szCs w:val="24"/>
              </w:rPr>
              <w:t>Grammaire en CM1</w:t>
            </w:r>
          </w:p>
        </w:tc>
      </w:tr>
    </w:tbl>
    <w:p w14:paraId="1CDA4C47" w14:textId="77777777" w:rsidR="00610925" w:rsidRDefault="00610925" w:rsidP="0051354D">
      <w:pPr>
        <w:rPr>
          <w:rFonts w:ascii="Arial" w:hAnsi="Arial" w:cs="Arial"/>
          <w:sz w:val="24"/>
          <w:szCs w:val="24"/>
        </w:rPr>
      </w:pPr>
    </w:p>
    <w:p w14:paraId="65977CAA" w14:textId="77777777" w:rsidR="00D8753C" w:rsidRPr="00D8753C" w:rsidRDefault="00D8753C" w:rsidP="00D8753C">
      <w:pPr>
        <w:rPr>
          <w:rFonts w:ascii="Arial" w:hAnsi="Arial" w:cs="Arial"/>
          <w:sz w:val="24"/>
          <w:szCs w:val="24"/>
        </w:rPr>
      </w:pPr>
      <w:r w:rsidRPr="00D8753C">
        <w:rPr>
          <w:rFonts w:ascii="Arial" w:hAnsi="Arial" w:cs="Arial"/>
          <w:sz w:val="24"/>
          <w:szCs w:val="24"/>
        </w:rPr>
        <w:t>À partir du corpus proposé, vous concevrez une séance en étude de la langue pour une classe de CM1. La séance s’inscrit dans une séquence portant sur la lecture de textes littéraires. Elle visera l’acquisition des différents types de phrase. Elle se situe en période 2. Vous détaillerez le déroulement de cette séance et préciserez le domaine d’activité, les compétences visées, les activités proposées et l’organisation matérielle.</w:t>
      </w:r>
    </w:p>
    <w:p w14:paraId="7F967E2A"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CORPUS DE 4 DOCUMENTS</w:t>
      </w:r>
    </w:p>
    <w:p w14:paraId="4B730D7D"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Document 1. Grammaire du français, terminologie </w:t>
      </w:r>
      <w:proofErr w:type="gramStart"/>
      <w:r w:rsidRPr="00D8753C">
        <w:rPr>
          <w:rFonts w:ascii="Arial" w:hAnsi="Arial" w:cs="Arial"/>
          <w:sz w:val="24"/>
          <w:szCs w:val="24"/>
        </w:rPr>
        <w:t>grammaticale ,</w:t>
      </w:r>
      <w:proofErr w:type="gramEnd"/>
      <w:r w:rsidRPr="00D8753C">
        <w:rPr>
          <w:rFonts w:ascii="Arial" w:hAnsi="Arial" w:cs="Arial"/>
          <w:sz w:val="24"/>
          <w:szCs w:val="24"/>
        </w:rPr>
        <w:t xml:space="preserve"> Ministère de l’Éducation nationale, 2020, p. 25-26.</w:t>
      </w:r>
    </w:p>
    <w:p w14:paraId="7DACF0DE" w14:textId="417F549B" w:rsidR="0051354D" w:rsidRDefault="00D8753C" w:rsidP="00D8753C">
      <w:pPr>
        <w:rPr>
          <w:rFonts w:ascii="Arial" w:hAnsi="Arial" w:cs="Arial"/>
          <w:sz w:val="24"/>
          <w:szCs w:val="24"/>
        </w:rPr>
      </w:pPr>
      <w:r w:rsidRPr="00D8753C">
        <w:rPr>
          <w:rFonts w:ascii="Arial" w:hAnsi="Arial" w:cs="Arial"/>
          <w:sz w:val="24"/>
          <w:szCs w:val="24"/>
        </w:rPr>
        <w:t xml:space="preserve"> « La phrase est d’abord une structure grammaticale. Mais cette structure peut être employée pour réaliser des types d’actes (verbaux) distincts. On distingue trois types d’actes fondamentaux : le type déclaratif correspondant à l’assertion (affirmer quelque chose, donc présenter ce que l’on dit</w:t>
      </w:r>
      <w:r>
        <w:rPr>
          <w:rFonts w:ascii="Arial" w:hAnsi="Arial" w:cs="Arial"/>
          <w:sz w:val="24"/>
          <w:szCs w:val="24"/>
        </w:rPr>
        <w:t xml:space="preserve"> </w:t>
      </w:r>
      <w:r w:rsidRPr="00D8753C">
        <w:rPr>
          <w:rFonts w:ascii="Arial" w:hAnsi="Arial" w:cs="Arial"/>
          <w:sz w:val="24"/>
          <w:szCs w:val="24"/>
        </w:rPr>
        <w:t>comme vrai), le type interrogatif correspondant à l’interrogation (poser une question, demander une information), le type impératif correspondant à l’injonction (donner un ordre). Toute phrase appartient nécessairement à l’un de ces trois types d’actes, qui correspondent canoniquement à trois structures distinctes :</w:t>
      </w:r>
    </w:p>
    <w:p w14:paraId="721D4292" w14:textId="77777777" w:rsidR="00D8753C" w:rsidRPr="00D8753C" w:rsidRDefault="00D8753C" w:rsidP="00D8753C">
      <w:pPr>
        <w:rPr>
          <w:rFonts w:ascii="Arial" w:hAnsi="Arial" w:cs="Arial"/>
          <w:sz w:val="24"/>
          <w:szCs w:val="24"/>
        </w:rPr>
      </w:pPr>
      <w:r w:rsidRPr="00D8753C">
        <w:rPr>
          <w:rFonts w:ascii="Arial" w:hAnsi="Arial" w:cs="Arial"/>
          <w:sz w:val="24"/>
          <w:szCs w:val="24"/>
        </w:rPr>
        <w:t>Les trois types de phrase</w:t>
      </w:r>
    </w:p>
    <w:p w14:paraId="678FD818"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Type déclaratif</w:t>
      </w:r>
    </w:p>
    <w:p w14:paraId="1461F0B4"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Cette chimiste travaille dans un laboratoire.</w:t>
      </w:r>
    </w:p>
    <w:p w14:paraId="0C5BF705"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w:t>
      </w:r>
    </w:p>
    <w:p w14:paraId="3F203530"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Type interrogatif</w:t>
      </w:r>
    </w:p>
    <w:p w14:paraId="51A53905"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Avez-vous terminé ?</w:t>
      </w:r>
    </w:p>
    <w:p w14:paraId="4A8952B4"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Est-ce que vous avez terminé ?</w:t>
      </w:r>
    </w:p>
    <w:p w14:paraId="11368DB9"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Vous avez terminé ?</w:t>
      </w:r>
    </w:p>
    <w:p w14:paraId="74E7ACDF"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Qui a parlé ?</w:t>
      </w:r>
    </w:p>
    <w:p w14:paraId="76DFEFD4"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Quelle femme était-elle ?</w:t>
      </w:r>
    </w:p>
    <w:p w14:paraId="08008BEF"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w:t>
      </w:r>
    </w:p>
    <w:p w14:paraId="1805034D"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Type impératif</w:t>
      </w:r>
    </w:p>
    <w:p w14:paraId="135C72A6"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Ouvrez la fenêtre.</w:t>
      </w:r>
    </w:p>
    <w:p w14:paraId="5CA6FD54"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Mets le livre dans la bibliothèque.</w:t>
      </w:r>
    </w:p>
    <w:p w14:paraId="6B7C02FA" w14:textId="0D51741C" w:rsidR="00D8753C" w:rsidRDefault="00D8753C" w:rsidP="00D8753C">
      <w:pPr>
        <w:rPr>
          <w:rFonts w:ascii="Arial" w:hAnsi="Arial" w:cs="Arial"/>
          <w:sz w:val="24"/>
          <w:szCs w:val="24"/>
        </w:rPr>
      </w:pPr>
      <w:r w:rsidRPr="00D8753C">
        <w:rPr>
          <w:rFonts w:ascii="Arial" w:hAnsi="Arial" w:cs="Arial"/>
          <w:sz w:val="24"/>
          <w:szCs w:val="24"/>
        </w:rPr>
        <w:t xml:space="preserve"> Qu’il sorte.</w:t>
      </w:r>
    </w:p>
    <w:p w14:paraId="7151BBEE" w14:textId="77777777" w:rsidR="00D8753C" w:rsidRDefault="00D8753C" w:rsidP="00D8753C">
      <w:pPr>
        <w:rPr>
          <w:rFonts w:ascii="Arial" w:hAnsi="Arial" w:cs="Arial"/>
          <w:sz w:val="24"/>
          <w:szCs w:val="24"/>
        </w:rPr>
      </w:pPr>
    </w:p>
    <w:p w14:paraId="58585487" w14:textId="1F99FB7D" w:rsidR="00D8753C" w:rsidRPr="00D8753C" w:rsidRDefault="00D8753C" w:rsidP="00D8753C">
      <w:pPr>
        <w:rPr>
          <w:rFonts w:ascii="Arial" w:hAnsi="Arial" w:cs="Arial"/>
          <w:sz w:val="24"/>
          <w:szCs w:val="24"/>
        </w:rPr>
      </w:pPr>
      <w:r w:rsidRPr="00D8753C">
        <w:rPr>
          <w:rFonts w:ascii="Arial" w:hAnsi="Arial" w:cs="Arial"/>
          <w:sz w:val="24"/>
          <w:szCs w:val="24"/>
        </w:rPr>
        <w:lastRenderedPageBreak/>
        <w:t>Remarques</w:t>
      </w:r>
    </w:p>
    <w:p w14:paraId="3006C5D8" w14:textId="10D83DAB" w:rsidR="00D8753C" w:rsidRPr="00D8753C" w:rsidRDefault="00D8753C" w:rsidP="00D8753C">
      <w:pPr>
        <w:rPr>
          <w:rFonts w:ascii="Arial" w:hAnsi="Arial" w:cs="Arial"/>
          <w:sz w:val="24"/>
          <w:szCs w:val="24"/>
        </w:rPr>
      </w:pPr>
      <w:r w:rsidRPr="00D8753C">
        <w:rPr>
          <w:rFonts w:ascii="Arial" w:hAnsi="Arial" w:cs="Arial"/>
          <w:sz w:val="24"/>
          <w:szCs w:val="24"/>
        </w:rPr>
        <w:t xml:space="preserve"> L’exclamation n’est pas un type d’acte spécifique mais une nuance susceptible de s’ajouter à l’un des trois types d’actes fondamentaux. Elle sera par</w:t>
      </w:r>
      <w:r>
        <w:rPr>
          <w:rFonts w:ascii="Arial" w:hAnsi="Arial" w:cs="Arial"/>
          <w:sz w:val="24"/>
          <w:szCs w:val="24"/>
        </w:rPr>
        <w:t xml:space="preserve"> c</w:t>
      </w:r>
      <w:r w:rsidRPr="00D8753C">
        <w:rPr>
          <w:rFonts w:ascii="Arial" w:hAnsi="Arial" w:cs="Arial"/>
          <w:sz w:val="24"/>
          <w:szCs w:val="24"/>
        </w:rPr>
        <w:t>onséquent classée parmi les formes de phrases. »</w:t>
      </w:r>
    </w:p>
    <w:p w14:paraId="09A5F198" w14:textId="77777777" w:rsidR="00D8753C" w:rsidRDefault="00D8753C" w:rsidP="00D8753C">
      <w:pPr>
        <w:rPr>
          <w:rFonts w:ascii="Arial" w:hAnsi="Arial" w:cs="Arial"/>
          <w:sz w:val="24"/>
          <w:szCs w:val="24"/>
        </w:rPr>
      </w:pPr>
      <w:r w:rsidRPr="00D8753C">
        <w:rPr>
          <w:rFonts w:ascii="Arial" w:hAnsi="Arial" w:cs="Arial"/>
          <w:sz w:val="24"/>
          <w:szCs w:val="24"/>
        </w:rPr>
        <w:t xml:space="preserve"> </w:t>
      </w:r>
    </w:p>
    <w:p w14:paraId="13C28F4B" w14:textId="52C278ED" w:rsidR="00D8753C" w:rsidRDefault="00D8753C" w:rsidP="00D8753C">
      <w:pPr>
        <w:rPr>
          <w:rFonts w:ascii="Arial" w:hAnsi="Arial" w:cs="Arial"/>
          <w:sz w:val="24"/>
          <w:szCs w:val="24"/>
        </w:rPr>
      </w:pPr>
      <w:r w:rsidRPr="00D8753C">
        <w:rPr>
          <w:rFonts w:ascii="Arial" w:hAnsi="Arial" w:cs="Arial"/>
          <w:sz w:val="24"/>
          <w:szCs w:val="24"/>
        </w:rPr>
        <w:t>Document 2. Manuel Terre des mots CM1, © Éditions Nathan, 2018, p. 59.</w:t>
      </w:r>
    </w:p>
    <w:p w14:paraId="21D0D8A8" w14:textId="7C54DC3B" w:rsidR="00D8753C" w:rsidRDefault="00D8753C" w:rsidP="00D8753C">
      <w:pPr>
        <w:rPr>
          <w:rFonts w:ascii="Arial" w:hAnsi="Arial" w:cs="Arial"/>
          <w:sz w:val="24"/>
          <w:szCs w:val="24"/>
        </w:rPr>
      </w:pPr>
      <w:r>
        <w:rPr>
          <w:rFonts w:ascii="Arial" w:hAnsi="Arial" w:cs="Arial"/>
          <w:noProof/>
          <w:sz w:val="24"/>
          <w:szCs w:val="24"/>
        </w:rPr>
        <w:drawing>
          <wp:inline distT="0" distB="0" distL="0" distR="0" wp14:anchorId="5E91BB9E" wp14:editId="1250E017">
            <wp:extent cx="4931664" cy="4584192"/>
            <wp:effectExtent l="0" t="0" r="254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4931664" cy="4584192"/>
                    </a:xfrm>
                    <a:prstGeom prst="rect">
                      <a:avLst/>
                    </a:prstGeom>
                  </pic:spPr>
                </pic:pic>
              </a:graphicData>
            </a:graphic>
          </wp:inline>
        </w:drawing>
      </w:r>
    </w:p>
    <w:p w14:paraId="022B1FA8" w14:textId="77777777" w:rsidR="00D8753C" w:rsidRDefault="00D8753C" w:rsidP="00D8753C">
      <w:pPr>
        <w:rPr>
          <w:rFonts w:ascii="Arial" w:hAnsi="Arial" w:cs="Arial"/>
          <w:sz w:val="24"/>
          <w:szCs w:val="24"/>
        </w:rPr>
      </w:pPr>
    </w:p>
    <w:p w14:paraId="0F05CFEC" w14:textId="198799FC" w:rsidR="00D8753C" w:rsidRDefault="00D8753C" w:rsidP="00D8753C">
      <w:pPr>
        <w:rPr>
          <w:rFonts w:ascii="Arial" w:hAnsi="Arial" w:cs="Arial"/>
          <w:sz w:val="24"/>
          <w:szCs w:val="24"/>
        </w:rPr>
      </w:pPr>
      <w:r w:rsidRPr="00D8753C">
        <w:rPr>
          <w:rFonts w:ascii="Arial" w:hAnsi="Arial" w:cs="Arial"/>
          <w:sz w:val="24"/>
          <w:szCs w:val="24"/>
        </w:rPr>
        <w:t>Document 3. Exercice 7 du manuel réalisé par un élève de CM1</w:t>
      </w:r>
    </w:p>
    <w:p w14:paraId="440BCAF1" w14:textId="171E6C93" w:rsidR="00D8753C" w:rsidRDefault="00D8753C" w:rsidP="00D8753C">
      <w:pPr>
        <w:rPr>
          <w:rFonts w:ascii="Arial" w:hAnsi="Arial" w:cs="Arial"/>
          <w:sz w:val="24"/>
          <w:szCs w:val="24"/>
        </w:rPr>
      </w:pPr>
      <w:r>
        <w:rPr>
          <w:rFonts w:ascii="Arial" w:hAnsi="Arial" w:cs="Arial"/>
          <w:noProof/>
          <w:sz w:val="24"/>
          <w:szCs w:val="24"/>
        </w:rPr>
        <w:lastRenderedPageBreak/>
        <w:drawing>
          <wp:inline distT="0" distB="0" distL="0" distR="0" wp14:anchorId="0537F47C" wp14:editId="470DCF82">
            <wp:extent cx="4931664" cy="2151888"/>
            <wp:effectExtent l="0" t="0" r="254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1664" cy="2151888"/>
                    </a:xfrm>
                    <a:prstGeom prst="rect">
                      <a:avLst/>
                    </a:prstGeom>
                  </pic:spPr>
                </pic:pic>
              </a:graphicData>
            </a:graphic>
          </wp:inline>
        </w:drawing>
      </w:r>
    </w:p>
    <w:p w14:paraId="2C9E624D" w14:textId="77777777" w:rsidR="00D8753C" w:rsidRDefault="00D8753C" w:rsidP="00D8753C">
      <w:pPr>
        <w:rPr>
          <w:rFonts w:ascii="Arial" w:hAnsi="Arial" w:cs="Arial"/>
          <w:sz w:val="24"/>
          <w:szCs w:val="24"/>
        </w:rPr>
      </w:pPr>
    </w:p>
    <w:p w14:paraId="5CDCE3D9" w14:textId="77777777" w:rsidR="00D8753C" w:rsidRPr="00D8753C" w:rsidRDefault="00D8753C" w:rsidP="00D8753C">
      <w:pPr>
        <w:rPr>
          <w:rFonts w:ascii="Arial" w:hAnsi="Arial" w:cs="Arial"/>
          <w:sz w:val="24"/>
          <w:szCs w:val="24"/>
        </w:rPr>
      </w:pPr>
      <w:r w:rsidRPr="00D8753C">
        <w:rPr>
          <w:rFonts w:ascii="Arial" w:hAnsi="Arial" w:cs="Arial"/>
          <w:sz w:val="24"/>
          <w:szCs w:val="24"/>
        </w:rPr>
        <w:t>Document 4. Extrait du roman Les Doigts rouges de M. Villard, © Syros, 2007, p. 17-18.</w:t>
      </w:r>
    </w:p>
    <w:p w14:paraId="211DD214"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 – Prends ton masque, Ricky, on va se baigner sur les rochers de Cavalaire.</w:t>
      </w:r>
    </w:p>
    <w:p w14:paraId="1010FF5E"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 Tu as déjà fini de couper ton bois ?</w:t>
      </w:r>
    </w:p>
    <w:p w14:paraId="7721722A"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 Eh oui, je suis un rapide. Allez, dépêche-toi !</w:t>
      </w:r>
    </w:p>
    <w:p w14:paraId="5925BE3A"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Leur crique préférée vibrait sous un beau soleil et l’eau, profonde à cet endroit, en devenait transparente. On apercevait à l’œil nu des massifs de fleurs sous-marines que Ricky adorait contempler.</w:t>
      </w:r>
    </w:p>
    <w:p w14:paraId="17FF9269"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L’enfant, toujours inquiet, parvint quand même à s’amuser et une partie de ballon endiablée mit un terme à cet après-midi de baignade.</w:t>
      </w:r>
    </w:p>
    <w:p w14:paraId="7409A593" w14:textId="5D05594E" w:rsidR="00D8753C" w:rsidRPr="00D8753C" w:rsidRDefault="00D8753C" w:rsidP="00D8753C">
      <w:pPr>
        <w:rPr>
          <w:rFonts w:ascii="Arial" w:hAnsi="Arial" w:cs="Arial"/>
          <w:sz w:val="24"/>
          <w:szCs w:val="24"/>
        </w:rPr>
      </w:pPr>
      <w:r w:rsidRPr="00D8753C">
        <w:rPr>
          <w:rFonts w:ascii="Arial" w:hAnsi="Arial" w:cs="Arial"/>
          <w:sz w:val="24"/>
          <w:szCs w:val="24"/>
        </w:rPr>
        <w:t xml:space="preserve"> Pendant le repas du soir, Georges et Sophie paraissant d’excellente humeur, Ricky se risqua à poser à son frère des questions qui lui démangeaient la</w:t>
      </w:r>
      <w:r>
        <w:rPr>
          <w:rFonts w:ascii="Arial" w:hAnsi="Arial" w:cs="Arial"/>
          <w:sz w:val="24"/>
          <w:szCs w:val="24"/>
        </w:rPr>
        <w:t xml:space="preserve"> </w:t>
      </w:r>
      <w:r w:rsidRPr="00D8753C">
        <w:rPr>
          <w:rFonts w:ascii="Arial" w:hAnsi="Arial" w:cs="Arial"/>
          <w:sz w:val="24"/>
          <w:szCs w:val="24"/>
        </w:rPr>
        <w:t>langue :</w:t>
      </w:r>
    </w:p>
    <w:p w14:paraId="3121DFBB"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 Alors, comme ça, tu n’as pas revu Bruno ces jours-ci ?</w:t>
      </w:r>
    </w:p>
    <w:p w14:paraId="7B90CEFD"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 Nous sommes fâchés, tu le sais bien. Si je l’avais vu, je l’aurais dit à Pluto.</w:t>
      </w:r>
    </w:p>
    <w:p w14:paraId="7D61B9BD"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 Pourquoi la grange est-elle fermée à clé ?</w:t>
      </w:r>
    </w:p>
    <w:p w14:paraId="291F955A"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Georges parut fort embêté pour répondre mais Sophie vola à son secours :</w:t>
      </w:r>
    </w:p>
    <w:p w14:paraId="3BB163C1" w14:textId="77777777" w:rsidR="00D8753C" w:rsidRPr="00D8753C" w:rsidRDefault="00D8753C" w:rsidP="00D8753C">
      <w:pPr>
        <w:rPr>
          <w:rFonts w:ascii="Arial" w:hAnsi="Arial" w:cs="Arial"/>
          <w:sz w:val="24"/>
          <w:szCs w:val="24"/>
        </w:rPr>
      </w:pPr>
      <w:r w:rsidRPr="00D8753C">
        <w:rPr>
          <w:rFonts w:ascii="Arial" w:hAnsi="Arial" w:cs="Arial"/>
          <w:sz w:val="24"/>
          <w:szCs w:val="24"/>
        </w:rPr>
        <w:t xml:space="preserve"> – C’est pour faire parler les curieux !</w:t>
      </w:r>
    </w:p>
    <w:p w14:paraId="2446FF11" w14:textId="1F4CB696" w:rsidR="00D8753C" w:rsidRPr="0051354D" w:rsidRDefault="00D8753C" w:rsidP="00D8753C">
      <w:pPr>
        <w:rPr>
          <w:rFonts w:ascii="Arial" w:hAnsi="Arial" w:cs="Arial"/>
          <w:sz w:val="24"/>
          <w:szCs w:val="24"/>
        </w:rPr>
      </w:pPr>
      <w:r w:rsidRPr="00D8753C">
        <w:rPr>
          <w:rFonts w:ascii="Arial" w:hAnsi="Arial" w:cs="Arial"/>
          <w:sz w:val="24"/>
          <w:szCs w:val="24"/>
        </w:rPr>
        <w:t xml:space="preserve"> Ricky n’était qu’un petit de huit ans et on le lui faisait sentir. Il garda ses dernières questions pour lui et se laissa entrainer dans une partie de Monopoly. »</w:t>
      </w:r>
    </w:p>
    <w:sectPr w:rsidR="00D8753C" w:rsidRPr="005135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37D3" w14:textId="77777777" w:rsidR="002B0B32" w:rsidRDefault="002B0B32" w:rsidP="002B0B32">
      <w:pPr>
        <w:spacing w:after="0" w:line="240" w:lineRule="auto"/>
      </w:pPr>
      <w:r>
        <w:separator/>
      </w:r>
    </w:p>
  </w:endnote>
  <w:endnote w:type="continuationSeparator" w:id="0">
    <w:p w14:paraId="3B9B8D78" w14:textId="77777777" w:rsidR="002B0B32" w:rsidRDefault="002B0B32" w:rsidP="002B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11211"/>
      <w:docPartObj>
        <w:docPartGallery w:val="Page Numbers (Bottom of Page)"/>
        <w:docPartUnique/>
      </w:docPartObj>
    </w:sdtPr>
    <w:sdtContent>
      <w:p w14:paraId="639BBD1B" w14:textId="26EEB2C5" w:rsidR="002B0B32" w:rsidRDefault="002B0B32">
        <w:pPr>
          <w:pStyle w:val="Pieddepage"/>
        </w:pPr>
        <w:r>
          <w:fldChar w:fldCharType="begin"/>
        </w:r>
        <w:r>
          <w:instrText>PAGE   \* MERGEFORMAT</w:instrText>
        </w:r>
        <w:r>
          <w:fldChar w:fldCharType="separate"/>
        </w:r>
        <w:r>
          <w:t>2</w:t>
        </w:r>
        <w:r>
          <w:fldChar w:fldCharType="end"/>
        </w:r>
      </w:p>
    </w:sdtContent>
  </w:sdt>
  <w:p w14:paraId="275C2133" w14:textId="77777777" w:rsidR="002B0B32" w:rsidRDefault="002B0B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8511" w14:textId="77777777" w:rsidR="002B0B32" w:rsidRDefault="002B0B32" w:rsidP="002B0B32">
      <w:pPr>
        <w:spacing w:after="0" w:line="240" w:lineRule="auto"/>
      </w:pPr>
      <w:r>
        <w:separator/>
      </w:r>
    </w:p>
  </w:footnote>
  <w:footnote w:type="continuationSeparator" w:id="0">
    <w:p w14:paraId="2C767548" w14:textId="77777777" w:rsidR="002B0B32" w:rsidRDefault="002B0B32" w:rsidP="002B0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4D"/>
    <w:rsid w:val="002B0B32"/>
    <w:rsid w:val="0051354D"/>
    <w:rsid w:val="00610925"/>
    <w:rsid w:val="00892E39"/>
    <w:rsid w:val="00D875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2CB5"/>
  <w15:chartTrackingRefBased/>
  <w15:docId w15:val="{1AD258D9-F38C-48CB-80E9-C72F13B1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13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0B32"/>
    <w:pPr>
      <w:tabs>
        <w:tab w:val="center" w:pos="4536"/>
        <w:tab w:val="right" w:pos="9072"/>
      </w:tabs>
      <w:spacing w:after="0" w:line="240" w:lineRule="auto"/>
    </w:pPr>
  </w:style>
  <w:style w:type="character" w:customStyle="1" w:styleId="En-tteCar">
    <w:name w:val="En-tête Car"/>
    <w:basedOn w:val="Policepardfaut"/>
    <w:link w:val="En-tte"/>
    <w:uiPriority w:val="99"/>
    <w:rsid w:val="002B0B32"/>
  </w:style>
  <w:style w:type="paragraph" w:styleId="Pieddepage">
    <w:name w:val="footer"/>
    <w:basedOn w:val="Normal"/>
    <w:link w:val="PieddepageCar"/>
    <w:uiPriority w:val="99"/>
    <w:unhideWhenUsed/>
    <w:rsid w:val="002B0B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476</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Descombes</dc:creator>
  <cp:keywords/>
  <dc:description/>
  <cp:lastModifiedBy>Georgina Descombes</cp:lastModifiedBy>
  <cp:revision>2</cp:revision>
  <dcterms:created xsi:type="dcterms:W3CDTF">2023-04-21T15:05:00Z</dcterms:created>
  <dcterms:modified xsi:type="dcterms:W3CDTF">2023-04-21T15:15:00Z</dcterms:modified>
</cp:coreProperties>
</file>