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92C7" w14:textId="4F746717" w:rsidR="00FA6664" w:rsidRPr="00924639" w:rsidRDefault="00924639" w:rsidP="00924639">
      <w:pPr>
        <w:jc w:val="center"/>
        <w:rPr>
          <w:b/>
          <w:sz w:val="32"/>
          <w:szCs w:val="32"/>
        </w:rPr>
      </w:pPr>
      <w:r w:rsidRPr="00924639">
        <w:rPr>
          <w:b/>
          <w:sz w:val="32"/>
          <w:szCs w:val="32"/>
        </w:rPr>
        <w:t xml:space="preserve">PARTIE </w:t>
      </w:r>
      <w:r w:rsidR="00061B00">
        <w:rPr>
          <w:b/>
          <w:sz w:val="32"/>
          <w:szCs w:val="32"/>
        </w:rPr>
        <w:t>2</w:t>
      </w:r>
      <w:r w:rsidRPr="00924639">
        <w:rPr>
          <w:b/>
          <w:sz w:val="32"/>
          <w:szCs w:val="32"/>
        </w:rPr>
        <w:t xml:space="preserve"> LES ACTIONS HORS MEDIA</w:t>
      </w:r>
    </w:p>
    <w:p w14:paraId="3E5CB54F" w14:textId="58A53012" w:rsidR="00613624" w:rsidRPr="00A767CD" w:rsidRDefault="00FA6664" w:rsidP="009D2734">
      <w:pPr>
        <w:rPr>
          <w:sz w:val="28"/>
          <w:szCs w:val="28"/>
        </w:rPr>
      </w:pPr>
      <w:r w:rsidRPr="00A767CD">
        <w:rPr>
          <w:bCs/>
          <w:sz w:val="28"/>
          <w:szCs w:val="28"/>
        </w:rPr>
        <w:t>Répartition des dépenses hors-médias (</w:t>
      </w:r>
      <w:r w:rsidR="009D2734">
        <w:rPr>
          <w:bCs/>
          <w:sz w:val="28"/>
          <w:szCs w:val="28"/>
        </w:rPr>
        <w:t>16,2</w:t>
      </w:r>
      <w:r w:rsidRPr="00A767CD">
        <w:rPr>
          <w:bCs/>
          <w:sz w:val="28"/>
          <w:szCs w:val="28"/>
        </w:rPr>
        <w:t xml:space="preserve"> milliards €</w:t>
      </w:r>
      <w:r w:rsidR="00676820">
        <w:rPr>
          <w:bCs/>
          <w:sz w:val="28"/>
          <w:szCs w:val="28"/>
        </w:rPr>
        <w:t xml:space="preserve"> en 202</w:t>
      </w:r>
      <w:r w:rsidR="00061B00">
        <w:rPr>
          <w:bCs/>
          <w:sz w:val="28"/>
          <w:szCs w:val="28"/>
        </w:rPr>
        <w:t>3</w:t>
      </w:r>
      <w:r w:rsidRPr="00A767CD">
        <w:rPr>
          <w:bCs/>
          <w:sz w:val="28"/>
          <w:szCs w:val="28"/>
        </w:rPr>
        <w:t>)</w:t>
      </w:r>
      <w:r w:rsidR="009D2734">
        <w:rPr>
          <w:bCs/>
          <w:sz w:val="28"/>
          <w:szCs w:val="28"/>
        </w:rPr>
        <w:t>, +4,4% vs 2022.</w:t>
      </w:r>
    </w:p>
    <w:p w14:paraId="458FF6E1" w14:textId="4C772F3F" w:rsidR="00E85A55" w:rsidRPr="00E85A55" w:rsidRDefault="00FA6664" w:rsidP="00E85A55">
      <w:r w:rsidRPr="00FA6664">
        <w:rPr>
          <w:noProof/>
          <w:lang w:eastAsia="fr-FR"/>
        </w:rPr>
        <w:drawing>
          <wp:inline distT="0" distB="0" distL="0" distR="0" wp14:anchorId="55924D23" wp14:editId="58EB1588">
            <wp:extent cx="6369050" cy="2747645"/>
            <wp:effectExtent l="0" t="0" r="12700" b="1460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7C386B" w14:textId="5E7E58AD" w:rsidR="00E85A55" w:rsidRPr="00E85A55" w:rsidRDefault="00E85A55" w:rsidP="00E85A55">
      <w:pPr>
        <w:rPr>
          <w:bCs/>
        </w:rPr>
      </w:pPr>
      <w:r w:rsidRPr="00E85A55">
        <w:rPr>
          <w:bCs/>
        </w:rPr>
        <w:t xml:space="preserve">Les annuaires connaissent une baisse de -7,9% vs 2022, elle est très accrue par rapport à 2019 à </w:t>
      </w:r>
      <w:r>
        <w:rPr>
          <w:bCs/>
        </w:rPr>
        <w:t xml:space="preserve">- </w:t>
      </w:r>
      <w:r w:rsidRPr="00E85A55">
        <w:rPr>
          <w:bCs/>
        </w:rPr>
        <w:t>33,7%.</w:t>
      </w:r>
    </w:p>
    <w:p w14:paraId="5C82F2C9" w14:textId="61994819" w:rsidR="00E85A55" w:rsidRPr="00E85A55" w:rsidRDefault="00E85A55" w:rsidP="00E85A55">
      <w:pPr>
        <w:rPr>
          <w:bCs/>
        </w:rPr>
      </w:pPr>
      <w:r w:rsidRPr="00E85A55">
        <w:rPr>
          <w:bCs/>
        </w:rPr>
        <w:t xml:space="preserve">Les imprimés sans adresse </w:t>
      </w:r>
      <w:r>
        <w:rPr>
          <w:bCs/>
        </w:rPr>
        <w:t xml:space="preserve">(flyers) </w:t>
      </w:r>
      <w:r w:rsidRPr="00E85A55">
        <w:rPr>
          <w:bCs/>
        </w:rPr>
        <w:t>affichent une régression accentuée de -16,1% vs 2022, malgré la forte dynamique du</w:t>
      </w:r>
      <w:r>
        <w:rPr>
          <w:bCs/>
        </w:rPr>
        <w:t xml:space="preserve"> </w:t>
      </w:r>
      <w:r w:rsidRPr="00E85A55">
        <w:rPr>
          <w:bCs/>
        </w:rPr>
        <w:t>prospectus digital (+59,8% vs 2022) qui ne permet pas de la compenser, et une baisse accrue par rapport à 2019</w:t>
      </w:r>
      <w:r w:rsidR="009D2734">
        <w:rPr>
          <w:bCs/>
        </w:rPr>
        <w:t xml:space="preserve"> (-35,3%)</w:t>
      </w:r>
      <w:r>
        <w:rPr>
          <w:bCs/>
        </w:rPr>
        <w:t xml:space="preserve">. </w:t>
      </w:r>
      <w:r w:rsidRPr="00E85A55">
        <w:rPr>
          <w:bCs/>
          <w:i/>
          <w:iCs/>
        </w:rPr>
        <w:t xml:space="preserve">Source : </w:t>
      </w:r>
      <w:r w:rsidRPr="00E85A55">
        <w:rPr>
          <w:bCs/>
          <w:i/>
          <w:iCs/>
        </w:rPr>
        <w:t>Communiqué BUMP2023</w:t>
      </w:r>
      <w:r>
        <w:rPr>
          <w:bCs/>
          <w:i/>
          <w:iCs/>
        </w:rPr>
        <w:t>.</w:t>
      </w:r>
    </w:p>
    <w:p w14:paraId="0F6E1AC6" w14:textId="3EFEF293" w:rsidR="00924639" w:rsidRPr="003628E4" w:rsidRDefault="00C918F7" w:rsidP="003628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</w:t>
      </w:r>
      <w:r w:rsidR="00DC7785">
        <w:rPr>
          <w:b/>
          <w:sz w:val="32"/>
          <w:szCs w:val="32"/>
          <w:u w:val="single"/>
        </w:rPr>
        <w:t>4</w:t>
      </w:r>
      <w:r w:rsidR="00924639" w:rsidRPr="00A767CD">
        <w:rPr>
          <w:b/>
          <w:sz w:val="32"/>
          <w:szCs w:val="32"/>
          <w:u w:val="single"/>
        </w:rPr>
        <w:t xml:space="preserve"> Le </w:t>
      </w:r>
      <w:r w:rsidR="00A767CD">
        <w:rPr>
          <w:b/>
          <w:sz w:val="32"/>
          <w:szCs w:val="32"/>
          <w:u w:val="single"/>
        </w:rPr>
        <w:t>marketing direct</w:t>
      </w:r>
    </w:p>
    <w:p w14:paraId="0E05E80A" w14:textId="77777777" w:rsidR="00D77F50" w:rsidRPr="00FA6664" w:rsidRDefault="002408AD" w:rsidP="00A767CD">
      <w:pPr>
        <w:numPr>
          <w:ilvl w:val="0"/>
          <w:numId w:val="1"/>
        </w:numPr>
        <w:jc w:val="both"/>
      </w:pPr>
      <w:r w:rsidRPr="00FA6664">
        <w:t xml:space="preserve">Le marketing direct regroupe un ensemble de techniques permettant de communiquer un message directement à une personne et l’incitant à une </w:t>
      </w:r>
      <w:proofErr w:type="spellStart"/>
      <w:r w:rsidRPr="00FA6664">
        <w:t>réponse</w:t>
      </w:r>
      <w:proofErr w:type="spellEnd"/>
      <w:r w:rsidRPr="00FA6664">
        <w:t xml:space="preserve"> </w:t>
      </w:r>
      <w:proofErr w:type="spellStart"/>
      <w:r w:rsidRPr="00FA6664">
        <w:t>immédiate</w:t>
      </w:r>
      <w:proofErr w:type="spellEnd"/>
      <w:r w:rsidRPr="00FA6664">
        <w:t xml:space="preserve">. C’est une </w:t>
      </w:r>
      <w:r w:rsidRPr="00FA6664">
        <w:rPr>
          <w:b/>
          <w:bCs/>
        </w:rPr>
        <w:t xml:space="preserve">communication </w:t>
      </w:r>
      <w:r w:rsidR="00A767CD">
        <w:rPr>
          <w:b/>
          <w:bCs/>
        </w:rPr>
        <w:t xml:space="preserve">------------------- </w:t>
      </w:r>
      <w:r w:rsidRPr="00FA6664">
        <w:rPr>
          <w:b/>
          <w:bCs/>
        </w:rPr>
        <w:t xml:space="preserve">dont le contenu est </w:t>
      </w:r>
      <w:r w:rsidR="008F3C41">
        <w:rPr>
          <w:b/>
          <w:bCs/>
        </w:rPr>
        <w:t xml:space="preserve">-------------------- </w:t>
      </w:r>
      <w:r w:rsidRPr="00FA6664">
        <w:t xml:space="preserve">et qui est </w:t>
      </w:r>
      <w:proofErr w:type="spellStart"/>
      <w:r w:rsidRPr="00FA6664">
        <w:t>adressée</w:t>
      </w:r>
      <w:proofErr w:type="spellEnd"/>
      <w:r w:rsidRPr="00FA6664">
        <w:t xml:space="preserve"> à des particuliers ou </w:t>
      </w:r>
      <w:proofErr w:type="spellStart"/>
      <w:r w:rsidRPr="00FA6664">
        <w:t>a</w:t>
      </w:r>
      <w:proofErr w:type="spellEnd"/>
      <w:r w:rsidRPr="00FA6664">
        <w:t xml:space="preserve">̀ des professionnels </w:t>
      </w:r>
      <w:proofErr w:type="spellStart"/>
      <w:r w:rsidRPr="00FA6664">
        <w:t>identifiés</w:t>
      </w:r>
      <w:proofErr w:type="spellEnd"/>
      <w:r w:rsidRPr="00FA6664">
        <w:t xml:space="preserve"> dans des </w:t>
      </w:r>
      <w:r w:rsidR="008F3C41">
        <w:rPr>
          <w:b/>
          <w:bCs/>
        </w:rPr>
        <w:t xml:space="preserve">--------------------------------- </w:t>
      </w:r>
      <w:r w:rsidRPr="00FA6664">
        <w:rPr>
          <w:b/>
          <w:bCs/>
        </w:rPr>
        <w:t xml:space="preserve">(ou fichiers). </w:t>
      </w:r>
    </w:p>
    <w:p w14:paraId="13A36D66" w14:textId="77777777" w:rsidR="00D77F50" w:rsidRPr="00FA6664" w:rsidRDefault="002408AD" w:rsidP="00A767CD">
      <w:pPr>
        <w:numPr>
          <w:ilvl w:val="0"/>
          <w:numId w:val="1"/>
        </w:numPr>
        <w:jc w:val="both"/>
      </w:pPr>
      <w:r w:rsidRPr="00FA6664">
        <w:t>Aujourd’hui, le marketing direct est le plus gros poste d’investissements hors médias avec la promotion des ventes &amp; PLV.</w:t>
      </w:r>
    </w:p>
    <w:p w14:paraId="7FA8AA82" w14:textId="77777777" w:rsidR="00FA6664" w:rsidRDefault="00FA6664" w:rsidP="00A767CD">
      <w:pPr>
        <w:numPr>
          <w:ilvl w:val="0"/>
          <w:numId w:val="1"/>
        </w:numPr>
        <w:jc w:val="both"/>
      </w:pPr>
      <w:r w:rsidRPr="00FA6664">
        <w:t xml:space="preserve">Le marketing direct diffère selon les objectifs poursuivis: marketing direct </w:t>
      </w:r>
      <w:r w:rsidR="008F3C41">
        <w:t xml:space="preserve">---------------- </w:t>
      </w:r>
      <w:r w:rsidRPr="00FA6664">
        <w:t xml:space="preserve">(ventes) et marketing direct </w:t>
      </w:r>
      <w:r w:rsidR="008F3C41">
        <w:t>--------------------- .</w:t>
      </w:r>
    </w:p>
    <w:p w14:paraId="04A22FDF" w14:textId="77777777" w:rsidR="000B77C5" w:rsidRPr="008F3C41" w:rsidRDefault="008F3C41" w:rsidP="00A767CD">
      <w:pPr>
        <w:jc w:val="both"/>
        <w:rPr>
          <w:b/>
          <w:u w:val="single"/>
        </w:rPr>
      </w:pPr>
      <w:r w:rsidRPr="008F3C41">
        <w:rPr>
          <w:b/>
          <w:u w:val="single"/>
        </w:rPr>
        <w:t xml:space="preserve">LES FICHIERS </w:t>
      </w:r>
    </w:p>
    <w:p w14:paraId="5D132E30" w14:textId="77777777" w:rsidR="008F3C41" w:rsidRDefault="002408AD" w:rsidP="008F3C41">
      <w:pPr>
        <w:numPr>
          <w:ilvl w:val="0"/>
          <w:numId w:val="3"/>
        </w:numPr>
        <w:jc w:val="both"/>
      </w:pPr>
      <w:r w:rsidRPr="000B77C5">
        <w:t xml:space="preserve">Les principaux types de fichiers sont les </w:t>
      </w:r>
      <w:r w:rsidRPr="000B77C5">
        <w:rPr>
          <w:b/>
          <w:bCs/>
        </w:rPr>
        <w:t xml:space="preserve">fichiers de </w:t>
      </w:r>
      <w:r w:rsidR="008F3C41">
        <w:rPr>
          <w:b/>
          <w:bCs/>
        </w:rPr>
        <w:t xml:space="preserve">---------------- </w:t>
      </w:r>
      <w:r w:rsidRPr="000B77C5">
        <w:t>(source interne à l’entreprise) et</w:t>
      </w:r>
      <w:r w:rsidR="008F3C41">
        <w:t xml:space="preserve"> </w:t>
      </w:r>
      <w:r w:rsidRPr="000B77C5">
        <w:t xml:space="preserve">les </w:t>
      </w:r>
      <w:r w:rsidRPr="008F3C41">
        <w:rPr>
          <w:b/>
          <w:bCs/>
        </w:rPr>
        <w:t xml:space="preserve">fichiers de </w:t>
      </w:r>
      <w:r w:rsidR="008F3C41">
        <w:rPr>
          <w:b/>
          <w:bCs/>
        </w:rPr>
        <w:t xml:space="preserve">---------------- </w:t>
      </w:r>
      <w:r w:rsidRPr="000B77C5">
        <w:t xml:space="preserve">(source interne ou externe). </w:t>
      </w:r>
    </w:p>
    <w:p w14:paraId="43DFDFC6" w14:textId="77777777" w:rsidR="008F3C41" w:rsidRDefault="002408AD" w:rsidP="008F3C41">
      <w:pPr>
        <w:numPr>
          <w:ilvl w:val="0"/>
          <w:numId w:val="3"/>
        </w:numPr>
        <w:jc w:val="both"/>
      </w:pPr>
      <w:r w:rsidRPr="000B77C5">
        <w:t>Lorsque l’on établit un fichier à partir</w:t>
      </w:r>
      <w:r w:rsidR="008F3C41">
        <w:t xml:space="preserve"> </w:t>
      </w:r>
      <w:r w:rsidRPr="000B77C5">
        <w:t xml:space="preserve">d’une source ouverte comme des </w:t>
      </w:r>
      <w:r w:rsidRPr="008F3C41">
        <w:rPr>
          <w:b/>
        </w:rPr>
        <w:t>annuaires</w:t>
      </w:r>
      <w:r w:rsidRPr="000B77C5">
        <w:t xml:space="preserve">, on parle de fichier de </w:t>
      </w:r>
      <w:r w:rsidR="008F3C41">
        <w:t xml:space="preserve">---------------------. </w:t>
      </w:r>
    </w:p>
    <w:p w14:paraId="7E987DD3" w14:textId="77777777" w:rsidR="000B77C5" w:rsidRDefault="002408AD" w:rsidP="00A767CD">
      <w:pPr>
        <w:numPr>
          <w:ilvl w:val="0"/>
          <w:numId w:val="3"/>
        </w:numPr>
        <w:jc w:val="both"/>
      </w:pPr>
      <w:r w:rsidRPr="000B77C5">
        <w:t>Le plus</w:t>
      </w:r>
      <w:r w:rsidR="008F3C41">
        <w:t xml:space="preserve"> </w:t>
      </w:r>
      <w:r w:rsidRPr="000B77C5">
        <w:t>souvent, on loue des fichiers spécialisés à des courtiers (</w:t>
      </w:r>
      <w:proofErr w:type="spellStart"/>
      <w:r w:rsidRPr="008F3C41">
        <w:rPr>
          <w:i/>
          <w:iCs/>
        </w:rPr>
        <w:t>list</w:t>
      </w:r>
      <w:proofErr w:type="spellEnd"/>
      <w:r w:rsidRPr="008F3C41">
        <w:rPr>
          <w:i/>
          <w:iCs/>
        </w:rPr>
        <w:t xml:space="preserve"> brokers</w:t>
      </w:r>
      <w:r w:rsidRPr="000B77C5">
        <w:t>). On peut échanger des</w:t>
      </w:r>
      <w:r w:rsidR="008F3C41">
        <w:t xml:space="preserve"> </w:t>
      </w:r>
      <w:r w:rsidRPr="000B77C5">
        <w:t>fichiers entre entreprises.</w:t>
      </w:r>
    </w:p>
    <w:p w14:paraId="3B20121F" w14:textId="77777777" w:rsidR="00D77F50" w:rsidRPr="000B77C5" w:rsidRDefault="002408AD" w:rsidP="00A767CD">
      <w:pPr>
        <w:numPr>
          <w:ilvl w:val="0"/>
          <w:numId w:val="4"/>
        </w:numPr>
        <w:jc w:val="both"/>
      </w:pPr>
      <w:r w:rsidRPr="000B77C5">
        <w:lastRenderedPageBreak/>
        <w:t xml:space="preserve">Un fichier doit </w:t>
      </w:r>
      <w:proofErr w:type="spellStart"/>
      <w:r w:rsidRPr="000B77C5">
        <w:t>être</w:t>
      </w:r>
      <w:proofErr w:type="spellEnd"/>
      <w:r w:rsidRPr="000B77C5">
        <w:t xml:space="preserve"> </w:t>
      </w:r>
      <w:r w:rsidR="000A28CB">
        <w:rPr>
          <w:b/>
          <w:bCs/>
        </w:rPr>
        <w:t xml:space="preserve">------------------ </w:t>
      </w:r>
      <w:r w:rsidRPr="000B77C5">
        <w:t>(</w:t>
      </w:r>
      <w:proofErr w:type="spellStart"/>
      <w:r w:rsidRPr="000B77C5">
        <w:t>dédoublonnage</w:t>
      </w:r>
      <w:proofErr w:type="spellEnd"/>
      <w:r w:rsidRPr="000B77C5">
        <w:t xml:space="preserve">, suppression des NPAI (N’habite pas à l’adresse </w:t>
      </w:r>
      <w:proofErr w:type="spellStart"/>
      <w:r w:rsidRPr="000B77C5">
        <w:t>indiquée</w:t>
      </w:r>
      <w:proofErr w:type="spellEnd"/>
      <w:r w:rsidR="000A28CB">
        <w:t>), etc.</w:t>
      </w:r>
      <w:r w:rsidRPr="000B77C5">
        <w:t xml:space="preserve">. </w:t>
      </w:r>
    </w:p>
    <w:p w14:paraId="5863FC83" w14:textId="77777777" w:rsidR="00D77F50" w:rsidRPr="000B77C5" w:rsidRDefault="002408AD" w:rsidP="00A767CD">
      <w:pPr>
        <w:numPr>
          <w:ilvl w:val="0"/>
          <w:numId w:val="4"/>
        </w:numPr>
        <w:jc w:val="both"/>
      </w:pPr>
      <w:r w:rsidRPr="000B77C5">
        <w:t xml:space="preserve">Un fichier doit </w:t>
      </w:r>
      <w:proofErr w:type="spellStart"/>
      <w:r w:rsidRPr="000B77C5">
        <w:t>être</w:t>
      </w:r>
      <w:proofErr w:type="spellEnd"/>
      <w:r w:rsidR="000A28CB">
        <w:t xml:space="preserve"> </w:t>
      </w:r>
      <w:r w:rsidR="000A28CB">
        <w:rPr>
          <w:b/>
          <w:bCs/>
        </w:rPr>
        <w:t>-------------------------</w:t>
      </w:r>
      <w:r w:rsidRPr="000B77C5">
        <w:rPr>
          <w:b/>
          <w:bCs/>
        </w:rPr>
        <w:t>.</w:t>
      </w:r>
      <w:r w:rsidRPr="000B77C5">
        <w:t xml:space="preserve"> </w:t>
      </w:r>
    </w:p>
    <w:p w14:paraId="0EDB11D9" w14:textId="77777777" w:rsidR="00D77F50" w:rsidRPr="000B77C5" w:rsidRDefault="002408AD" w:rsidP="00A767CD">
      <w:pPr>
        <w:numPr>
          <w:ilvl w:val="0"/>
          <w:numId w:val="4"/>
        </w:numPr>
        <w:jc w:val="both"/>
      </w:pPr>
      <w:r w:rsidRPr="000B77C5">
        <w:t xml:space="preserve">La conception et l’utilisation des fichiers doivent respecter les </w:t>
      </w:r>
      <w:proofErr w:type="spellStart"/>
      <w:r w:rsidRPr="000B77C5">
        <w:t>règles</w:t>
      </w:r>
      <w:proofErr w:type="spellEnd"/>
      <w:r w:rsidRPr="000B77C5">
        <w:t xml:space="preserve"> </w:t>
      </w:r>
      <w:proofErr w:type="spellStart"/>
      <w:r w:rsidRPr="000B77C5">
        <w:t>définies</w:t>
      </w:r>
      <w:proofErr w:type="spellEnd"/>
      <w:r w:rsidRPr="000B77C5">
        <w:t xml:space="preserve"> par la loi</w:t>
      </w:r>
      <w:r w:rsidR="000A28CB">
        <w:t xml:space="preserve"> -----------------------------</w:t>
      </w:r>
      <w:r w:rsidRPr="000B77C5">
        <w:t xml:space="preserve">. </w:t>
      </w:r>
    </w:p>
    <w:p w14:paraId="054866A9" w14:textId="77777777" w:rsidR="000B77C5" w:rsidRDefault="000B77C5" w:rsidP="00A767CD">
      <w:pPr>
        <w:jc w:val="both"/>
      </w:pPr>
    </w:p>
    <w:p w14:paraId="4597170B" w14:textId="77777777" w:rsidR="000B77C5" w:rsidRPr="000A28CB" w:rsidRDefault="000A28CB" w:rsidP="000A28CB">
      <w:pPr>
        <w:jc w:val="both"/>
        <w:rPr>
          <w:b/>
          <w:u w:val="single"/>
        </w:rPr>
      </w:pPr>
      <w:r>
        <w:rPr>
          <w:b/>
          <w:bCs/>
          <w:u w:val="single"/>
        </w:rPr>
        <w:t>LES CANAUX DU MARKETING DIRECT</w:t>
      </w:r>
    </w:p>
    <w:p w14:paraId="505BDCEF" w14:textId="77777777" w:rsidR="00D77F50" w:rsidRPr="000B77C5" w:rsidRDefault="00CE7889" w:rsidP="00A767CD">
      <w:pPr>
        <w:numPr>
          <w:ilvl w:val="0"/>
          <w:numId w:val="5"/>
        </w:numPr>
        <w:jc w:val="both"/>
      </w:pPr>
      <w:r>
        <w:t>la poste : ----------------------------------------------------</w:t>
      </w:r>
      <w:r w:rsidR="002408AD" w:rsidRPr="000B77C5">
        <w:t xml:space="preserve">, </w:t>
      </w:r>
    </w:p>
    <w:p w14:paraId="6F3791CA" w14:textId="77777777" w:rsidR="00D77F50" w:rsidRPr="000B77C5" w:rsidRDefault="002408AD" w:rsidP="00A767CD">
      <w:pPr>
        <w:numPr>
          <w:ilvl w:val="0"/>
          <w:numId w:val="5"/>
        </w:numPr>
        <w:jc w:val="both"/>
      </w:pPr>
      <w:r w:rsidRPr="000B77C5">
        <w:t xml:space="preserve">le </w:t>
      </w:r>
      <w:r w:rsidR="00CE7889">
        <w:t xml:space="preserve">----------------------------- </w:t>
      </w:r>
      <w:r w:rsidRPr="000B77C5">
        <w:t>(phoning),</w:t>
      </w:r>
    </w:p>
    <w:p w14:paraId="6DAA7788" w14:textId="3F5AC7C8" w:rsidR="00D147B1" w:rsidRDefault="002408AD" w:rsidP="00CE7889">
      <w:pPr>
        <w:numPr>
          <w:ilvl w:val="0"/>
          <w:numId w:val="5"/>
        </w:numPr>
        <w:jc w:val="both"/>
      </w:pPr>
      <w:r w:rsidRPr="000B77C5">
        <w:t xml:space="preserve">Internet : </w:t>
      </w:r>
      <w:r w:rsidR="00CE7889">
        <w:t>------------------------------------------------------------------</w:t>
      </w:r>
      <w:r w:rsidRPr="000B77C5">
        <w:t xml:space="preserve">. </w:t>
      </w:r>
    </w:p>
    <w:p w14:paraId="3FB87F9D" w14:textId="77777777" w:rsidR="00CE7889" w:rsidRPr="00CE7889" w:rsidRDefault="00CE7889" w:rsidP="00CE7889">
      <w:pPr>
        <w:jc w:val="both"/>
        <w:rPr>
          <w:b/>
          <w:u w:val="single"/>
        </w:rPr>
      </w:pPr>
      <w:r w:rsidRPr="00CE7889">
        <w:rPr>
          <w:b/>
          <w:u w:val="single"/>
        </w:rPr>
        <w:t>L’E-MAIL COMMERCIAL</w:t>
      </w:r>
    </w:p>
    <w:p w14:paraId="24047065" w14:textId="77777777" w:rsidR="00D77F50" w:rsidRPr="00D147B1" w:rsidRDefault="002408AD" w:rsidP="00A767CD">
      <w:pPr>
        <w:numPr>
          <w:ilvl w:val="0"/>
          <w:numId w:val="6"/>
        </w:numPr>
        <w:jc w:val="both"/>
      </w:pPr>
      <w:proofErr w:type="spellStart"/>
      <w:r w:rsidRPr="00D147B1">
        <w:t>coût</w:t>
      </w:r>
      <w:proofErr w:type="spellEnd"/>
      <w:r w:rsidRPr="00D147B1">
        <w:t xml:space="preserve"> </w:t>
      </w:r>
      <w:proofErr w:type="spellStart"/>
      <w:r w:rsidRPr="00D147B1">
        <w:t>très</w:t>
      </w:r>
      <w:proofErr w:type="spellEnd"/>
      <w:r w:rsidRPr="00D147B1">
        <w:t xml:space="preserve"> faible de l’envoi, </w:t>
      </w:r>
    </w:p>
    <w:p w14:paraId="59589BAC" w14:textId="77777777" w:rsidR="00D77F50" w:rsidRPr="00D147B1" w:rsidRDefault="002408AD" w:rsidP="00A767CD">
      <w:pPr>
        <w:numPr>
          <w:ilvl w:val="0"/>
          <w:numId w:val="6"/>
        </w:numPr>
        <w:jc w:val="both"/>
      </w:pPr>
      <w:r w:rsidRPr="00D147B1">
        <w:t xml:space="preserve"> </w:t>
      </w:r>
      <w:proofErr w:type="spellStart"/>
      <w:r w:rsidRPr="00D147B1">
        <w:t>rapidite</w:t>
      </w:r>
      <w:proofErr w:type="spellEnd"/>
      <w:r w:rsidRPr="00D147B1">
        <w:t xml:space="preserve">́ de mise en œuvre, </w:t>
      </w:r>
    </w:p>
    <w:p w14:paraId="3758EC2D" w14:textId="77777777" w:rsidR="000B7A0B" w:rsidRDefault="002408AD" w:rsidP="00A767CD">
      <w:pPr>
        <w:numPr>
          <w:ilvl w:val="0"/>
          <w:numId w:val="6"/>
        </w:numPr>
        <w:jc w:val="both"/>
      </w:pPr>
      <w:r w:rsidRPr="00D147B1">
        <w:t xml:space="preserve">facilité des tests, </w:t>
      </w:r>
    </w:p>
    <w:p w14:paraId="09B85CA3" w14:textId="18299C74" w:rsidR="000B7A0B" w:rsidRDefault="00D147B1" w:rsidP="00A3703E">
      <w:pPr>
        <w:numPr>
          <w:ilvl w:val="0"/>
          <w:numId w:val="6"/>
        </w:numPr>
        <w:jc w:val="both"/>
      </w:pPr>
      <w:proofErr w:type="spellStart"/>
      <w:r w:rsidRPr="00D147B1">
        <w:t>rapidite</w:t>
      </w:r>
      <w:proofErr w:type="spellEnd"/>
      <w:r w:rsidRPr="00D147B1">
        <w:t>́ des retours.</w:t>
      </w:r>
    </w:p>
    <w:p w14:paraId="00C697B6" w14:textId="77777777" w:rsidR="00D77F50" w:rsidRPr="000B7A0B" w:rsidRDefault="002408AD" w:rsidP="00A767CD">
      <w:pPr>
        <w:numPr>
          <w:ilvl w:val="0"/>
          <w:numId w:val="6"/>
        </w:numPr>
        <w:jc w:val="both"/>
      </w:pPr>
      <w:r w:rsidRPr="000B7A0B">
        <w:t xml:space="preserve">essor du spam : envois peu </w:t>
      </w:r>
      <w:proofErr w:type="spellStart"/>
      <w:r w:rsidRPr="000B7A0B">
        <w:t>ciblés</w:t>
      </w:r>
      <w:proofErr w:type="spellEnd"/>
      <w:r w:rsidRPr="000B7A0B">
        <w:t xml:space="preserve">, </w:t>
      </w:r>
      <w:proofErr w:type="spellStart"/>
      <w:r w:rsidRPr="000B7A0B">
        <w:t>effectués</w:t>
      </w:r>
      <w:proofErr w:type="spellEnd"/>
      <w:r w:rsidRPr="000B7A0B">
        <w:t xml:space="preserve"> en </w:t>
      </w:r>
      <w:proofErr w:type="spellStart"/>
      <w:r w:rsidRPr="000B7A0B">
        <w:t>très</w:t>
      </w:r>
      <w:proofErr w:type="spellEnd"/>
      <w:r w:rsidRPr="000B7A0B">
        <w:t xml:space="preserve"> grand nombre à partir d’adresses souvent </w:t>
      </w:r>
      <w:proofErr w:type="spellStart"/>
      <w:r w:rsidRPr="000B7A0B">
        <w:t>collectées</w:t>
      </w:r>
      <w:proofErr w:type="spellEnd"/>
      <w:r w:rsidRPr="000B7A0B">
        <w:t xml:space="preserve"> de </w:t>
      </w:r>
      <w:proofErr w:type="spellStart"/>
      <w:r w:rsidRPr="000B7A0B">
        <w:t>façon</w:t>
      </w:r>
      <w:proofErr w:type="spellEnd"/>
      <w:r w:rsidRPr="000B7A0B">
        <w:t xml:space="preserve"> </w:t>
      </w:r>
      <w:proofErr w:type="spellStart"/>
      <w:r w:rsidRPr="000B7A0B">
        <w:t>déloyale</w:t>
      </w:r>
      <w:proofErr w:type="spellEnd"/>
      <w:r w:rsidRPr="000B7A0B">
        <w:t>.</w:t>
      </w:r>
    </w:p>
    <w:p w14:paraId="5DB6C0F6" w14:textId="77777777" w:rsidR="00D77F50" w:rsidRPr="000B7A0B" w:rsidRDefault="002408AD" w:rsidP="00A767CD">
      <w:pPr>
        <w:numPr>
          <w:ilvl w:val="0"/>
          <w:numId w:val="6"/>
        </w:numPr>
        <w:jc w:val="both"/>
      </w:pPr>
      <w:r w:rsidRPr="000B7A0B">
        <w:t xml:space="preserve">Pollution des </w:t>
      </w:r>
      <w:proofErr w:type="spellStart"/>
      <w:r w:rsidRPr="000B7A0B">
        <w:t>boîtes</w:t>
      </w:r>
      <w:proofErr w:type="spellEnd"/>
      <w:r w:rsidRPr="000B7A0B">
        <w:t xml:space="preserve"> aux lettres </w:t>
      </w:r>
      <w:proofErr w:type="spellStart"/>
      <w:r w:rsidRPr="000B7A0B">
        <w:t>électroniques</w:t>
      </w:r>
      <w:proofErr w:type="spellEnd"/>
      <w:r w:rsidRPr="000B7A0B">
        <w:t xml:space="preserve">. </w:t>
      </w:r>
    </w:p>
    <w:p w14:paraId="47157EC6" w14:textId="77777777" w:rsidR="00D77F50" w:rsidRDefault="002408AD" w:rsidP="00A767CD">
      <w:pPr>
        <w:numPr>
          <w:ilvl w:val="0"/>
          <w:numId w:val="6"/>
        </w:numPr>
        <w:jc w:val="both"/>
      </w:pPr>
      <w:proofErr w:type="spellStart"/>
      <w:r w:rsidRPr="000B7A0B">
        <w:t>Après</w:t>
      </w:r>
      <w:proofErr w:type="spellEnd"/>
      <w:r w:rsidRPr="000B7A0B">
        <w:t xml:space="preserve"> une croissance </w:t>
      </w:r>
      <w:proofErr w:type="spellStart"/>
      <w:r w:rsidRPr="000B7A0B">
        <w:t>très</w:t>
      </w:r>
      <w:proofErr w:type="spellEnd"/>
      <w:r w:rsidRPr="000B7A0B">
        <w:t xml:space="preserve"> forte, les e- mails sont aujourd’hui </w:t>
      </w:r>
      <w:proofErr w:type="spellStart"/>
      <w:r w:rsidRPr="000B7A0B">
        <w:t>confrontés</w:t>
      </w:r>
      <w:proofErr w:type="spellEnd"/>
      <w:r w:rsidRPr="000B7A0B">
        <w:t xml:space="preserve"> à une diminution de leur rendement. </w:t>
      </w:r>
    </w:p>
    <w:p w14:paraId="1EAD5C55" w14:textId="77777777" w:rsidR="00CE7889" w:rsidRDefault="00CE7889" w:rsidP="00A767CD">
      <w:pPr>
        <w:jc w:val="both"/>
        <w:rPr>
          <w:b/>
          <w:bCs/>
        </w:rPr>
      </w:pPr>
    </w:p>
    <w:p w14:paraId="7BBBD9A7" w14:textId="77777777" w:rsidR="000B7A0B" w:rsidRDefault="000B7A0B" w:rsidP="00A767CD">
      <w:pPr>
        <w:jc w:val="both"/>
        <w:rPr>
          <w:b/>
          <w:bCs/>
        </w:rPr>
      </w:pPr>
      <w:r w:rsidRPr="000B7A0B">
        <w:rPr>
          <w:b/>
          <w:bCs/>
        </w:rPr>
        <w:t>Le permission marketing</w:t>
      </w:r>
    </w:p>
    <w:p w14:paraId="7099E562" w14:textId="77777777" w:rsidR="000B7A0B" w:rsidRDefault="00EC7DDF" w:rsidP="00A767CD">
      <w:pPr>
        <w:jc w:val="both"/>
      </w:pPr>
      <w:r>
        <w:t>M</w:t>
      </w:r>
      <w:r w:rsidR="002408AD" w:rsidRPr="000B7A0B">
        <w:t xml:space="preserve">arketing avec </w:t>
      </w:r>
      <w:r>
        <w:t xml:space="preserve">-------------------------- </w:t>
      </w:r>
      <w:proofErr w:type="spellStart"/>
      <w:r w:rsidR="002408AD" w:rsidRPr="000B7A0B">
        <w:t>préalable</w:t>
      </w:r>
      <w:proofErr w:type="spellEnd"/>
      <w:r w:rsidR="002408AD" w:rsidRPr="000B7A0B">
        <w:t xml:space="preserve"> de la personne </w:t>
      </w:r>
      <w:proofErr w:type="spellStart"/>
      <w:r w:rsidR="002408AD" w:rsidRPr="000B7A0B">
        <w:t>ciblée</w:t>
      </w:r>
      <w:proofErr w:type="spellEnd"/>
      <w:r w:rsidR="002408AD" w:rsidRPr="000B7A0B">
        <w:t xml:space="preserve"> (grandes marques) </w:t>
      </w:r>
    </w:p>
    <w:p w14:paraId="5B01DB68" w14:textId="77777777" w:rsidR="00EC7DDF" w:rsidRDefault="00EC7DDF" w:rsidP="00A767CD">
      <w:pPr>
        <w:jc w:val="both"/>
        <w:rPr>
          <w:b/>
          <w:u w:val="single"/>
        </w:rPr>
      </w:pPr>
    </w:p>
    <w:p w14:paraId="714B19E4" w14:textId="77777777" w:rsidR="00EC7DDF" w:rsidRPr="00EC7DDF" w:rsidRDefault="00EC7DDF" w:rsidP="00A767CD">
      <w:pPr>
        <w:jc w:val="both"/>
        <w:rPr>
          <w:b/>
          <w:u w:val="single"/>
        </w:rPr>
      </w:pPr>
      <w:r w:rsidRPr="00EC7DDF">
        <w:rPr>
          <w:b/>
          <w:u w:val="single"/>
        </w:rPr>
        <w:t>LES 5 ETAPES DE LA GESTION RELATION CLIENTS</w:t>
      </w:r>
    </w:p>
    <w:p w14:paraId="692D3C5B" w14:textId="77777777" w:rsidR="00D77F50" w:rsidRPr="000B7A0B" w:rsidRDefault="00EC7DDF" w:rsidP="00A767CD">
      <w:pPr>
        <w:numPr>
          <w:ilvl w:val="0"/>
          <w:numId w:val="9"/>
        </w:numPr>
        <w:jc w:val="both"/>
      </w:pPr>
      <w:r>
        <w:t xml:space="preserve">1° ----------------------- </w:t>
      </w:r>
      <w:r w:rsidR="002408AD" w:rsidRPr="000B7A0B">
        <w:t xml:space="preserve"> les clients en collectant des informations pertinentes.</w:t>
      </w:r>
    </w:p>
    <w:p w14:paraId="07716B12" w14:textId="77777777" w:rsidR="00D77F50" w:rsidRDefault="002408AD" w:rsidP="00A767CD">
      <w:pPr>
        <w:numPr>
          <w:ilvl w:val="0"/>
          <w:numId w:val="9"/>
        </w:numPr>
        <w:jc w:val="both"/>
      </w:pPr>
      <w:r w:rsidRPr="000B7A0B">
        <w:t xml:space="preserve">2° </w:t>
      </w:r>
      <w:r w:rsidR="00EC7DDF">
        <w:t xml:space="preserve">------------------------ </w:t>
      </w:r>
      <w:r w:rsidRPr="000B7A0B">
        <w:t xml:space="preserve">la </w:t>
      </w:r>
      <w:proofErr w:type="spellStart"/>
      <w:r w:rsidRPr="000B7A0B">
        <w:t>clientèle</w:t>
      </w:r>
      <w:proofErr w:type="spellEnd"/>
      <w:r w:rsidRPr="000B7A0B">
        <w:t xml:space="preserve"> à travers une base de </w:t>
      </w:r>
      <w:proofErr w:type="spellStart"/>
      <w:r w:rsidRPr="000B7A0B">
        <w:t>données</w:t>
      </w:r>
      <w:proofErr w:type="spellEnd"/>
      <w:r w:rsidRPr="000B7A0B">
        <w:t xml:space="preserve"> clients en fonction des attitudes et des comportements </w:t>
      </w:r>
      <w:proofErr w:type="spellStart"/>
      <w:r w:rsidRPr="000B7A0B">
        <w:t>observés</w:t>
      </w:r>
      <w:proofErr w:type="spellEnd"/>
      <w:r w:rsidRPr="000B7A0B">
        <w:t xml:space="preserve"> (historique) et en fonction du potentiel des clients (notamment </w:t>
      </w:r>
      <w:proofErr w:type="spellStart"/>
      <w:r w:rsidRPr="000B7A0B">
        <w:t>a</w:t>
      </w:r>
      <w:proofErr w:type="spellEnd"/>
      <w:r w:rsidRPr="000B7A0B">
        <w:t xml:space="preserve">̀ travers des techniques de </w:t>
      </w:r>
      <w:proofErr w:type="spellStart"/>
      <w:r w:rsidRPr="000B7A0B">
        <w:t>scoring</w:t>
      </w:r>
      <w:proofErr w:type="spellEnd"/>
      <w:r w:rsidRPr="000B7A0B">
        <w:t>).</w:t>
      </w:r>
    </w:p>
    <w:p w14:paraId="25253642" w14:textId="77777777" w:rsidR="00EC7DDF" w:rsidRDefault="002408AD" w:rsidP="00EC7DDF">
      <w:pPr>
        <w:numPr>
          <w:ilvl w:val="0"/>
          <w:numId w:val="9"/>
        </w:numPr>
        <w:jc w:val="both"/>
      </w:pPr>
      <w:r w:rsidRPr="000B7A0B">
        <w:t xml:space="preserve">3° </w:t>
      </w:r>
      <w:r w:rsidR="00EC7DDF">
        <w:t xml:space="preserve">--------------------------- </w:t>
      </w:r>
      <w:r w:rsidRPr="000B7A0B">
        <w:t xml:space="preserve">le service et la communication </w:t>
      </w:r>
      <w:proofErr w:type="spellStart"/>
      <w:r w:rsidRPr="000B7A0B">
        <w:t>auprès</w:t>
      </w:r>
      <w:proofErr w:type="spellEnd"/>
      <w:r w:rsidRPr="000B7A0B">
        <w:t xml:space="preserve"> des clients de </w:t>
      </w:r>
      <w:proofErr w:type="spellStart"/>
      <w:r w:rsidRPr="000B7A0B">
        <w:t>façon</w:t>
      </w:r>
      <w:proofErr w:type="spellEnd"/>
      <w:r w:rsidRPr="000B7A0B">
        <w:t xml:space="preserve"> assez large (segments), plus </w:t>
      </w:r>
      <w:proofErr w:type="spellStart"/>
      <w:r w:rsidRPr="000B7A0B">
        <w:t>précise</w:t>
      </w:r>
      <w:proofErr w:type="spellEnd"/>
      <w:r w:rsidRPr="000B7A0B">
        <w:t xml:space="preserve"> (micro-segments) ou </w:t>
      </w:r>
      <w:proofErr w:type="spellStart"/>
      <w:r w:rsidRPr="000B7A0B">
        <w:t>individualisée</w:t>
      </w:r>
      <w:proofErr w:type="spellEnd"/>
      <w:r w:rsidRPr="000B7A0B">
        <w:t>.</w:t>
      </w:r>
    </w:p>
    <w:p w14:paraId="1F9F359B" w14:textId="58E6AEB5" w:rsidR="00D77F50" w:rsidRPr="000B7A0B" w:rsidRDefault="002408AD" w:rsidP="00EC7DDF">
      <w:pPr>
        <w:numPr>
          <w:ilvl w:val="0"/>
          <w:numId w:val="9"/>
        </w:numPr>
        <w:jc w:val="both"/>
      </w:pPr>
      <w:r w:rsidRPr="000B7A0B">
        <w:t xml:space="preserve">4° </w:t>
      </w:r>
      <w:r w:rsidR="00EC7DDF">
        <w:t xml:space="preserve">--------------------------- </w:t>
      </w:r>
      <w:r w:rsidRPr="000B7A0B">
        <w:t xml:space="preserve"> avec les clients dans une </w:t>
      </w:r>
      <w:proofErr w:type="spellStart"/>
      <w:r w:rsidRPr="000B7A0B">
        <w:t>démarche</w:t>
      </w:r>
      <w:proofErr w:type="spellEnd"/>
      <w:r w:rsidRPr="000B7A0B">
        <w:t xml:space="preserve"> soit </w:t>
      </w:r>
      <w:r w:rsidR="009D6DA5">
        <w:t>------------------------------</w:t>
      </w:r>
      <w:r w:rsidRPr="000B7A0B">
        <w:t xml:space="preserve">(contacter et relancer les clients) soit </w:t>
      </w:r>
      <w:r w:rsidR="00EC7DDF">
        <w:t xml:space="preserve">-------------------------- </w:t>
      </w:r>
      <w:r w:rsidRPr="000B7A0B">
        <w:t>(</w:t>
      </w:r>
      <w:proofErr w:type="spellStart"/>
      <w:r w:rsidRPr="000B7A0B">
        <w:t>réponse</w:t>
      </w:r>
      <w:proofErr w:type="spellEnd"/>
      <w:r w:rsidRPr="000B7A0B">
        <w:t xml:space="preserve"> aux prises de contacts).</w:t>
      </w:r>
    </w:p>
    <w:p w14:paraId="39D8348E" w14:textId="62B5912E" w:rsidR="00D77F50" w:rsidRDefault="00EC7DDF" w:rsidP="000B7A0B">
      <w:pPr>
        <w:numPr>
          <w:ilvl w:val="0"/>
          <w:numId w:val="9"/>
        </w:numPr>
      </w:pPr>
      <w:r>
        <w:t xml:space="preserve">5° </w:t>
      </w:r>
      <w:r w:rsidR="009D6DA5">
        <w:t>--------------------------------</w:t>
      </w:r>
      <w:r w:rsidR="002408AD" w:rsidRPr="000B7A0B">
        <w:t xml:space="preserve">les politiques et les interactions pour adapter le processus et enrichir sa base de </w:t>
      </w:r>
      <w:proofErr w:type="spellStart"/>
      <w:r w:rsidR="002408AD" w:rsidRPr="000B7A0B">
        <w:t>données</w:t>
      </w:r>
      <w:proofErr w:type="spellEnd"/>
      <w:r w:rsidR="002408AD" w:rsidRPr="000B7A0B">
        <w:t xml:space="preserve">. </w:t>
      </w:r>
    </w:p>
    <w:p w14:paraId="3664FCBC" w14:textId="4D62FD99" w:rsidR="000B7A0B" w:rsidRDefault="008F3C41" w:rsidP="00C918F7">
      <w:pPr>
        <w:ind w:left="5664"/>
        <w:rPr>
          <w:i/>
        </w:rPr>
      </w:pPr>
      <w:r w:rsidRPr="008F3C41">
        <w:rPr>
          <w:i/>
        </w:rPr>
        <w:t>Source : Mercator</w:t>
      </w:r>
      <w:r w:rsidR="00C918F7">
        <w:rPr>
          <w:i/>
        </w:rPr>
        <w:t xml:space="preserve"> édition 2017</w:t>
      </w:r>
    </w:p>
    <w:p w14:paraId="4E20AD0D" w14:textId="254952C5" w:rsidR="00A3703E" w:rsidRDefault="00A3703E" w:rsidP="00A3703E">
      <w:pPr>
        <w:rPr>
          <w:i/>
        </w:rPr>
      </w:pPr>
    </w:p>
    <w:p w14:paraId="0035C584" w14:textId="77777777" w:rsidR="00A3703E" w:rsidRDefault="00A3703E" w:rsidP="00A3703E">
      <w:pPr>
        <w:rPr>
          <w:b/>
          <w:bCs/>
          <w:iCs/>
        </w:rPr>
      </w:pPr>
      <w:r w:rsidRPr="00A3703E">
        <w:rPr>
          <w:b/>
          <w:bCs/>
          <w:iCs/>
        </w:rPr>
        <w:t>Lire l’article :</w:t>
      </w:r>
    </w:p>
    <w:p w14:paraId="6D9049A4" w14:textId="63E5FB9C" w:rsidR="009D2734" w:rsidRDefault="00A3703E" w:rsidP="000B7A0B">
      <w:pPr>
        <w:rPr>
          <w:iCs/>
        </w:rPr>
      </w:pPr>
      <w:r w:rsidRPr="00A3703E">
        <w:rPr>
          <w:iCs/>
        </w:rPr>
        <w:t xml:space="preserve"> </w:t>
      </w:r>
      <w:hyperlink r:id="rId9" w:history="1">
        <w:r w:rsidR="009D2734" w:rsidRPr="00D43A9D">
          <w:rPr>
            <w:rStyle w:val="Lienhypertexte"/>
            <w:iCs/>
          </w:rPr>
          <w:t>https://www.cb-expert.fr/2023/10/05/marche-pub-2023-les-tendances-sectorielles-impactees-par-la-fracture-sociale/</w:t>
        </w:r>
      </w:hyperlink>
    </w:p>
    <w:p w14:paraId="381AC794" w14:textId="192CB9F0" w:rsidR="009D2734" w:rsidRPr="00813260" w:rsidRDefault="009D2734" w:rsidP="000B7A0B">
      <w:pPr>
        <w:rPr>
          <w:iCs/>
        </w:rPr>
      </w:pPr>
      <w:r>
        <w:rPr>
          <w:iCs/>
        </w:rPr>
        <w:t>Voir chiffres des dépenses de communication sur E-campus (2 fichiers ressources).</w:t>
      </w:r>
    </w:p>
    <w:sectPr w:rsidR="009D2734" w:rsidRPr="0081326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E043" w14:textId="77777777" w:rsidR="00F7338D" w:rsidRDefault="00F7338D" w:rsidP="00A767CD">
      <w:pPr>
        <w:spacing w:after="0" w:line="240" w:lineRule="auto"/>
      </w:pPr>
      <w:r>
        <w:separator/>
      </w:r>
    </w:p>
  </w:endnote>
  <w:endnote w:type="continuationSeparator" w:id="0">
    <w:p w14:paraId="454F23EB" w14:textId="77777777" w:rsidR="00F7338D" w:rsidRDefault="00F7338D" w:rsidP="00A7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750981"/>
      <w:docPartObj>
        <w:docPartGallery w:val="Page Numbers (Bottom of Page)"/>
        <w:docPartUnique/>
      </w:docPartObj>
    </w:sdtPr>
    <w:sdtEndPr/>
    <w:sdtContent>
      <w:p w14:paraId="79FDD0D8" w14:textId="77777777" w:rsidR="00A767CD" w:rsidRDefault="00A767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20">
          <w:rPr>
            <w:noProof/>
          </w:rPr>
          <w:t>2</w:t>
        </w:r>
        <w:r>
          <w:fldChar w:fldCharType="end"/>
        </w:r>
      </w:p>
    </w:sdtContent>
  </w:sdt>
  <w:p w14:paraId="1941D499" w14:textId="77777777" w:rsidR="00A767CD" w:rsidRDefault="00A76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F0AB" w14:textId="77777777" w:rsidR="00F7338D" w:rsidRDefault="00F7338D" w:rsidP="00A767CD">
      <w:pPr>
        <w:spacing w:after="0" w:line="240" w:lineRule="auto"/>
      </w:pPr>
      <w:r>
        <w:separator/>
      </w:r>
    </w:p>
  </w:footnote>
  <w:footnote w:type="continuationSeparator" w:id="0">
    <w:p w14:paraId="67386802" w14:textId="77777777" w:rsidR="00F7338D" w:rsidRDefault="00F7338D" w:rsidP="00A7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068D" w14:textId="77777777" w:rsidR="00A767CD" w:rsidRPr="00A767CD" w:rsidRDefault="00A767CD" w:rsidP="00A767CD">
    <w:pPr>
      <w:pStyle w:val="En-tte"/>
    </w:pPr>
    <w:r>
      <w:t>MOYENS DE COM</w:t>
    </w:r>
    <w:r w:rsidR="003628E4">
      <w:t xml:space="preserve">MUNICATION COMMERCIALE - </w:t>
    </w:r>
    <w:r>
      <w:t>S2</w:t>
    </w:r>
    <w:r w:rsidR="003628E4">
      <w:t xml:space="preserve"> -TC</w:t>
    </w:r>
    <w:r w:rsidR="003628E4">
      <w:tab/>
    </w:r>
    <w:r>
      <w:ptab w:relativeTo="margin" w:alignment="center" w:leader="none"/>
    </w:r>
    <w:r w:rsidR="003628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2334"/>
    <w:multiLevelType w:val="hybridMultilevel"/>
    <w:tmpl w:val="89261864"/>
    <w:lvl w:ilvl="0" w:tplc="2D4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CF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66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4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E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8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41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60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21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F47B6"/>
    <w:multiLevelType w:val="hybridMultilevel"/>
    <w:tmpl w:val="B4640EEC"/>
    <w:lvl w:ilvl="0" w:tplc="ECEA7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C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0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C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4B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4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4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A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6C3F5D"/>
    <w:multiLevelType w:val="hybridMultilevel"/>
    <w:tmpl w:val="4644F4E6"/>
    <w:lvl w:ilvl="0" w:tplc="AAB21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C9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E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E1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4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82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DE3F78"/>
    <w:multiLevelType w:val="hybridMultilevel"/>
    <w:tmpl w:val="1D5E2492"/>
    <w:lvl w:ilvl="0" w:tplc="3DC2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0F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E6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46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A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4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2C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2F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2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520021"/>
    <w:multiLevelType w:val="hybridMultilevel"/>
    <w:tmpl w:val="51080BAC"/>
    <w:lvl w:ilvl="0" w:tplc="224C0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39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4D5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9B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B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E5D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E0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EF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292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9E69FA"/>
    <w:multiLevelType w:val="hybridMultilevel"/>
    <w:tmpl w:val="C518B2FA"/>
    <w:lvl w:ilvl="0" w:tplc="917E2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C6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4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0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07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2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C227BD"/>
    <w:multiLevelType w:val="hybridMultilevel"/>
    <w:tmpl w:val="66765250"/>
    <w:lvl w:ilvl="0" w:tplc="3B5E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AD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4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2C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1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2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89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6E68D7"/>
    <w:multiLevelType w:val="hybridMultilevel"/>
    <w:tmpl w:val="A0300208"/>
    <w:lvl w:ilvl="0" w:tplc="5650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0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64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4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0E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A23AC1"/>
    <w:multiLevelType w:val="hybridMultilevel"/>
    <w:tmpl w:val="9940CA94"/>
    <w:lvl w:ilvl="0" w:tplc="39641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2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27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A8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2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C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65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0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8A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987A16"/>
    <w:multiLevelType w:val="hybridMultilevel"/>
    <w:tmpl w:val="D29651EE"/>
    <w:lvl w:ilvl="0" w:tplc="6C94D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2F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8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7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6A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C2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49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C7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A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64"/>
    <w:rsid w:val="00061B00"/>
    <w:rsid w:val="000A28CB"/>
    <w:rsid w:val="000B77C5"/>
    <w:rsid w:val="000B7A0B"/>
    <w:rsid w:val="001D48CB"/>
    <w:rsid w:val="002408AD"/>
    <w:rsid w:val="003628E4"/>
    <w:rsid w:val="004516B4"/>
    <w:rsid w:val="00613624"/>
    <w:rsid w:val="00676820"/>
    <w:rsid w:val="00760341"/>
    <w:rsid w:val="00813260"/>
    <w:rsid w:val="008F3C41"/>
    <w:rsid w:val="00924639"/>
    <w:rsid w:val="009D2734"/>
    <w:rsid w:val="009D6DA5"/>
    <w:rsid w:val="009E4C17"/>
    <w:rsid w:val="00A3703E"/>
    <w:rsid w:val="00A767CD"/>
    <w:rsid w:val="00BC517A"/>
    <w:rsid w:val="00C67A63"/>
    <w:rsid w:val="00C918F7"/>
    <w:rsid w:val="00CE7889"/>
    <w:rsid w:val="00D147B1"/>
    <w:rsid w:val="00D77F50"/>
    <w:rsid w:val="00DB14A2"/>
    <w:rsid w:val="00DC7785"/>
    <w:rsid w:val="00E85A55"/>
    <w:rsid w:val="00EC7DDF"/>
    <w:rsid w:val="00F7338D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44E64"/>
  <w15:chartTrackingRefBased/>
  <w15:docId w15:val="{0A4F06F2-1F03-416A-BA34-FB6671C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7CD"/>
  </w:style>
  <w:style w:type="paragraph" w:styleId="Pieddepage">
    <w:name w:val="footer"/>
    <w:basedOn w:val="Normal"/>
    <w:link w:val="PieddepageCar"/>
    <w:uiPriority w:val="99"/>
    <w:unhideWhenUsed/>
    <w:rsid w:val="00A7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7CD"/>
  </w:style>
  <w:style w:type="character" w:styleId="Lienhypertexte">
    <w:name w:val="Hyperlink"/>
    <w:basedOn w:val="Policepardfaut"/>
    <w:uiPriority w:val="99"/>
    <w:unhideWhenUsed/>
    <w:rsid w:val="009D27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2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b-expert.fr/2023/10/05/marche-pub-2023-les-tendances-sectorielles-impactees-par-la-fracture-sociale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52766841644801"/>
          <c:y val="0.201014100651214"/>
          <c:w val="0.36161143919510103"/>
          <c:h val="0.73111805790792395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Répartition des dépenses médias (10,7 milliards €)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870D-43EB-B438-79DC97980F2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870D-43EB-B438-79DC97980F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5-870D-43EB-B438-79DC97980F2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870D-43EB-B438-79DC97980F2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870D-43EB-B438-79DC97980F21}"/>
              </c:ext>
            </c:extLst>
          </c:dPt>
          <c:dLbls>
            <c:dLbl>
              <c:idx val="0"/>
              <c:layout>
                <c:manualLayout>
                  <c:x val="7.9520717975121002E-2"/>
                  <c:y val="8.2624447452000011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 dirty="0">
                        <a:solidFill>
                          <a:srgbClr val="FF0000"/>
                        </a:solidFill>
                      </a:rPr>
                      <a:t>Marketing direct </a:t>
                    </a:r>
                  </a:p>
                  <a:p>
                    <a:pPr>
                      <a:defRPr b="1"/>
                    </a:pPr>
                    <a:r>
                      <a:rPr lang="en-US" b="1" baseline="0" dirty="0">
                        <a:solidFill>
                          <a:srgbClr val="FF0000"/>
                        </a:solidFill>
                      </a:rPr>
                      <a:t>-- 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516293638768732"/>
                      <c:h val="0.2432013597098606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70D-43EB-B438-79DC97980F21}"/>
                </c:ext>
              </c:extLst>
            </c:dLbl>
            <c:dLbl>
              <c:idx val="1"/>
              <c:layout>
                <c:manualLayout>
                  <c:x val="-8.8808180227471598E-2"/>
                  <c:y val="-0.1041927392657543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fld id="{F21329C1-175E-4F22-BC8D-86D0125DF3DC}" type="CATEGORYNAME">
                      <a:rPr lang="en-US" smtClean="0"/>
                      <a:pPr>
                        <a:defRPr b="1"/>
                      </a:pPr>
                      <a:t>[NOM DE CATÉGORIE]</a:t>
                    </a:fld>
                    <a:r>
                      <a:rPr lang="en-US" dirty="0"/>
                      <a:t> &amp;</a:t>
                    </a:r>
                    <a:r>
                      <a:rPr lang="en-US" baseline="0" dirty="0"/>
                      <a:t> PLV 36%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70D-43EB-B438-79DC97980F21}"/>
                </c:ext>
              </c:extLst>
            </c:dLbl>
            <c:dLbl>
              <c:idx val="2"/>
              <c:layout>
                <c:manualLayout>
                  <c:x val="-1.11609513743563E-2"/>
                  <c:y val="1.3844163172385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fld id="{5D463238-61F5-49B1-AA90-BC148F3E9797}" type="CATEGORYNAME">
                      <a:rPr lang="en-US"/>
                      <a:pPr>
                        <a:defRPr/>
                      </a:pPr>
                      <a:t>[NOM DE CATÉGORIE]</a:t>
                    </a:fld>
                    <a:r>
                      <a:rPr lang="en-US" baseline="0" dirty="0"/>
                      <a:t> 10%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70D-43EB-B438-79DC97980F21}"/>
                </c:ext>
              </c:extLst>
            </c:dLbl>
            <c:dLbl>
              <c:idx val="3"/>
              <c:layout>
                <c:manualLayout>
                  <c:x val="-8.7538122229038097E-3"/>
                  <c:y val="4.5505400842165297E-2"/>
                </c:manualLayout>
              </c:layout>
              <c:tx>
                <c:rich>
                  <a:bodyPr/>
                  <a:lstStyle/>
                  <a:p>
                    <a:fld id="{03910724-DAB6-435B-904A-45AEF97FD2FC}" type="CATEGORYNAME">
                      <a:rPr lang="en-US"/>
                      <a:pPr/>
                      <a:t>[NOM DE CATÉGORIE]</a:t>
                    </a:fld>
                    <a:r>
                      <a:rPr lang="en-US" baseline="0" dirty="0"/>
                      <a:t> 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70D-43EB-B438-79DC97980F21}"/>
                </c:ext>
              </c:extLst>
            </c:dLbl>
            <c:dLbl>
              <c:idx val="4"/>
              <c:layout>
                <c:manualLayout>
                  <c:x val="-3.9300666202228801E-2"/>
                  <c:y val="4.2974129200986699E-2"/>
                </c:manualLayout>
              </c:layout>
              <c:tx>
                <c:rich>
                  <a:bodyPr/>
                  <a:lstStyle/>
                  <a:p>
                    <a:fld id="{ABA6F51D-F1CC-455E-B2FE-2C62E68B5800}" type="CATEGORYNAME">
                      <a:rPr lang="en-US"/>
                      <a:pPr/>
                      <a:t>[NOM DE CATÉGORIE]</a:t>
                    </a:fld>
                    <a:r>
                      <a:rPr lang="en-US" baseline="0" dirty="0"/>
                      <a:t> 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70D-43EB-B438-79DC97980F21}"/>
                </c:ext>
              </c:extLst>
            </c:dLbl>
            <c:dLbl>
              <c:idx val="5"/>
              <c:layout>
                <c:manualLayout>
                  <c:x val="6.3307862032386503E-2"/>
                  <c:y val="-8.70104726720837E-2"/>
                </c:manualLayout>
              </c:layout>
              <c:tx>
                <c:rich>
                  <a:bodyPr/>
                  <a:lstStyle/>
                  <a:p>
                    <a:fld id="{6367D7EA-4782-4F05-9A40-58D334A45710}" type="CATEGORYNAME">
                      <a:rPr lang="en-US"/>
                      <a:pPr/>
                      <a:t>[NOM DE CATÉGORIE]</a:t>
                    </a:fld>
                    <a:r>
                      <a:rPr lang="en-US" baseline="0" dirty="0"/>
                      <a:t> 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70D-43EB-B438-79DC97980F21}"/>
                </c:ext>
              </c:extLst>
            </c:dLbl>
            <c:dLbl>
              <c:idx val="6"/>
              <c:layout>
                <c:manualLayout>
                  <c:x val="0.16359595789249501"/>
                  <c:y val="9.31228480432176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70D-43EB-B438-79DC97980F21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Feuil1!$A$2:$A$7</c:f>
              <c:strCache>
                <c:ptCount val="6"/>
                <c:pt idx="0">
                  <c:v>Marketing direct</c:v>
                </c:pt>
                <c:pt idx="1">
                  <c:v>Promotion</c:v>
                </c:pt>
                <c:pt idx="2">
                  <c:v>Relations publiques</c:v>
                </c:pt>
                <c:pt idx="3">
                  <c:v>Salons-foires</c:v>
                </c:pt>
                <c:pt idx="4">
                  <c:v>Parrainage</c:v>
                </c:pt>
                <c:pt idx="5">
                  <c:v>Mécénat</c:v>
                </c:pt>
              </c:strCache>
            </c:strRef>
          </c:cat>
          <c:val>
            <c:numRef>
              <c:f>Feuil1!$B$2:$B$7</c:f>
              <c:numCache>
                <c:formatCode>0.0%</c:formatCode>
                <c:ptCount val="6"/>
                <c:pt idx="0">
                  <c:v>0.43359440093317803</c:v>
                </c:pt>
                <c:pt idx="1">
                  <c:v>0.31105926789979399</c:v>
                </c:pt>
                <c:pt idx="2">
                  <c:v>0.105426873298895</c:v>
                </c:pt>
                <c:pt idx="3">
                  <c:v>8.4985835694051007E-2</c:v>
                </c:pt>
                <c:pt idx="4">
                  <c:v>4.9658390268288603E-2</c:v>
                </c:pt>
                <c:pt idx="5">
                  <c:v>1.5275231905793499E-2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0D-43EB-B438-79DC979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sz="1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A32D-8051-4DE1-B0C7-1AF13D32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Muriel Rouquier</cp:lastModifiedBy>
  <cp:revision>4</cp:revision>
  <dcterms:created xsi:type="dcterms:W3CDTF">2025-03-24T12:34:00Z</dcterms:created>
  <dcterms:modified xsi:type="dcterms:W3CDTF">2025-03-24T12:56:00Z</dcterms:modified>
</cp:coreProperties>
</file>