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73B69" w14:textId="4C84FC67" w:rsidR="00CA7AA6" w:rsidRDefault="002D314E" w:rsidP="00CA7AA6">
      <w:pPr>
        <w:spacing w:after="0" w:line="240" w:lineRule="auto"/>
        <w:jc w:val="center"/>
        <w:rPr>
          <w:rFonts w:ascii="Open Sans" w:hAnsi="Open Sans" w:cs="Open Sans"/>
          <w:sz w:val="36"/>
        </w:rPr>
      </w:pPr>
      <w:r>
        <w:rPr>
          <w:rFonts w:ascii="Open Sans" w:hAnsi="Open Sans" w:cs="Open Sans"/>
          <w:sz w:val="36"/>
        </w:rPr>
        <w:t>Formation IFSI 1</w:t>
      </w:r>
    </w:p>
    <w:p w14:paraId="24D3CC31" w14:textId="5BD73DF7" w:rsidR="00C22C26" w:rsidRDefault="00C22C26" w:rsidP="00CA7AA6">
      <w:pPr>
        <w:spacing w:after="0" w:line="240" w:lineRule="auto"/>
        <w:jc w:val="center"/>
        <w:rPr>
          <w:rFonts w:ascii="Open Sans" w:hAnsi="Open Sans" w:cs="Open Sans"/>
          <w:sz w:val="36"/>
        </w:rPr>
      </w:pPr>
      <w:r>
        <w:rPr>
          <w:rFonts w:ascii="Open Sans" w:hAnsi="Open Sans" w:cs="Open Sans"/>
          <w:sz w:val="36"/>
        </w:rPr>
        <w:t>Initiation à la recherche documentaire</w:t>
      </w:r>
    </w:p>
    <w:p w14:paraId="6B7124B0" w14:textId="22D68496" w:rsidR="00C22C26" w:rsidRPr="00C22C26" w:rsidRDefault="00C22C26" w:rsidP="00CA7AA6">
      <w:pPr>
        <w:spacing w:after="0" w:line="240" w:lineRule="auto"/>
        <w:jc w:val="center"/>
        <w:rPr>
          <w:rFonts w:ascii="Open Sans" w:hAnsi="Open Sans" w:cs="Open Sans"/>
          <w:i/>
          <w:sz w:val="24"/>
        </w:rPr>
      </w:pPr>
      <w:r w:rsidRPr="00C22C26">
        <w:rPr>
          <w:rFonts w:ascii="Open Sans" w:hAnsi="Open Sans" w:cs="Open Sans"/>
          <w:i/>
          <w:sz w:val="24"/>
        </w:rPr>
        <w:t>Méthodologie et outils</w:t>
      </w:r>
    </w:p>
    <w:p w14:paraId="43FEE703" w14:textId="7135DE4E" w:rsidR="00B56D75" w:rsidRPr="00B56D75" w:rsidRDefault="002D314E" w:rsidP="00CA7AA6">
      <w:pPr>
        <w:spacing w:after="0" w:line="240" w:lineRule="auto"/>
        <w:jc w:val="center"/>
        <w:rPr>
          <w:rFonts w:ascii="Open Sans" w:hAnsi="Open Sans" w:cs="Open Sans"/>
          <w:sz w:val="24"/>
        </w:rPr>
      </w:pPr>
      <w:r>
        <w:rPr>
          <w:rFonts w:ascii="Open Sans" w:hAnsi="Open Sans" w:cs="Open Sans"/>
          <w:sz w:val="24"/>
        </w:rPr>
        <w:t>Vendredi 4 novembre 2022</w:t>
      </w:r>
    </w:p>
    <w:p w14:paraId="24F13CF3" w14:textId="77777777" w:rsidR="00CA7AA6" w:rsidRDefault="00CA7AA6" w:rsidP="00CA7AA6">
      <w:pPr>
        <w:spacing w:after="0" w:line="240" w:lineRule="auto"/>
        <w:jc w:val="both"/>
        <w:rPr>
          <w:rFonts w:ascii="Open Sans" w:hAnsi="Open Sans" w:cs="Open Sans"/>
        </w:rPr>
      </w:pPr>
    </w:p>
    <w:tbl>
      <w:tblPr>
        <w:tblStyle w:val="Grilledutableau"/>
        <w:tblW w:w="0" w:type="auto"/>
        <w:tblLayout w:type="fixed"/>
        <w:tblLook w:val="04A0" w:firstRow="1" w:lastRow="0" w:firstColumn="1" w:lastColumn="0" w:noHBand="0" w:noVBand="1"/>
      </w:tblPr>
      <w:tblGrid>
        <w:gridCol w:w="2784"/>
        <w:gridCol w:w="7559"/>
        <w:gridCol w:w="3651"/>
      </w:tblGrid>
      <w:tr w:rsidR="00D35095" w14:paraId="579C17B9" w14:textId="77777777" w:rsidTr="003159A4">
        <w:tc>
          <w:tcPr>
            <w:tcW w:w="2784" w:type="dxa"/>
          </w:tcPr>
          <w:p w14:paraId="55BC0E78" w14:textId="77777777" w:rsidR="00CA7AA6" w:rsidRPr="00A52ADA" w:rsidRDefault="00CA7AA6" w:rsidP="00CA7AA6">
            <w:pPr>
              <w:jc w:val="center"/>
              <w:rPr>
                <w:rFonts w:ascii="Open Sans" w:hAnsi="Open Sans" w:cs="Open Sans"/>
                <w:b/>
                <w:sz w:val="24"/>
                <w:szCs w:val="24"/>
              </w:rPr>
            </w:pPr>
            <w:r w:rsidRPr="00A52ADA">
              <w:rPr>
                <w:rFonts w:ascii="Open Sans" w:hAnsi="Open Sans" w:cs="Open Sans"/>
                <w:b/>
                <w:sz w:val="24"/>
                <w:szCs w:val="24"/>
              </w:rPr>
              <w:t>Partie/objectif</w:t>
            </w:r>
          </w:p>
        </w:tc>
        <w:tc>
          <w:tcPr>
            <w:tcW w:w="7559" w:type="dxa"/>
          </w:tcPr>
          <w:p w14:paraId="2A83E36B" w14:textId="77777777" w:rsidR="00CA7AA6" w:rsidRPr="00A52ADA" w:rsidRDefault="00A52ADA" w:rsidP="00CA7AA6">
            <w:pPr>
              <w:jc w:val="center"/>
              <w:rPr>
                <w:rFonts w:ascii="Open Sans" w:hAnsi="Open Sans" w:cs="Open Sans"/>
                <w:b/>
                <w:sz w:val="24"/>
                <w:szCs w:val="24"/>
              </w:rPr>
            </w:pPr>
            <w:r w:rsidRPr="00A52ADA">
              <w:rPr>
                <w:rFonts w:ascii="Open Sans" w:hAnsi="Open Sans" w:cs="Open Sans"/>
                <w:b/>
                <w:sz w:val="24"/>
                <w:szCs w:val="24"/>
              </w:rPr>
              <w:t>Exprimé</w:t>
            </w:r>
          </w:p>
        </w:tc>
        <w:tc>
          <w:tcPr>
            <w:tcW w:w="3651" w:type="dxa"/>
            <w:shd w:val="clear" w:color="auto" w:fill="A6A6A6" w:themeFill="background1" w:themeFillShade="A6"/>
          </w:tcPr>
          <w:p w14:paraId="20B840D6" w14:textId="77777777" w:rsidR="00CA7AA6" w:rsidRPr="00A52ADA" w:rsidRDefault="00A52ADA" w:rsidP="00CA7AA6">
            <w:pPr>
              <w:jc w:val="center"/>
              <w:rPr>
                <w:rFonts w:ascii="Open Sans" w:hAnsi="Open Sans" w:cs="Open Sans"/>
                <w:b/>
                <w:sz w:val="24"/>
                <w:szCs w:val="24"/>
              </w:rPr>
            </w:pPr>
            <w:r w:rsidRPr="00A52ADA">
              <w:rPr>
                <w:rFonts w:ascii="Open Sans" w:hAnsi="Open Sans" w:cs="Open Sans"/>
                <w:b/>
                <w:sz w:val="24"/>
                <w:szCs w:val="24"/>
              </w:rPr>
              <w:t>P</w:t>
            </w:r>
            <w:r w:rsidR="00CA7AA6" w:rsidRPr="00A52ADA">
              <w:rPr>
                <w:rFonts w:ascii="Open Sans" w:hAnsi="Open Sans" w:cs="Open Sans"/>
                <w:b/>
                <w:sz w:val="24"/>
                <w:szCs w:val="24"/>
              </w:rPr>
              <w:t>rojeté</w:t>
            </w:r>
          </w:p>
        </w:tc>
      </w:tr>
      <w:tr w:rsidR="00D35095" w14:paraId="0E2610A8" w14:textId="77777777" w:rsidTr="003159A4">
        <w:tc>
          <w:tcPr>
            <w:tcW w:w="2784" w:type="dxa"/>
          </w:tcPr>
          <w:p w14:paraId="1A470713" w14:textId="77777777" w:rsidR="00451034" w:rsidRDefault="00CA7AA6" w:rsidP="00CA7AA6">
            <w:pPr>
              <w:jc w:val="center"/>
              <w:rPr>
                <w:rFonts w:ascii="Open Sans" w:hAnsi="Open Sans" w:cs="Open Sans"/>
              </w:rPr>
            </w:pPr>
            <w:r w:rsidRPr="00CA7AA6">
              <w:rPr>
                <w:rFonts w:ascii="Open Sans" w:hAnsi="Open Sans" w:cs="Open Sans"/>
                <w:b/>
              </w:rPr>
              <w:t>Introduction</w:t>
            </w:r>
            <w:r w:rsidR="00451034">
              <w:rPr>
                <w:rFonts w:ascii="Open Sans" w:hAnsi="Open Sans" w:cs="Open Sans"/>
              </w:rPr>
              <w:t>/</w:t>
            </w:r>
          </w:p>
          <w:p w14:paraId="31E728D6" w14:textId="77777777" w:rsidR="00CA7AA6" w:rsidRPr="00451034" w:rsidRDefault="00451034" w:rsidP="00451034">
            <w:pPr>
              <w:jc w:val="center"/>
              <w:rPr>
                <w:rFonts w:ascii="Open Sans" w:hAnsi="Open Sans" w:cs="Open Sans"/>
                <w:i/>
                <w:sz w:val="20"/>
              </w:rPr>
            </w:pPr>
            <w:r w:rsidRPr="00B45585">
              <w:rPr>
                <w:rFonts w:ascii="Open Sans" w:hAnsi="Open Sans" w:cs="Open Sans"/>
                <w:i/>
                <w:sz w:val="20"/>
              </w:rPr>
              <w:t>Installation</w:t>
            </w:r>
            <w:r w:rsidR="003D200B" w:rsidRPr="00B45585">
              <w:rPr>
                <w:rFonts w:ascii="Open Sans" w:hAnsi="Open Sans" w:cs="Open Sans"/>
                <w:i/>
                <w:sz w:val="20"/>
              </w:rPr>
              <w:t xml:space="preserve"> dans la salle, connexion à la formation, mise en condition</w:t>
            </w:r>
          </w:p>
        </w:tc>
        <w:tc>
          <w:tcPr>
            <w:tcW w:w="7559" w:type="dxa"/>
          </w:tcPr>
          <w:p w14:paraId="54FDE58F" w14:textId="13EB199B" w:rsidR="00414AED" w:rsidRDefault="00414AED" w:rsidP="00CA7AA6">
            <w:pPr>
              <w:jc w:val="both"/>
              <w:rPr>
                <w:rFonts w:ascii="Open Sans" w:hAnsi="Open Sans" w:cs="Open Sans"/>
                <w:sz w:val="20"/>
              </w:rPr>
            </w:pPr>
            <w:r>
              <w:rPr>
                <w:rFonts w:ascii="Open Sans" w:hAnsi="Open Sans" w:cs="Open Sans"/>
                <w:sz w:val="20"/>
              </w:rPr>
              <w:t>On laisse le temps à tout le monde de s’installer</w:t>
            </w:r>
          </w:p>
          <w:p w14:paraId="156A70DE" w14:textId="77777777" w:rsidR="00414AED" w:rsidRDefault="00414AED" w:rsidP="00CA7AA6">
            <w:pPr>
              <w:jc w:val="both"/>
              <w:rPr>
                <w:rFonts w:ascii="Open Sans" w:hAnsi="Open Sans" w:cs="Open Sans"/>
                <w:sz w:val="20"/>
              </w:rPr>
            </w:pPr>
            <w:r>
              <w:rPr>
                <w:rFonts w:ascii="Open Sans" w:hAnsi="Open Sans" w:cs="Open Sans"/>
                <w:sz w:val="20"/>
              </w:rPr>
              <w:t>Explication générale de ce que nous allons faire pendant environ 2h</w:t>
            </w:r>
            <w:r w:rsidR="00451034">
              <w:rPr>
                <w:rFonts w:ascii="Open Sans" w:hAnsi="Open Sans" w:cs="Open Sans"/>
                <w:sz w:val="20"/>
              </w:rPr>
              <w:t>.</w:t>
            </w:r>
          </w:p>
          <w:p w14:paraId="2F78BB02" w14:textId="77777777" w:rsidR="00451034" w:rsidRDefault="00451034" w:rsidP="00451034">
            <w:pPr>
              <w:pStyle w:val="Paragraphedeliste"/>
              <w:numPr>
                <w:ilvl w:val="0"/>
                <w:numId w:val="1"/>
              </w:numPr>
              <w:jc w:val="both"/>
              <w:rPr>
                <w:rFonts w:ascii="Open Sans" w:hAnsi="Open Sans" w:cs="Open Sans"/>
                <w:sz w:val="20"/>
              </w:rPr>
            </w:pPr>
            <w:r w:rsidRPr="00451034">
              <w:rPr>
                <w:rFonts w:ascii="Open Sans" w:hAnsi="Open Sans" w:cs="Open Sans"/>
                <w:b/>
                <w:sz w:val="20"/>
              </w:rPr>
              <w:t>Formation participative</w:t>
            </w:r>
            <w:r>
              <w:rPr>
                <w:rFonts w:ascii="Open Sans" w:hAnsi="Open Sans" w:cs="Open Sans"/>
                <w:sz w:val="20"/>
              </w:rPr>
              <w:t> : on fera en sorte que les étudiants participent le plus possible, et nous tiendront compte de leur réponse</w:t>
            </w:r>
          </w:p>
          <w:p w14:paraId="45AB04B5" w14:textId="77777777" w:rsidR="00F26C01" w:rsidRDefault="00F26C01" w:rsidP="00F26C01">
            <w:pPr>
              <w:pStyle w:val="Paragraphedeliste"/>
              <w:jc w:val="both"/>
              <w:rPr>
                <w:rFonts w:ascii="Open Sans" w:hAnsi="Open Sans" w:cs="Open Sans"/>
                <w:sz w:val="20"/>
              </w:rPr>
            </w:pPr>
          </w:p>
          <w:p w14:paraId="15F0F70E" w14:textId="4FF571DE" w:rsidR="008822E6" w:rsidRPr="00BE7420" w:rsidRDefault="003D200B" w:rsidP="008822E6">
            <w:pPr>
              <w:pStyle w:val="Paragraphedeliste"/>
              <w:numPr>
                <w:ilvl w:val="0"/>
                <w:numId w:val="1"/>
              </w:numPr>
              <w:ind w:left="714" w:hanging="357"/>
              <w:jc w:val="both"/>
              <w:rPr>
                <w:rFonts w:ascii="Open Sans" w:hAnsi="Open Sans" w:cs="Open Sans"/>
                <w:sz w:val="20"/>
              </w:rPr>
            </w:pPr>
            <w:r>
              <w:rPr>
                <w:rFonts w:ascii="Open Sans" w:hAnsi="Open Sans" w:cs="Open Sans"/>
                <w:b/>
                <w:sz w:val="20"/>
              </w:rPr>
              <w:t>Multi</w:t>
            </w:r>
            <w:r w:rsidRPr="003D200B">
              <w:rPr>
                <w:rFonts w:ascii="Open Sans" w:hAnsi="Open Sans" w:cs="Open Sans"/>
                <w:b/>
                <w:sz w:val="20"/>
              </w:rPr>
              <w:t>-modalité</w:t>
            </w:r>
            <w:r>
              <w:rPr>
                <w:rFonts w:ascii="Open Sans" w:hAnsi="Open Sans" w:cs="Open Sans"/>
                <w:sz w:val="20"/>
              </w:rPr>
              <w:t> : possibilité de suivre la formation via la projection, mais invitation à participer via leurs téléphones/ordinateurs pour répondre aux questions et</w:t>
            </w:r>
            <w:r w:rsidR="00891AC0">
              <w:rPr>
                <w:rFonts w:ascii="Open Sans" w:hAnsi="Open Sans" w:cs="Open Sans"/>
                <w:sz w:val="20"/>
              </w:rPr>
              <w:t xml:space="preserve"> communiquer leurs ré</w:t>
            </w:r>
            <w:r w:rsidR="00BE7420">
              <w:rPr>
                <w:rFonts w:ascii="Open Sans" w:hAnsi="Open Sans" w:cs="Open Sans"/>
                <w:sz w:val="20"/>
              </w:rPr>
              <w:t>actions (nous en tenons compte </w:t>
            </w:r>
            <w:r w:rsidR="00891AC0">
              <w:rPr>
                <w:rFonts w:ascii="Open Sans" w:hAnsi="Open Sans" w:cs="Open Sans"/>
                <w:sz w:val="20"/>
              </w:rPr>
              <w:t>!)</w:t>
            </w:r>
          </w:p>
        </w:tc>
        <w:tc>
          <w:tcPr>
            <w:tcW w:w="3651" w:type="dxa"/>
            <w:shd w:val="clear" w:color="auto" w:fill="A6A6A6" w:themeFill="background1" w:themeFillShade="A6"/>
          </w:tcPr>
          <w:p w14:paraId="58429A4B" w14:textId="3A99C0B1" w:rsidR="00CA7AA6" w:rsidRDefault="003159A4" w:rsidP="00F26C01">
            <w:pPr>
              <w:jc w:val="both"/>
              <w:rPr>
                <w:rFonts w:ascii="Open Sans" w:hAnsi="Open Sans" w:cs="Open Sans"/>
              </w:rPr>
            </w:pPr>
            <w:r w:rsidRPr="003159A4">
              <w:rPr>
                <w:rFonts w:ascii="Open Sans" w:hAnsi="Open Sans" w:cs="Open Sans"/>
              </w:rPr>
              <w:drawing>
                <wp:inline distT="0" distB="0" distL="0" distR="0" wp14:anchorId="37822888" wp14:editId="1759C845">
                  <wp:extent cx="2181225" cy="122682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1225" cy="1226820"/>
                          </a:xfrm>
                          <a:prstGeom prst="rect">
                            <a:avLst/>
                          </a:prstGeom>
                        </pic:spPr>
                      </pic:pic>
                    </a:graphicData>
                  </a:graphic>
                </wp:inline>
              </w:drawing>
            </w:r>
          </w:p>
        </w:tc>
      </w:tr>
      <w:tr w:rsidR="00D35095" w14:paraId="6C3F806F" w14:textId="77777777" w:rsidTr="003159A4">
        <w:tc>
          <w:tcPr>
            <w:tcW w:w="2784" w:type="dxa"/>
          </w:tcPr>
          <w:p w14:paraId="6559B59A" w14:textId="77777777" w:rsidR="00CA7AA6" w:rsidRPr="00451034" w:rsidRDefault="00451034" w:rsidP="00451034">
            <w:pPr>
              <w:jc w:val="center"/>
              <w:rPr>
                <w:rFonts w:ascii="Open Sans" w:hAnsi="Open Sans" w:cs="Open Sans"/>
                <w:i/>
              </w:rPr>
            </w:pPr>
            <w:r w:rsidRPr="00B45585">
              <w:rPr>
                <w:rFonts w:ascii="Open Sans" w:hAnsi="Open Sans" w:cs="Open Sans"/>
                <w:i/>
                <w:sz w:val="20"/>
              </w:rPr>
              <w:t>Objectifs de la séance</w:t>
            </w:r>
          </w:p>
        </w:tc>
        <w:tc>
          <w:tcPr>
            <w:tcW w:w="7559" w:type="dxa"/>
          </w:tcPr>
          <w:p w14:paraId="3D98B41B" w14:textId="77777777" w:rsidR="009B385D" w:rsidRPr="002101C1" w:rsidRDefault="002101C1" w:rsidP="00CA7AA6">
            <w:pPr>
              <w:jc w:val="both"/>
              <w:rPr>
                <w:rFonts w:ascii="Open Sans" w:hAnsi="Open Sans" w:cs="Open Sans"/>
                <w:sz w:val="20"/>
              </w:rPr>
            </w:pPr>
            <w:r w:rsidRPr="002101C1">
              <w:rPr>
                <w:rFonts w:ascii="Open Sans" w:hAnsi="Open Sans" w:cs="Open Sans"/>
                <w:sz w:val="20"/>
              </w:rPr>
              <w:t>Tout le monde est prêt ? Alors on commence.</w:t>
            </w:r>
          </w:p>
          <w:p w14:paraId="26423D83" w14:textId="77777777" w:rsidR="002101C1" w:rsidRPr="002101C1" w:rsidRDefault="002101C1" w:rsidP="00CA7AA6">
            <w:pPr>
              <w:jc w:val="both"/>
              <w:rPr>
                <w:rFonts w:ascii="Open Sans" w:hAnsi="Open Sans" w:cs="Open Sans"/>
                <w:sz w:val="20"/>
              </w:rPr>
            </w:pPr>
            <w:r w:rsidRPr="002101C1">
              <w:rPr>
                <w:rFonts w:ascii="Open Sans" w:hAnsi="Open Sans" w:cs="Open Sans"/>
                <w:sz w:val="20"/>
              </w:rPr>
              <w:t>Cette séance est une introduction à ce qu’on appelle les compétences informationnelles, c’est-à-dire, tout ce qui touche à la recherche et à l’évaluation de l’information.</w:t>
            </w:r>
          </w:p>
          <w:p w14:paraId="563E8BED" w14:textId="77777777" w:rsidR="002101C1" w:rsidRPr="002101C1" w:rsidRDefault="002101C1" w:rsidP="00CA7AA6">
            <w:pPr>
              <w:jc w:val="both"/>
              <w:rPr>
                <w:rFonts w:ascii="Open Sans" w:hAnsi="Open Sans" w:cs="Open Sans"/>
                <w:sz w:val="20"/>
              </w:rPr>
            </w:pPr>
            <w:r w:rsidRPr="002101C1">
              <w:rPr>
                <w:rFonts w:ascii="Open Sans" w:hAnsi="Open Sans" w:cs="Open Sans"/>
                <w:sz w:val="20"/>
              </w:rPr>
              <w:t>Le but, à la fin de cette séance, c’est :</w:t>
            </w:r>
          </w:p>
          <w:p w14:paraId="388AEBEC" w14:textId="77777777" w:rsidR="002101C1" w:rsidRPr="002101C1" w:rsidRDefault="002101C1" w:rsidP="002101C1">
            <w:pPr>
              <w:pStyle w:val="Paragraphedeliste"/>
              <w:numPr>
                <w:ilvl w:val="0"/>
                <w:numId w:val="1"/>
              </w:numPr>
              <w:jc w:val="both"/>
              <w:rPr>
                <w:rFonts w:ascii="Open Sans" w:hAnsi="Open Sans" w:cs="Open Sans"/>
              </w:rPr>
            </w:pPr>
            <w:r w:rsidRPr="002101C1">
              <w:rPr>
                <w:rFonts w:ascii="Open Sans" w:hAnsi="Open Sans" w:cs="Open Sans"/>
                <w:sz w:val="20"/>
              </w:rPr>
              <w:t>Que vous vous sentiez à l’aise, de manière générale pendant vos navigations sur le web</w:t>
            </w:r>
            <w:r>
              <w:rPr>
                <w:rFonts w:ascii="Open Sans" w:hAnsi="Open Sans" w:cs="Open Sans"/>
                <w:sz w:val="20"/>
              </w:rPr>
              <w:t xml:space="preserve"> (nous commencerons par ça)</w:t>
            </w:r>
          </w:p>
          <w:p w14:paraId="44899AFF" w14:textId="77777777" w:rsidR="002101C1" w:rsidRPr="002101C1" w:rsidRDefault="002101C1" w:rsidP="002101C1">
            <w:pPr>
              <w:pStyle w:val="Paragraphedeliste"/>
              <w:numPr>
                <w:ilvl w:val="0"/>
                <w:numId w:val="1"/>
              </w:numPr>
              <w:jc w:val="both"/>
              <w:rPr>
                <w:rFonts w:ascii="Open Sans" w:hAnsi="Open Sans" w:cs="Open Sans"/>
              </w:rPr>
            </w:pPr>
            <w:r>
              <w:rPr>
                <w:rFonts w:ascii="Open Sans" w:hAnsi="Open Sans" w:cs="Open Sans"/>
                <w:sz w:val="20"/>
              </w:rPr>
              <w:t>Que vous connaissiez l’existence d’un certain nombre d’outils de base (les encyclopédies, les catalogues…)</w:t>
            </w:r>
          </w:p>
          <w:p w14:paraId="6E0BEF71" w14:textId="77777777" w:rsidR="00C9689B" w:rsidRPr="00C9689B" w:rsidRDefault="002101C1" w:rsidP="00C9689B">
            <w:pPr>
              <w:pStyle w:val="Paragraphedeliste"/>
              <w:numPr>
                <w:ilvl w:val="0"/>
                <w:numId w:val="1"/>
              </w:numPr>
              <w:jc w:val="both"/>
              <w:rPr>
                <w:rFonts w:ascii="Open Sans" w:hAnsi="Open Sans" w:cs="Open Sans"/>
              </w:rPr>
            </w:pPr>
            <w:r w:rsidRPr="002101C1">
              <w:rPr>
                <w:rFonts w:ascii="Open Sans" w:hAnsi="Open Sans" w:cs="Open Sans"/>
                <w:sz w:val="20"/>
              </w:rPr>
              <w:t xml:space="preserve">Et que vous soyez au courant que vous avez accès gratuitement et librement à de </w:t>
            </w:r>
            <w:r w:rsidR="00C9689B">
              <w:rPr>
                <w:rFonts w:ascii="Open Sans" w:hAnsi="Open Sans" w:cs="Open Sans"/>
                <w:sz w:val="20"/>
              </w:rPr>
              <w:t>la documentation</w:t>
            </w:r>
            <w:r w:rsidRPr="002101C1">
              <w:rPr>
                <w:rFonts w:ascii="Open Sans" w:hAnsi="Open Sans" w:cs="Open Sans"/>
                <w:sz w:val="20"/>
              </w:rPr>
              <w:t xml:space="preserve"> qui vous</w:t>
            </w:r>
            <w:r w:rsidR="00C9689B">
              <w:rPr>
                <w:rFonts w:ascii="Open Sans" w:hAnsi="Open Sans" w:cs="Open Sans"/>
                <w:sz w:val="20"/>
              </w:rPr>
              <w:t xml:space="preserve"> sera utile pendant vos études !</w:t>
            </w:r>
          </w:p>
        </w:tc>
        <w:tc>
          <w:tcPr>
            <w:tcW w:w="3651" w:type="dxa"/>
            <w:shd w:val="clear" w:color="auto" w:fill="A6A6A6" w:themeFill="background1" w:themeFillShade="A6"/>
          </w:tcPr>
          <w:p w14:paraId="5AEDB4D7" w14:textId="3057043F" w:rsidR="00CA7AA6" w:rsidRDefault="003159A4" w:rsidP="00CA7AA6">
            <w:pPr>
              <w:jc w:val="both"/>
              <w:rPr>
                <w:rFonts w:ascii="Open Sans" w:hAnsi="Open Sans" w:cs="Open Sans"/>
              </w:rPr>
            </w:pPr>
            <w:r w:rsidRPr="003159A4">
              <w:rPr>
                <w:rFonts w:ascii="Open Sans" w:hAnsi="Open Sans" w:cs="Open Sans"/>
              </w:rPr>
              <w:drawing>
                <wp:inline distT="0" distB="0" distL="0" distR="0" wp14:anchorId="154ABEA7" wp14:editId="6F80D75E">
                  <wp:extent cx="2181225" cy="122682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225" cy="1226820"/>
                          </a:xfrm>
                          <a:prstGeom prst="rect">
                            <a:avLst/>
                          </a:prstGeom>
                        </pic:spPr>
                      </pic:pic>
                    </a:graphicData>
                  </a:graphic>
                </wp:inline>
              </w:drawing>
            </w:r>
          </w:p>
        </w:tc>
      </w:tr>
      <w:tr w:rsidR="00D35095" w14:paraId="182DFAE8" w14:textId="77777777" w:rsidTr="003159A4">
        <w:tc>
          <w:tcPr>
            <w:tcW w:w="2784" w:type="dxa"/>
          </w:tcPr>
          <w:p w14:paraId="5B2F047B" w14:textId="77777777" w:rsidR="00C9689B" w:rsidRDefault="0014429A" w:rsidP="00451034">
            <w:pPr>
              <w:jc w:val="center"/>
              <w:rPr>
                <w:rFonts w:ascii="Open Sans" w:hAnsi="Open Sans" w:cs="Open Sans"/>
                <w:b/>
              </w:rPr>
            </w:pPr>
            <w:r w:rsidRPr="0014429A">
              <w:rPr>
                <w:rFonts w:ascii="Open Sans" w:hAnsi="Open Sans" w:cs="Open Sans"/>
                <w:b/>
              </w:rPr>
              <w:lastRenderedPageBreak/>
              <w:t>[Quizz]</w:t>
            </w:r>
          </w:p>
          <w:p w14:paraId="35CBBABA" w14:textId="77777777" w:rsidR="0014429A" w:rsidRDefault="0014429A" w:rsidP="00451034">
            <w:pPr>
              <w:jc w:val="center"/>
              <w:rPr>
                <w:rFonts w:ascii="Open Sans" w:hAnsi="Open Sans" w:cs="Open Sans"/>
                <w:i/>
              </w:rPr>
            </w:pPr>
            <w:r>
              <w:rPr>
                <w:rFonts w:ascii="Open Sans" w:hAnsi="Open Sans" w:cs="Open Sans"/>
                <w:i/>
              </w:rPr>
              <w:t>2 questions</w:t>
            </w:r>
          </w:p>
          <w:p w14:paraId="63C73574" w14:textId="77777777" w:rsidR="0014429A" w:rsidRPr="0014429A" w:rsidRDefault="0014429A" w:rsidP="00451034">
            <w:pPr>
              <w:jc w:val="center"/>
              <w:rPr>
                <w:rFonts w:ascii="Open Sans" w:hAnsi="Open Sans" w:cs="Open Sans"/>
                <w:i/>
              </w:rPr>
            </w:pPr>
            <w:r>
              <w:rPr>
                <w:rFonts w:ascii="Open Sans" w:hAnsi="Open Sans" w:cs="Open Sans"/>
                <w:i/>
              </w:rPr>
              <w:t>Présentation du fil rouge = mise en situation. Les étudiants doivent tenter d’expliquer le fonctionnement d’un organe à un patient qui n’a pas leur connaissance</w:t>
            </w:r>
          </w:p>
        </w:tc>
        <w:tc>
          <w:tcPr>
            <w:tcW w:w="7559" w:type="dxa"/>
          </w:tcPr>
          <w:p w14:paraId="6C5A92B5" w14:textId="4DEABCC0" w:rsidR="00BD5BDB" w:rsidRDefault="00BD5BDB" w:rsidP="00C9689B">
            <w:pPr>
              <w:jc w:val="both"/>
              <w:rPr>
                <w:rFonts w:ascii="Open Sans" w:hAnsi="Open Sans" w:cs="Open Sans"/>
                <w:sz w:val="20"/>
              </w:rPr>
            </w:pPr>
            <w:r>
              <w:rPr>
                <w:rFonts w:ascii="Open Sans" w:hAnsi="Open Sans" w:cs="Open Sans"/>
                <w:sz w:val="20"/>
              </w:rPr>
              <w:t xml:space="preserve">Si vous êtes connectés à la présentation </w:t>
            </w:r>
            <w:proofErr w:type="spellStart"/>
            <w:r w:rsidR="00DE7A66">
              <w:rPr>
                <w:rFonts w:ascii="Open Sans" w:hAnsi="Open Sans" w:cs="Open Sans"/>
                <w:sz w:val="20"/>
              </w:rPr>
              <w:t>Wooclap</w:t>
            </w:r>
            <w:proofErr w:type="spellEnd"/>
            <w:r>
              <w:rPr>
                <w:rFonts w:ascii="Open Sans" w:hAnsi="Open Sans" w:cs="Open Sans"/>
                <w:sz w:val="20"/>
              </w:rPr>
              <w:t>, vous verrez s’afficher les questions.</w:t>
            </w:r>
          </w:p>
          <w:p w14:paraId="132C197F" w14:textId="77777777" w:rsidR="002D314E" w:rsidRDefault="002D314E" w:rsidP="00C9689B">
            <w:pPr>
              <w:jc w:val="both"/>
              <w:rPr>
                <w:rFonts w:ascii="Open Sans" w:hAnsi="Open Sans" w:cs="Open Sans"/>
                <w:sz w:val="20"/>
              </w:rPr>
            </w:pPr>
          </w:p>
          <w:p w14:paraId="6DCEDB4C" w14:textId="73AD074A" w:rsidR="0003190A" w:rsidRDefault="00BD5BDB" w:rsidP="00C9689B">
            <w:pPr>
              <w:jc w:val="both"/>
              <w:rPr>
                <w:rFonts w:ascii="Open Sans" w:hAnsi="Open Sans" w:cs="Open Sans"/>
                <w:sz w:val="20"/>
              </w:rPr>
            </w:pPr>
            <w:r>
              <w:rPr>
                <w:rFonts w:ascii="Open Sans" w:hAnsi="Open Sans" w:cs="Open Sans"/>
                <w:sz w:val="20"/>
              </w:rPr>
              <w:t>Il n’y a pas de mauvaise réponse, c’est un sondage pour savoir où vous en êtes.</w:t>
            </w:r>
          </w:p>
          <w:p w14:paraId="4FFDA8FA" w14:textId="77777777" w:rsidR="00DE7A66" w:rsidRPr="00DE7A66" w:rsidRDefault="00DE7A66" w:rsidP="00C9689B">
            <w:pPr>
              <w:jc w:val="both"/>
              <w:rPr>
                <w:rFonts w:ascii="Open Sans" w:hAnsi="Open Sans" w:cs="Open Sans"/>
                <w:sz w:val="20"/>
              </w:rPr>
            </w:pPr>
          </w:p>
          <w:p w14:paraId="622FC6B2" w14:textId="2E9D90F5" w:rsidR="009B385D" w:rsidRPr="009B385D" w:rsidRDefault="009B385D" w:rsidP="00C9689B">
            <w:pPr>
              <w:jc w:val="both"/>
              <w:rPr>
                <w:rFonts w:ascii="Open Sans" w:hAnsi="Open Sans" w:cs="Open Sans"/>
                <w:b/>
                <w:color w:val="538135" w:themeColor="accent6" w:themeShade="BF"/>
                <w:sz w:val="20"/>
              </w:rPr>
            </w:pPr>
            <w:r w:rsidRPr="009B385D">
              <w:rPr>
                <w:rFonts w:ascii="Open Sans" w:hAnsi="Open Sans" w:cs="Open Sans"/>
                <w:b/>
                <w:color w:val="538135" w:themeColor="accent6" w:themeShade="BF"/>
                <w:sz w:val="20"/>
              </w:rPr>
              <w:t>Q1 : Vous devez expliquer le fonctionnement de l’œil à un jeune patient. Par où commencer ?</w:t>
            </w:r>
          </w:p>
          <w:p w14:paraId="5DE677A6" w14:textId="77777777" w:rsidR="006734A8" w:rsidRDefault="00BD5BDB" w:rsidP="00C9689B">
            <w:pPr>
              <w:jc w:val="both"/>
              <w:rPr>
                <w:rFonts w:ascii="Open Sans" w:hAnsi="Open Sans" w:cs="Open Sans"/>
                <w:sz w:val="20"/>
              </w:rPr>
            </w:pPr>
            <w:r>
              <w:rPr>
                <w:rFonts w:ascii="Open Sans" w:hAnsi="Open Sans" w:cs="Open Sans"/>
                <w:sz w:val="20"/>
              </w:rPr>
              <w:t xml:space="preserve">La question que vous voyez à l’écran sera notre fil rouge pendant cette séance. Nous allons partir de vos pratiques et d’une situation que vous pourriez rencontrer au cours de vos études et de votre carrière. </w:t>
            </w:r>
          </w:p>
          <w:p w14:paraId="6D89051A" w14:textId="77777777" w:rsidR="00BD5BDB" w:rsidRDefault="00BD5BDB" w:rsidP="00C9689B">
            <w:pPr>
              <w:jc w:val="both"/>
              <w:rPr>
                <w:rFonts w:ascii="Open Sans" w:hAnsi="Open Sans" w:cs="Open Sans"/>
                <w:sz w:val="20"/>
              </w:rPr>
            </w:pPr>
            <w:r>
              <w:rPr>
                <w:rFonts w:ascii="Open Sans" w:hAnsi="Open Sans" w:cs="Open Sans"/>
                <w:sz w:val="20"/>
              </w:rPr>
              <w:t xml:space="preserve">Répondez </w:t>
            </w:r>
            <w:r w:rsidRPr="00854122">
              <w:rPr>
                <w:rFonts w:ascii="Open Sans" w:hAnsi="Open Sans" w:cs="Open Sans"/>
                <w:b/>
                <w:sz w:val="20"/>
              </w:rPr>
              <w:t>sincèrement</w:t>
            </w:r>
            <w:r w:rsidR="006734A8">
              <w:rPr>
                <w:rFonts w:ascii="Open Sans" w:hAnsi="Open Sans" w:cs="Open Sans"/>
                <w:sz w:val="20"/>
              </w:rPr>
              <w:t> ! Quel feriez-vous dans cette situation ?</w:t>
            </w:r>
          </w:p>
          <w:p w14:paraId="6F0C9561" w14:textId="07594E11" w:rsidR="002D314E" w:rsidRDefault="002D314E" w:rsidP="00C9689B">
            <w:pPr>
              <w:jc w:val="both"/>
              <w:rPr>
                <w:rFonts w:ascii="Open Sans" w:hAnsi="Open Sans" w:cs="Open Sans"/>
                <w:sz w:val="20"/>
              </w:rPr>
            </w:pPr>
          </w:p>
          <w:p w14:paraId="015F8863" w14:textId="3102A965" w:rsidR="00A36A9D" w:rsidRPr="009B385D" w:rsidRDefault="00A36A9D" w:rsidP="00C9689B">
            <w:pPr>
              <w:jc w:val="both"/>
              <w:rPr>
                <w:rFonts w:ascii="Open Sans" w:hAnsi="Open Sans" w:cs="Open Sans"/>
                <w:b/>
                <w:color w:val="538135" w:themeColor="accent6" w:themeShade="BF"/>
                <w:sz w:val="20"/>
              </w:rPr>
            </w:pPr>
            <w:r w:rsidRPr="009B385D">
              <w:rPr>
                <w:rFonts w:ascii="Open Sans" w:hAnsi="Open Sans" w:cs="Open Sans"/>
                <w:b/>
                <w:color w:val="538135" w:themeColor="accent6" w:themeShade="BF"/>
                <w:sz w:val="20"/>
              </w:rPr>
              <w:t xml:space="preserve">Q2 : Que </w:t>
            </w:r>
            <w:proofErr w:type="spellStart"/>
            <w:r w:rsidRPr="009B385D">
              <w:rPr>
                <w:rFonts w:ascii="Open Sans" w:hAnsi="Open Sans" w:cs="Open Sans"/>
                <w:b/>
                <w:color w:val="538135" w:themeColor="accent6" w:themeShade="BF"/>
                <w:sz w:val="20"/>
              </w:rPr>
              <w:t>cherchez-vous</w:t>
            </w:r>
            <w:proofErr w:type="spellEnd"/>
            <w:r w:rsidRPr="009B385D">
              <w:rPr>
                <w:rFonts w:ascii="Open Sans" w:hAnsi="Open Sans" w:cs="Open Sans"/>
                <w:b/>
                <w:color w:val="538135" w:themeColor="accent6" w:themeShade="BF"/>
                <w:sz w:val="20"/>
              </w:rPr>
              <w:t xml:space="preserve"> en premier ?</w:t>
            </w:r>
          </w:p>
          <w:p w14:paraId="48FFF064" w14:textId="77777777" w:rsidR="00BD5BDB" w:rsidRDefault="00854122" w:rsidP="00C9689B">
            <w:pPr>
              <w:jc w:val="both"/>
              <w:rPr>
                <w:rFonts w:ascii="Open Sans" w:hAnsi="Open Sans" w:cs="Open Sans"/>
                <w:sz w:val="20"/>
              </w:rPr>
            </w:pPr>
            <w:r>
              <w:rPr>
                <w:rFonts w:ascii="Open Sans" w:hAnsi="Open Sans" w:cs="Open Sans"/>
                <w:sz w:val="20"/>
              </w:rPr>
              <w:t>Vers quel type de doc se tourner lorsqu’on cherche une information relativement simple ?</w:t>
            </w:r>
          </w:p>
          <w:p w14:paraId="1DB60F89" w14:textId="77777777" w:rsidR="00854122" w:rsidRDefault="00854122" w:rsidP="00C9689B">
            <w:pPr>
              <w:jc w:val="both"/>
              <w:rPr>
                <w:rFonts w:ascii="Open Sans" w:hAnsi="Open Sans" w:cs="Open Sans"/>
                <w:sz w:val="20"/>
              </w:rPr>
            </w:pPr>
            <w:r>
              <w:rPr>
                <w:rFonts w:ascii="Open Sans" w:hAnsi="Open Sans" w:cs="Open Sans"/>
                <w:sz w:val="20"/>
              </w:rPr>
              <w:t xml:space="preserve">Là encore, c’est un sondage, il n’y a </w:t>
            </w:r>
            <w:r w:rsidRPr="00854122">
              <w:rPr>
                <w:rFonts w:ascii="Open Sans" w:hAnsi="Open Sans" w:cs="Open Sans"/>
                <w:b/>
                <w:sz w:val="20"/>
              </w:rPr>
              <w:t>pas de mauvaise réponse</w:t>
            </w:r>
            <w:r>
              <w:rPr>
                <w:rFonts w:ascii="Open Sans" w:hAnsi="Open Sans" w:cs="Open Sans"/>
                <w:sz w:val="20"/>
              </w:rPr>
              <w:t xml:space="preserve">. </w:t>
            </w:r>
          </w:p>
          <w:p w14:paraId="16B77452" w14:textId="21BD10F5" w:rsidR="0003190A" w:rsidRDefault="0003190A" w:rsidP="00C9689B">
            <w:pPr>
              <w:jc w:val="both"/>
              <w:rPr>
                <w:rFonts w:ascii="Open Sans" w:hAnsi="Open Sans" w:cs="Open Sans"/>
                <w:sz w:val="20"/>
              </w:rPr>
            </w:pPr>
          </w:p>
          <w:p w14:paraId="36729CD3" w14:textId="02E28DDD" w:rsidR="00854122" w:rsidRDefault="00854122" w:rsidP="00C9689B">
            <w:pPr>
              <w:jc w:val="both"/>
              <w:rPr>
                <w:rFonts w:ascii="Open Sans" w:hAnsi="Open Sans" w:cs="Open Sans"/>
                <w:sz w:val="20"/>
              </w:rPr>
            </w:pPr>
            <w:r>
              <w:rPr>
                <w:rFonts w:ascii="Open Sans" w:hAnsi="Open Sans" w:cs="Open Sans"/>
                <w:sz w:val="20"/>
              </w:rPr>
              <w:t>Merci pour vos réponses ! On va pouvoir commencer !</w:t>
            </w:r>
          </w:p>
          <w:p w14:paraId="65F70B77" w14:textId="77777777" w:rsidR="001E3716" w:rsidRPr="00BD5BDB" w:rsidRDefault="001E3716" w:rsidP="00C9689B">
            <w:pPr>
              <w:jc w:val="both"/>
              <w:rPr>
                <w:rFonts w:ascii="Open Sans" w:hAnsi="Open Sans" w:cs="Open Sans"/>
                <w:sz w:val="20"/>
              </w:rPr>
            </w:pPr>
            <w:r>
              <w:rPr>
                <w:rFonts w:ascii="Open Sans" w:hAnsi="Open Sans" w:cs="Open Sans"/>
                <w:sz w:val="20"/>
              </w:rPr>
              <w:t>Mais avant toute choses, nous allons explorer pas mal de sites web que vous allez oublier juste après la séance, alors voici comment les retenir sans effort.</w:t>
            </w:r>
          </w:p>
        </w:tc>
        <w:tc>
          <w:tcPr>
            <w:tcW w:w="3651" w:type="dxa"/>
            <w:shd w:val="clear" w:color="auto" w:fill="A6A6A6" w:themeFill="background1" w:themeFillShade="A6"/>
          </w:tcPr>
          <w:p w14:paraId="517FB2A4" w14:textId="2D0C6BCC" w:rsidR="00C9689B" w:rsidRDefault="003159A4" w:rsidP="00CA7AA6">
            <w:pPr>
              <w:jc w:val="both"/>
              <w:rPr>
                <w:rFonts w:ascii="Open Sans" w:hAnsi="Open Sans" w:cs="Open Sans"/>
              </w:rPr>
            </w:pPr>
            <w:r w:rsidRPr="003159A4">
              <w:rPr>
                <w:rFonts w:ascii="Open Sans" w:hAnsi="Open Sans" w:cs="Open Sans"/>
              </w:rPr>
              <w:drawing>
                <wp:inline distT="0" distB="0" distL="0" distR="0" wp14:anchorId="50902D93" wp14:editId="463150A5">
                  <wp:extent cx="2181225" cy="122682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p w14:paraId="451A9CF7" w14:textId="1D77DD19" w:rsidR="0003190A" w:rsidRDefault="0003190A" w:rsidP="00CA7AA6">
            <w:pPr>
              <w:jc w:val="both"/>
              <w:rPr>
                <w:rFonts w:ascii="Open Sans" w:hAnsi="Open Sans" w:cs="Open Sans"/>
              </w:rPr>
            </w:pPr>
          </w:p>
          <w:p w14:paraId="16CCBE57" w14:textId="4067717D" w:rsidR="00C9689B" w:rsidRDefault="00C9689B" w:rsidP="00CA7AA6">
            <w:pPr>
              <w:jc w:val="both"/>
              <w:rPr>
                <w:rFonts w:ascii="Open Sans" w:hAnsi="Open Sans" w:cs="Open Sans"/>
              </w:rPr>
            </w:pPr>
          </w:p>
          <w:p w14:paraId="138F55EA" w14:textId="77777777" w:rsidR="00C9689B" w:rsidRDefault="00C9689B" w:rsidP="00CA7AA6">
            <w:pPr>
              <w:jc w:val="both"/>
              <w:rPr>
                <w:noProof/>
                <w:lang w:eastAsia="fr-FR"/>
              </w:rPr>
            </w:pPr>
          </w:p>
          <w:p w14:paraId="7F77FE23" w14:textId="77777777" w:rsidR="00DE598A" w:rsidRDefault="00DE598A" w:rsidP="00CA7AA6">
            <w:pPr>
              <w:jc w:val="both"/>
              <w:rPr>
                <w:noProof/>
                <w:lang w:eastAsia="fr-FR"/>
              </w:rPr>
            </w:pPr>
          </w:p>
          <w:p w14:paraId="57042E1A" w14:textId="77777777" w:rsidR="00DE598A" w:rsidRDefault="00DE598A" w:rsidP="00CA7AA6">
            <w:pPr>
              <w:jc w:val="both"/>
              <w:rPr>
                <w:noProof/>
                <w:lang w:eastAsia="fr-FR"/>
              </w:rPr>
            </w:pPr>
          </w:p>
          <w:p w14:paraId="37E0613D" w14:textId="77777777" w:rsidR="00DE598A" w:rsidRDefault="00DE598A" w:rsidP="00CA7AA6">
            <w:pPr>
              <w:jc w:val="both"/>
              <w:rPr>
                <w:noProof/>
                <w:lang w:eastAsia="fr-FR"/>
              </w:rPr>
            </w:pPr>
          </w:p>
          <w:p w14:paraId="719CDCEB" w14:textId="77777777" w:rsidR="00DE598A" w:rsidRDefault="00DE598A" w:rsidP="00CA7AA6">
            <w:pPr>
              <w:jc w:val="both"/>
              <w:rPr>
                <w:noProof/>
                <w:lang w:eastAsia="fr-FR"/>
              </w:rPr>
            </w:pPr>
          </w:p>
          <w:p w14:paraId="7F4724A8" w14:textId="77777777" w:rsidR="00DE598A" w:rsidRDefault="00DE598A" w:rsidP="00CA7AA6">
            <w:pPr>
              <w:jc w:val="both"/>
              <w:rPr>
                <w:noProof/>
                <w:lang w:eastAsia="fr-FR"/>
              </w:rPr>
            </w:pPr>
          </w:p>
          <w:p w14:paraId="04F89C51" w14:textId="77777777" w:rsidR="00DE598A" w:rsidRDefault="00DE598A" w:rsidP="00CA7AA6">
            <w:pPr>
              <w:jc w:val="both"/>
              <w:rPr>
                <w:noProof/>
                <w:lang w:eastAsia="fr-FR"/>
              </w:rPr>
            </w:pPr>
          </w:p>
          <w:p w14:paraId="5FAE5F1A" w14:textId="327F2503" w:rsidR="00DE7A66" w:rsidRDefault="00DE7A66" w:rsidP="00CA7AA6">
            <w:pPr>
              <w:jc w:val="both"/>
              <w:rPr>
                <w:noProof/>
                <w:lang w:eastAsia="fr-FR"/>
              </w:rPr>
            </w:pPr>
          </w:p>
          <w:p w14:paraId="47AECE52" w14:textId="12FBDB82" w:rsidR="00DE598A" w:rsidRDefault="00DE598A" w:rsidP="00CA7AA6">
            <w:pPr>
              <w:jc w:val="both"/>
              <w:rPr>
                <w:rFonts w:ascii="Open Sans" w:hAnsi="Open Sans" w:cs="Open Sans"/>
              </w:rPr>
            </w:pPr>
            <w:r w:rsidRPr="00DE598A">
              <w:rPr>
                <w:rFonts w:ascii="Open Sans" w:hAnsi="Open Sans" w:cs="Open Sans"/>
              </w:rPr>
              <w:drawing>
                <wp:inline distT="0" distB="0" distL="0" distR="0" wp14:anchorId="6320C498" wp14:editId="7B22E829">
                  <wp:extent cx="2181225" cy="12268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225" cy="1226820"/>
                          </a:xfrm>
                          <a:prstGeom prst="rect">
                            <a:avLst/>
                          </a:prstGeom>
                        </pic:spPr>
                      </pic:pic>
                    </a:graphicData>
                  </a:graphic>
                </wp:inline>
              </w:drawing>
            </w:r>
          </w:p>
        </w:tc>
      </w:tr>
      <w:tr w:rsidR="00D35095" w14:paraId="3C5DBE58" w14:textId="77777777" w:rsidTr="003159A4">
        <w:tc>
          <w:tcPr>
            <w:tcW w:w="2784" w:type="dxa"/>
          </w:tcPr>
          <w:p w14:paraId="36FF44F6" w14:textId="77777777" w:rsidR="00C9689B" w:rsidRDefault="00C9689B" w:rsidP="00B45585">
            <w:pPr>
              <w:jc w:val="center"/>
              <w:rPr>
                <w:rFonts w:ascii="Open Sans" w:hAnsi="Open Sans" w:cs="Open Sans"/>
                <w:i/>
              </w:rPr>
            </w:pPr>
            <w:r>
              <w:rPr>
                <w:rFonts w:ascii="Open Sans" w:hAnsi="Open Sans" w:cs="Open Sans"/>
                <w:i/>
              </w:rPr>
              <w:t>Comment placer des sites dans la barre de favoris de votre navigateur ?</w:t>
            </w:r>
          </w:p>
        </w:tc>
        <w:tc>
          <w:tcPr>
            <w:tcW w:w="7559" w:type="dxa"/>
          </w:tcPr>
          <w:p w14:paraId="7A05716C" w14:textId="77777777" w:rsidR="00C9689B" w:rsidRDefault="001E3716" w:rsidP="00CA7AA6">
            <w:pPr>
              <w:jc w:val="both"/>
              <w:rPr>
                <w:rFonts w:ascii="Open Sans" w:hAnsi="Open Sans" w:cs="Open Sans"/>
              </w:rPr>
            </w:pPr>
            <w:r>
              <w:rPr>
                <w:rFonts w:ascii="Open Sans" w:hAnsi="Open Sans" w:cs="Open Sans"/>
              </w:rPr>
              <w:t>Quel que soit le navigateur que vous utilisez, il y a forcément une fonction « </w:t>
            </w:r>
            <w:r w:rsidRPr="001E3716">
              <w:rPr>
                <w:rFonts w:ascii="Open Sans" w:hAnsi="Open Sans" w:cs="Open Sans"/>
                <w:b/>
              </w:rPr>
              <w:t>favoris</w:t>
            </w:r>
            <w:r>
              <w:rPr>
                <w:rFonts w:ascii="Open Sans" w:hAnsi="Open Sans" w:cs="Open Sans"/>
              </w:rPr>
              <w:t> » qui se présente la plupart du temps comme une petite étoile à droite de la barre d’URL (l’adresse web).</w:t>
            </w:r>
          </w:p>
          <w:p w14:paraId="3DDD3731" w14:textId="77777777" w:rsidR="001E3716" w:rsidRDefault="001E3716" w:rsidP="00CA7AA6">
            <w:pPr>
              <w:jc w:val="both"/>
              <w:rPr>
                <w:rFonts w:ascii="Open Sans" w:hAnsi="Open Sans" w:cs="Open Sans"/>
              </w:rPr>
            </w:pPr>
          </w:p>
          <w:p w14:paraId="6A9B2F7C" w14:textId="77777777" w:rsidR="001E3716" w:rsidRDefault="001E3716" w:rsidP="00CA7AA6">
            <w:pPr>
              <w:jc w:val="both"/>
              <w:rPr>
                <w:rFonts w:ascii="Open Sans" w:hAnsi="Open Sans" w:cs="Open Sans"/>
              </w:rPr>
            </w:pPr>
          </w:p>
          <w:p w14:paraId="5E799C56" w14:textId="77777777" w:rsidR="001E3716" w:rsidRDefault="001E3716" w:rsidP="00CA7AA6">
            <w:pPr>
              <w:jc w:val="both"/>
              <w:rPr>
                <w:rFonts w:ascii="Open Sans" w:hAnsi="Open Sans" w:cs="Open Sans"/>
              </w:rPr>
            </w:pPr>
          </w:p>
          <w:p w14:paraId="349B02F5" w14:textId="6CA06338" w:rsidR="00BE7420" w:rsidRDefault="00BE7420" w:rsidP="00CA7AA6">
            <w:pPr>
              <w:jc w:val="both"/>
              <w:rPr>
                <w:rFonts w:ascii="Open Sans" w:hAnsi="Open Sans" w:cs="Open Sans"/>
              </w:rPr>
            </w:pPr>
          </w:p>
          <w:p w14:paraId="1E952283" w14:textId="77777777" w:rsidR="001E3716" w:rsidRDefault="001E3716" w:rsidP="00CA7AA6">
            <w:pPr>
              <w:jc w:val="both"/>
              <w:rPr>
                <w:rFonts w:ascii="Open Sans" w:hAnsi="Open Sans" w:cs="Open Sans"/>
              </w:rPr>
            </w:pPr>
            <w:r>
              <w:rPr>
                <w:rFonts w:ascii="Open Sans" w:hAnsi="Open Sans" w:cs="Open Sans"/>
              </w:rPr>
              <w:lastRenderedPageBreak/>
              <w:t>Cliquez sur l’étoile et, la plupart du temps, le principe reste le même : enregistrez le site dans la « </w:t>
            </w:r>
            <w:r w:rsidRPr="000520CF">
              <w:rPr>
                <w:rFonts w:ascii="Open Sans" w:hAnsi="Open Sans" w:cs="Open Sans"/>
                <w:b/>
              </w:rPr>
              <w:t>Barre des favoris</w:t>
            </w:r>
            <w:r>
              <w:rPr>
                <w:rFonts w:ascii="Open Sans" w:hAnsi="Open Sans" w:cs="Open Sans"/>
              </w:rPr>
              <w:t> »</w:t>
            </w:r>
            <w:r w:rsidR="00A71718">
              <w:rPr>
                <w:rFonts w:ascii="Open Sans" w:hAnsi="Open Sans" w:cs="Open Sans"/>
              </w:rPr>
              <w:t xml:space="preserve"> </w:t>
            </w:r>
            <w:r>
              <w:rPr>
                <w:rFonts w:ascii="Open Sans" w:hAnsi="Open Sans" w:cs="Open Sans"/>
              </w:rPr>
              <w:t>/</w:t>
            </w:r>
            <w:r w:rsidR="000520CF">
              <w:rPr>
                <w:rFonts w:ascii="Open Sans" w:hAnsi="Open Sans" w:cs="Open Sans"/>
              </w:rPr>
              <w:t> « </w:t>
            </w:r>
            <w:r w:rsidR="000520CF" w:rsidRPr="000520CF">
              <w:rPr>
                <w:rFonts w:ascii="Open Sans" w:hAnsi="Open Sans" w:cs="Open Sans"/>
                <w:b/>
              </w:rPr>
              <w:t>Barre personnelle</w:t>
            </w:r>
            <w:r w:rsidR="000520CF">
              <w:rPr>
                <w:rFonts w:ascii="Open Sans" w:hAnsi="Open Sans" w:cs="Open Sans"/>
              </w:rPr>
              <w:t> » dans le cas de Firefox. Si vous utilisez un PC pendant cette formation, profitez-en pour mettre de côté le plus de sites !</w:t>
            </w:r>
          </w:p>
          <w:p w14:paraId="5A59B4C2" w14:textId="77777777" w:rsidR="000520CF" w:rsidRDefault="000520CF" w:rsidP="00CA7AA6">
            <w:pPr>
              <w:jc w:val="both"/>
              <w:rPr>
                <w:rFonts w:ascii="Open Sans" w:hAnsi="Open Sans" w:cs="Open Sans"/>
              </w:rPr>
            </w:pPr>
            <w:r>
              <w:rPr>
                <w:rFonts w:ascii="Open Sans" w:hAnsi="Open Sans" w:cs="Open Sans"/>
              </w:rPr>
              <w:t>Sinon, nous mettrons à votre disposition cette astuce.</w:t>
            </w:r>
          </w:p>
        </w:tc>
        <w:tc>
          <w:tcPr>
            <w:tcW w:w="3651" w:type="dxa"/>
            <w:shd w:val="clear" w:color="auto" w:fill="A6A6A6" w:themeFill="background1" w:themeFillShade="A6"/>
          </w:tcPr>
          <w:p w14:paraId="3E786705" w14:textId="56DCAD90" w:rsidR="00C9689B" w:rsidRDefault="00B118A7" w:rsidP="00CA7AA6">
            <w:pPr>
              <w:jc w:val="both"/>
              <w:rPr>
                <w:noProof/>
                <w:lang w:eastAsia="fr-FR"/>
              </w:rPr>
            </w:pPr>
            <w:r w:rsidRPr="00B118A7">
              <w:rPr>
                <w:noProof/>
                <w:lang w:eastAsia="fr-FR"/>
              </w:rPr>
              <w:lastRenderedPageBreak/>
              <w:drawing>
                <wp:inline distT="0" distB="0" distL="0" distR="0" wp14:anchorId="0450F8CD" wp14:editId="3165885F">
                  <wp:extent cx="2181225" cy="122682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225" cy="1226820"/>
                          </a:xfrm>
                          <a:prstGeom prst="rect">
                            <a:avLst/>
                          </a:prstGeom>
                        </pic:spPr>
                      </pic:pic>
                    </a:graphicData>
                  </a:graphic>
                </wp:inline>
              </w:drawing>
            </w:r>
          </w:p>
          <w:p w14:paraId="6AFB6412" w14:textId="77777777" w:rsidR="00B118A7" w:rsidRDefault="00B118A7" w:rsidP="00CA7AA6">
            <w:pPr>
              <w:jc w:val="both"/>
              <w:rPr>
                <w:noProof/>
                <w:lang w:eastAsia="fr-FR"/>
              </w:rPr>
            </w:pPr>
          </w:p>
          <w:p w14:paraId="2C14FDEA" w14:textId="0E1D3914" w:rsidR="00C9689B" w:rsidRDefault="00B118A7" w:rsidP="00CA7AA6">
            <w:pPr>
              <w:jc w:val="both"/>
              <w:rPr>
                <w:rFonts w:ascii="Open Sans" w:hAnsi="Open Sans" w:cs="Open Sans"/>
              </w:rPr>
            </w:pPr>
            <w:r w:rsidRPr="00B118A7">
              <w:rPr>
                <w:rFonts w:ascii="Open Sans" w:hAnsi="Open Sans" w:cs="Open Sans"/>
              </w:rPr>
              <w:lastRenderedPageBreak/>
              <w:drawing>
                <wp:inline distT="0" distB="0" distL="0" distR="0" wp14:anchorId="12236E7D" wp14:editId="74526A0E">
                  <wp:extent cx="2181225" cy="122682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1225" cy="1226820"/>
                          </a:xfrm>
                          <a:prstGeom prst="rect">
                            <a:avLst/>
                          </a:prstGeom>
                        </pic:spPr>
                      </pic:pic>
                    </a:graphicData>
                  </a:graphic>
                </wp:inline>
              </w:drawing>
            </w:r>
          </w:p>
        </w:tc>
      </w:tr>
      <w:tr w:rsidR="00D35095" w14:paraId="518AC99E" w14:textId="77777777" w:rsidTr="003159A4">
        <w:tc>
          <w:tcPr>
            <w:tcW w:w="2784" w:type="dxa"/>
          </w:tcPr>
          <w:p w14:paraId="70324288" w14:textId="77777777" w:rsidR="00C9689B" w:rsidRDefault="00C9689B" w:rsidP="00B45585">
            <w:pPr>
              <w:jc w:val="center"/>
              <w:rPr>
                <w:rFonts w:ascii="Open Sans" w:hAnsi="Open Sans" w:cs="Open Sans"/>
                <w:b/>
              </w:rPr>
            </w:pPr>
            <w:r w:rsidRPr="00CA7AA6">
              <w:rPr>
                <w:rFonts w:ascii="Open Sans" w:hAnsi="Open Sans" w:cs="Open Sans"/>
                <w:b/>
              </w:rPr>
              <w:lastRenderedPageBreak/>
              <w:t>Partie I – La recherche sur le web</w:t>
            </w:r>
          </w:p>
          <w:p w14:paraId="532F3C96" w14:textId="77777777" w:rsidR="00375D57" w:rsidRDefault="00375D57" w:rsidP="00B45585">
            <w:pPr>
              <w:jc w:val="center"/>
              <w:rPr>
                <w:rFonts w:ascii="Open Sans" w:hAnsi="Open Sans" w:cs="Open Sans"/>
                <w:b/>
              </w:rPr>
            </w:pPr>
            <w:r>
              <w:rPr>
                <w:rFonts w:ascii="Open Sans" w:hAnsi="Open Sans" w:cs="Open Sans"/>
                <w:b/>
              </w:rPr>
              <w:t>[Séquence de cours]</w:t>
            </w:r>
          </w:p>
          <w:p w14:paraId="51B67149" w14:textId="77777777" w:rsidR="0080342A" w:rsidRDefault="0080342A" w:rsidP="00B45585">
            <w:pPr>
              <w:jc w:val="center"/>
              <w:rPr>
                <w:rFonts w:ascii="Open Sans" w:hAnsi="Open Sans" w:cs="Open Sans"/>
                <w:i/>
              </w:rPr>
            </w:pPr>
            <w:r>
              <w:rPr>
                <w:rFonts w:ascii="Open Sans" w:hAnsi="Open Sans" w:cs="Open Sans"/>
                <w:i/>
              </w:rPr>
              <w:t>Faire un point sur la pratique du web des étudiants</w:t>
            </w:r>
          </w:p>
          <w:p w14:paraId="563436F5" w14:textId="33454832" w:rsidR="00C91897" w:rsidRPr="0080342A" w:rsidRDefault="00C91897" w:rsidP="00B45585">
            <w:pPr>
              <w:jc w:val="center"/>
              <w:rPr>
                <w:rFonts w:ascii="Open Sans" w:hAnsi="Open Sans" w:cs="Open Sans"/>
                <w:i/>
              </w:rPr>
            </w:pPr>
            <w:r>
              <w:rPr>
                <w:rFonts w:ascii="Open Sans" w:hAnsi="Open Sans" w:cs="Open Sans"/>
                <w:i/>
              </w:rPr>
              <w:t>Les moteurs de recherche sont une porte d’entrée sur le Web</w:t>
            </w:r>
          </w:p>
        </w:tc>
        <w:tc>
          <w:tcPr>
            <w:tcW w:w="7559" w:type="dxa"/>
          </w:tcPr>
          <w:p w14:paraId="562F0E3B" w14:textId="70478D0B" w:rsidR="008624D0" w:rsidRDefault="008624D0" w:rsidP="00CA7AA6">
            <w:pPr>
              <w:jc w:val="both"/>
              <w:rPr>
                <w:rFonts w:ascii="Open Sans" w:hAnsi="Open Sans" w:cs="Open Sans"/>
              </w:rPr>
            </w:pPr>
            <w:r>
              <w:rPr>
                <w:rFonts w:ascii="Open Sans" w:hAnsi="Open Sans" w:cs="Open Sans"/>
              </w:rPr>
              <w:t xml:space="preserve">Recherche sur le web = recherche sur les moteurs de recherche (Google, </w:t>
            </w:r>
            <w:proofErr w:type="spellStart"/>
            <w:r>
              <w:rPr>
                <w:rFonts w:ascii="Open Sans" w:hAnsi="Open Sans" w:cs="Open Sans"/>
              </w:rPr>
              <w:t>Qwant</w:t>
            </w:r>
            <w:proofErr w:type="spellEnd"/>
            <w:r>
              <w:rPr>
                <w:rFonts w:ascii="Open Sans" w:hAnsi="Open Sans" w:cs="Open Sans"/>
              </w:rPr>
              <w:t>, Bing, Yahoo (nan je rigole), etc.)</w:t>
            </w:r>
          </w:p>
          <w:p w14:paraId="6641C8B2" w14:textId="77777777" w:rsidR="008624D0" w:rsidRPr="00375D57" w:rsidRDefault="008624D0" w:rsidP="00CA7AA6">
            <w:pPr>
              <w:jc w:val="both"/>
              <w:rPr>
                <w:rFonts w:ascii="Open Sans" w:hAnsi="Open Sans" w:cs="Open Sans"/>
                <w:b/>
              </w:rPr>
            </w:pPr>
            <w:r w:rsidRPr="00375D57">
              <w:rPr>
                <w:rFonts w:ascii="Open Sans" w:hAnsi="Open Sans" w:cs="Open Sans"/>
                <w:b/>
              </w:rPr>
              <w:t xml:space="preserve">Pourquoi </w:t>
            </w:r>
            <w:r w:rsidR="00375D57">
              <w:rPr>
                <w:rFonts w:ascii="Open Sans" w:hAnsi="Open Sans" w:cs="Open Sans"/>
                <w:b/>
              </w:rPr>
              <w:t>« </w:t>
            </w:r>
            <w:r w:rsidRPr="00375D57">
              <w:rPr>
                <w:rFonts w:ascii="Open Sans" w:hAnsi="Open Sans" w:cs="Open Sans"/>
                <w:b/>
              </w:rPr>
              <w:t>recherche sur le web</w:t>
            </w:r>
            <w:r w:rsidR="00375D57">
              <w:rPr>
                <w:rFonts w:ascii="Open Sans" w:hAnsi="Open Sans" w:cs="Open Sans"/>
                <w:b/>
              </w:rPr>
              <w:t> »</w:t>
            </w:r>
            <w:r w:rsidRPr="00375D57">
              <w:rPr>
                <w:rFonts w:ascii="Open Sans" w:hAnsi="Open Sans" w:cs="Open Sans"/>
                <w:b/>
              </w:rPr>
              <w:t> ?</w:t>
            </w:r>
          </w:p>
          <w:p w14:paraId="04BD37A6" w14:textId="77777777" w:rsidR="008624D0" w:rsidRDefault="008624D0" w:rsidP="008624D0">
            <w:pPr>
              <w:pStyle w:val="Paragraphedeliste"/>
              <w:numPr>
                <w:ilvl w:val="0"/>
                <w:numId w:val="2"/>
              </w:numPr>
              <w:jc w:val="both"/>
              <w:rPr>
                <w:rFonts w:ascii="Open Sans" w:hAnsi="Open Sans" w:cs="Open Sans"/>
              </w:rPr>
            </w:pPr>
            <w:r>
              <w:rPr>
                <w:rFonts w:ascii="Open Sans" w:hAnsi="Open Sans" w:cs="Open Sans"/>
              </w:rPr>
              <w:t>TOUT LE MONDE commence par rechercher sur le web</w:t>
            </w:r>
          </w:p>
          <w:p w14:paraId="6A0C8CC1" w14:textId="77777777" w:rsidR="008624D0" w:rsidRDefault="008624D0" w:rsidP="008624D0">
            <w:pPr>
              <w:pStyle w:val="Paragraphedeliste"/>
              <w:numPr>
                <w:ilvl w:val="0"/>
                <w:numId w:val="2"/>
              </w:numPr>
              <w:jc w:val="both"/>
              <w:rPr>
                <w:rFonts w:ascii="Open Sans" w:hAnsi="Open Sans" w:cs="Open Sans"/>
              </w:rPr>
            </w:pPr>
            <w:r>
              <w:rPr>
                <w:rFonts w:ascii="Open Sans" w:hAnsi="Open Sans" w:cs="Open Sans"/>
              </w:rPr>
              <w:t>Personne n’utilise le web à son plein potentiel</w:t>
            </w:r>
          </w:p>
          <w:p w14:paraId="7E80C3D1" w14:textId="77777777" w:rsidR="008624D0" w:rsidRDefault="00581778" w:rsidP="008624D0">
            <w:pPr>
              <w:pStyle w:val="Paragraphedeliste"/>
              <w:numPr>
                <w:ilvl w:val="0"/>
                <w:numId w:val="2"/>
              </w:numPr>
              <w:jc w:val="both"/>
              <w:rPr>
                <w:rFonts w:ascii="Open Sans" w:hAnsi="Open Sans" w:cs="Open Sans"/>
              </w:rPr>
            </w:pPr>
            <w:r>
              <w:rPr>
                <w:rFonts w:ascii="Open Sans" w:hAnsi="Open Sans" w:cs="Open Sans"/>
              </w:rPr>
              <w:t>Intégrer quelques réflexes dans son utilisation du Web vous sera utile TOUT AU LONG DE VOTRE VIE</w:t>
            </w:r>
          </w:p>
          <w:p w14:paraId="2CE524DC" w14:textId="77777777" w:rsidR="00A36A9D" w:rsidRPr="00A36A9D" w:rsidRDefault="00A36A9D" w:rsidP="00A36A9D">
            <w:pPr>
              <w:jc w:val="both"/>
              <w:rPr>
                <w:rFonts w:ascii="Open Sans" w:hAnsi="Open Sans" w:cs="Open Sans"/>
              </w:rPr>
            </w:pPr>
            <w:r>
              <w:rPr>
                <w:rFonts w:ascii="Open Sans" w:hAnsi="Open Sans" w:cs="Open Sans"/>
              </w:rPr>
              <w:t>Voyons voir quelles sont vos pratiques</w:t>
            </w:r>
          </w:p>
        </w:tc>
        <w:tc>
          <w:tcPr>
            <w:tcW w:w="3651" w:type="dxa"/>
            <w:shd w:val="clear" w:color="auto" w:fill="A6A6A6" w:themeFill="background1" w:themeFillShade="A6"/>
          </w:tcPr>
          <w:p w14:paraId="6DC3D02E" w14:textId="1EF6EF07" w:rsidR="00C9689B" w:rsidRDefault="00C9689B" w:rsidP="00CA7AA6">
            <w:pPr>
              <w:jc w:val="both"/>
              <w:rPr>
                <w:noProof/>
                <w:lang w:eastAsia="fr-FR"/>
              </w:rPr>
            </w:pPr>
          </w:p>
          <w:p w14:paraId="0C1660C3" w14:textId="03C7749D" w:rsidR="008624D0" w:rsidRDefault="00B118A7" w:rsidP="00CA7AA6">
            <w:pPr>
              <w:jc w:val="both"/>
              <w:rPr>
                <w:noProof/>
                <w:lang w:eastAsia="fr-FR"/>
              </w:rPr>
            </w:pPr>
            <w:r w:rsidRPr="00B118A7">
              <w:rPr>
                <w:noProof/>
                <w:lang w:eastAsia="fr-FR"/>
              </w:rPr>
              <w:drawing>
                <wp:inline distT="0" distB="0" distL="0" distR="0" wp14:anchorId="15D151ED" wp14:editId="1A40AEFE">
                  <wp:extent cx="2181225" cy="122682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225" cy="1226820"/>
                          </a:xfrm>
                          <a:prstGeom prst="rect">
                            <a:avLst/>
                          </a:prstGeom>
                        </pic:spPr>
                      </pic:pic>
                    </a:graphicData>
                  </a:graphic>
                </wp:inline>
              </w:drawing>
            </w:r>
          </w:p>
        </w:tc>
      </w:tr>
      <w:tr w:rsidR="00D35095" w14:paraId="342EEE06" w14:textId="77777777" w:rsidTr="003159A4">
        <w:tc>
          <w:tcPr>
            <w:tcW w:w="2784" w:type="dxa"/>
          </w:tcPr>
          <w:p w14:paraId="546595C1" w14:textId="77777777" w:rsidR="00375D57" w:rsidRDefault="00375D57" w:rsidP="00B45585">
            <w:pPr>
              <w:jc w:val="center"/>
              <w:rPr>
                <w:rFonts w:ascii="Open Sans" w:hAnsi="Open Sans" w:cs="Open Sans"/>
                <w:b/>
              </w:rPr>
            </w:pPr>
            <w:r w:rsidRPr="00375D57">
              <w:rPr>
                <w:rFonts w:ascii="Open Sans" w:hAnsi="Open Sans" w:cs="Open Sans"/>
                <w:b/>
              </w:rPr>
              <w:t>[Quizz]</w:t>
            </w:r>
          </w:p>
          <w:p w14:paraId="582EE168" w14:textId="77777777" w:rsidR="0014429A" w:rsidRPr="0014429A" w:rsidRDefault="0014429A" w:rsidP="00B45585">
            <w:pPr>
              <w:jc w:val="center"/>
              <w:rPr>
                <w:rFonts w:ascii="Open Sans" w:hAnsi="Open Sans" w:cs="Open Sans"/>
                <w:i/>
              </w:rPr>
            </w:pPr>
            <w:r w:rsidRPr="0014429A">
              <w:rPr>
                <w:rFonts w:ascii="Open Sans" w:hAnsi="Open Sans" w:cs="Open Sans"/>
                <w:i/>
              </w:rPr>
              <w:t>3 questions</w:t>
            </w:r>
          </w:p>
          <w:p w14:paraId="198A39E3" w14:textId="77777777" w:rsidR="00991E6E" w:rsidRDefault="00375D57" w:rsidP="00B45585">
            <w:pPr>
              <w:jc w:val="center"/>
              <w:rPr>
                <w:rFonts w:ascii="Open Sans" w:hAnsi="Open Sans" w:cs="Open Sans"/>
                <w:i/>
              </w:rPr>
            </w:pPr>
            <w:r>
              <w:rPr>
                <w:rFonts w:ascii="Open Sans" w:hAnsi="Open Sans" w:cs="Open Sans"/>
                <w:i/>
              </w:rPr>
              <w:t>Quizz de pratique, comment vous comportez-vous pendant une recherche sur le web ?</w:t>
            </w:r>
          </w:p>
          <w:p w14:paraId="66DB6A8A" w14:textId="77777777" w:rsidR="00375D57" w:rsidRPr="00991E6E" w:rsidRDefault="00375D57" w:rsidP="00375D57">
            <w:pPr>
              <w:jc w:val="center"/>
              <w:rPr>
                <w:rFonts w:ascii="Open Sans" w:hAnsi="Open Sans" w:cs="Open Sans"/>
                <w:i/>
              </w:rPr>
            </w:pPr>
            <w:r>
              <w:rPr>
                <w:rFonts w:ascii="Open Sans" w:hAnsi="Open Sans" w:cs="Open Sans"/>
                <w:i/>
              </w:rPr>
              <w:t>Introduction de différents type</w:t>
            </w:r>
            <w:r w:rsidR="0080342A">
              <w:rPr>
                <w:rFonts w:ascii="Open Sans" w:hAnsi="Open Sans" w:cs="Open Sans"/>
                <w:i/>
              </w:rPr>
              <w:t>s</w:t>
            </w:r>
            <w:r>
              <w:rPr>
                <w:rFonts w:ascii="Open Sans" w:hAnsi="Open Sans" w:cs="Open Sans"/>
                <w:i/>
              </w:rPr>
              <w:t xml:space="preserve"> de sources</w:t>
            </w:r>
          </w:p>
        </w:tc>
        <w:tc>
          <w:tcPr>
            <w:tcW w:w="7559" w:type="dxa"/>
          </w:tcPr>
          <w:p w14:paraId="0A932F5D" w14:textId="38671127" w:rsidR="00991E6E" w:rsidRPr="00B84418" w:rsidRDefault="00BE7420"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Q3</w:t>
            </w:r>
            <w:r w:rsidR="00A36A9D" w:rsidRPr="00B84418">
              <w:rPr>
                <w:rFonts w:ascii="Open Sans" w:hAnsi="Open Sans" w:cs="Open Sans"/>
                <w:b/>
                <w:color w:val="538135" w:themeColor="accent6" w:themeShade="BF"/>
                <w:sz w:val="20"/>
              </w:rPr>
              <w:t> : Que demandez-vous au moteur de recherche ?</w:t>
            </w:r>
          </w:p>
          <w:p w14:paraId="6BB017B3" w14:textId="4844401F" w:rsidR="00B118A7" w:rsidRDefault="00B118A7" w:rsidP="00CA7AA6">
            <w:pPr>
              <w:jc w:val="both"/>
              <w:rPr>
                <w:rFonts w:ascii="Open Sans" w:hAnsi="Open Sans" w:cs="Open Sans"/>
                <w:b/>
                <w:color w:val="538135" w:themeColor="accent6" w:themeShade="BF"/>
                <w:sz w:val="20"/>
              </w:rPr>
            </w:pPr>
          </w:p>
          <w:p w14:paraId="486E36AA" w14:textId="7FA3A222" w:rsidR="00A36A9D" w:rsidRPr="00B84418" w:rsidRDefault="00BE7420"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Q4</w:t>
            </w:r>
            <w:r w:rsidR="00A36A9D" w:rsidRPr="00B84418">
              <w:rPr>
                <w:rFonts w:ascii="Open Sans" w:hAnsi="Open Sans" w:cs="Open Sans"/>
                <w:b/>
                <w:color w:val="538135" w:themeColor="accent6" w:themeShade="BF"/>
                <w:sz w:val="20"/>
              </w:rPr>
              <w:t> : Qu’avez-vous trouvé ?</w:t>
            </w:r>
            <w:r>
              <w:rPr>
                <w:rFonts w:ascii="Open Sans" w:hAnsi="Open Sans" w:cs="Open Sans"/>
                <w:b/>
                <w:color w:val="538135" w:themeColor="accent6" w:themeShade="BF"/>
                <w:sz w:val="20"/>
              </w:rPr>
              <w:t xml:space="preserve"> / Que pensez-vous trouver ?</w:t>
            </w:r>
          </w:p>
          <w:p w14:paraId="66A5518F" w14:textId="52593BE5" w:rsidR="00B118A7" w:rsidRDefault="00B118A7" w:rsidP="00CA7AA6">
            <w:pPr>
              <w:jc w:val="both"/>
              <w:rPr>
                <w:rFonts w:ascii="Open Sans" w:hAnsi="Open Sans" w:cs="Open Sans"/>
                <w:b/>
                <w:color w:val="538135" w:themeColor="accent6" w:themeShade="BF"/>
                <w:sz w:val="20"/>
              </w:rPr>
            </w:pPr>
          </w:p>
          <w:p w14:paraId="21BE4D80" w14:textId="5C0EE212" w:rsidR="009E5ED0" w:rsidRPr="00E97B68" w:rsidRDefault="00BE7420"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Q5</w:t>
            </w:r>
            <w:r w:rsidR="00A36A9D" w:rsidRPr="00B84418">
              <w:rPr>
                <w:rFonts w:ascii="Open Sans" w:hAnsi="Open Sans" w:cs="Open Sans"/>
                <w:b/>
                <w:color w:val="538135" w:themeColor="accent6" w:themeShade="BF"/>
                <w:sz w:val="20"/>
              </w:rPr>
              <w:t> : Quelles sources vous paraissent pertinentes ?</w:t>
            </w:r>
          </w:p>
        </w:tc>
        <w:tc>
          <w:tcPr>
            <w:tcW w:w="3651" w:type="dxa"/>
            <w:shd w:val="clear" w:color="auto" w:fill="A6A6A6" w:themeFill="background1" w:themeFillShade="A6"/>
          </w:tcPr>
          <w:p w14:paraId="790AF391" w14:textId="5FE6D513" w:rsidR="00991E6E" w:rsidRDefault="00B118A7" w:rsidP="00CA7AA6">
            <w:pPr>
              <w:jc w:val="both"/>
              <w:rPr>
                <w:noProof/>
                <w:lang w:eastAsia="fr-FR"/>
              </w:rPr>
            </w:pPr>
            <w:r w:rsidRPr="003159A4">
              <w:rPr>
                <w:rFonts w:ascii="Open Sans" w:hAnsi="Open Sans" w:cs="Open Sans"/>
              </w:rPr>
              <w:drawing>
                <wp:inline distT="0" distB="0" distL="0" distR="0" wp14:anchorId="61E73623" wp14:editId="7E14B580">
                  <wp:extent cx="2181225" cy="122682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7349AF8A" w14:textId="77777777" w:rsidTr="003159A4">
        <w:tc>
          <w:tcPr>
            <w:tcW w:w="2784" w:type="dxa"/>
          </w:tcPr>
          <w:p w14:paraId="076E28D6" w14:textId="77777777" w:rsidR="00375D57" w:rsidRPr="00375D57" w:rsidRDefault="00375D57" w:rsidP="00B45585">
            <w:pPr>
              <w:jc w:val="center"/>
              <w:rPr>
                <w:rFonts w:ascii="Open Sans" w:hAnsi="Open Sans" w:cs="Open Sans"/>
                <w:b/>
              </w:rPr>
            </w:pPr>
            <w:r w:rsidRPr="00375D57">
              <w:rPr>
                <w:rFonts w:ascii="Open Sans" w:hAnsi="Open Sans" w:cs="Open Sans"/>
                <w:b/>
              </w:rPr>
              <w:t>[Séquence de cours]</w:t>
            </w:r>
          </w:p>
          <w:p w14:paraId="3EAD1D8E" w14:textId="77777777" w:rsidR="00991E6E" w:rsidRDefault="00991E6E" w:rsidP="00B45585">
            <w:pPr>
              <w:jc w:val="center"/>
              <w:rPr>
                <w:rFonts w:ascii="Open Sans" w:hAnsi="Open Sans" w:cs="Open Sans"/>
                <w:i/>
              </w:rPr>
            </w:pPr>
            <w:r>
              <w:rPr>
                <w:rFonts w:ascii="Open Sans" w:hAnsi="Open Sans" w:cs="Open Sans"/>
                <w:i/>
              </w:rPr>
              <w:t>Comparaison entre deux recherches sur Google</w:t>
            </w:r>
            <w:r w:rsidR="00C91897">
              <w:rPr>
                <w:rFonts w:ascii="Open Sans" w:hAnsi="Open Sans" w:cs="Open Sans"/>
                <w:i/>
              </w:rPr>
              <w:t>.</w:t>
            </w:r>
          </w:p>
          <w:p w14:paraId="25BBA9CE" w14:textId="77777777" w:rsidR="00C91897" w:rsidRDefault="00C91897" w:rsidP="00B45585">
            <w:pPr>
              <w:jc w:val="center"/>
              <w:rPr>
                <w:rFonts w:ascii="Open Sans" w:hAnsi="Open Sans" w:cs="Open Sans"/>
                <w:i/>
              </w:rPr>
            </w:pPr>
            <w:r>
              <w:rPr>
                <w:rFonts w:ascii="Open Sans" w:hAnsi="Open Sans" w:cs="Open Sans"/>
                <w:i/>
              </w:rPr>
              <w:t>Sensibilité de Google</w:t>
            </w:r>
          </w:p>
          <w:p w14:paraId="28214640" w14:textId="146258BC" w:rsidR="00C91897" w:rsidRPr="00991E6E" w:rsidRDefault="00C91897" w:rsidP="00B45585">
            <w:pPr>
              <w:jc w:val="center"/>
              <w:rPr>
                <w:rFonts w:ascii="Open Sans" w:hAnsi="Open Sans" w:cs="Open Sans"/>
                <w:i/>
              </w:rPr>
            </w:pPr>
            <w:r>
              <w:rPr>
                <w:rFonts w:ascii="Open Sans" w:hAnsi="Open Sans" w:cs="Open Sans"/>
                <w:i/>
              </w:rPr>
              <w:t>Importance du choix des mots-clés.</w:t>
            </w:r>
          </w:p>
        </w:tc>
        <w:tc>
          <w:tcPr>
            <w:tcW w:w="7559" w:type="dxa"/>
          </w:tcPr>
          <w:p w14:paraId="35965AD6" w14:textId="77777777" w:rsidR="009D6E02" w:rsidRPr="00B84418" w:rsidRDefault="009D6E02" w:rsidP="00CA7AA6">
            <w:pPr>
              <w:jc w:val="both"/>
              <w:rPr>
                <w:rFonts w:ascii="Open Sans" w:hAnsi="Open Sans" w:cs="Open Sans"/>
                <w:sz w:val="20"/>
              </w:rPr>
            </w:pPr>
            <w:r w:rsidRPr="00B84418">
              <w:rPr>
                <w:rFonts w:ascii="Open Sans" w:hAnsi="Open Sans" w:cs="Open Sans"/>
                <w:b/>
                <w:sz w:val="20"/>
              </w:rPr>
              <w:t>1° Très simple</w:t>
            </w:r>
            <w:r w:rsidRPr="00B84418">
              <w:rPr>
                <w:rFonts w:ascii="Open Sans" w:hAnsi="Open Sans" w:cs="Open Sans"/>
                <w:sz w:val="20"/>
              </w:rPr>
              <w:t> : mots-clés différents = résultats différents.</w:t>
            </w:r>
          </w:p>
          <w:p w14:paraId="6427A419" w14:textId="77777777" w:rsidR="009D6E02" w:rsidRPr="00B84418" w:rsidRDefault="009D6E02" w:rsidP="00CA7AA6">
            <w:pPr>
              <w:jc w:val="both"/>
              <w:rPr>
                <w:rFonts w:ascii="Open Sans" w:hAnsi="Open Sans" w:cs="Open Sans"/>
                <w:sz w:val="20"/>
              </w:rPr>
            </w:pPr>
            <w:r w:rsidRPr="00B84418">
              <w:rPr>
                <w:rFonts w:ascii="Open Sans" w:hAnsi="Open Sans" w:cs="Open Sans"/>
                <w:b/>
                <w:sz w:val="20"/>
              </w:rPr>
              <w:t>2° Sensibilité de</w:t>
            </w:r>
            <w:r w:rsidRPr="00B84418">
              <w:rPr>
                <w:rFonts w:ascii="Open Sans" w:hAnsi="Open Sans" w:cs="Open Sans"/>
                <w:sz w:val="20"/>
              </w:rPr>
              <w:t xml:space="preserve"> </w:t>
            </w:r>
            <w:r w:rsidRPr="00B84418">
              <w:rPr>
                <w:rFonts w:ascii="Open Sans" w:hAnsi="Open Sans" w:cs="Open Sans"/>
                <w:b/>
                <w:sz w:val="20"/>
              </w:rPr>
              <w:t>Google</w:t>
            </w:r>
            <w:r w:rsidRPr="00B84418">
              <w:rPr>
                <w:rFonts w:ascii="Open Sans" w:hAnsi="Open Sans" w:cs="Open Sans"/>
                <w:sz w:val="20"/>
              </w:rPr>
              <w:t xml:space="preserve"> : « dessin » et « schéma » semblent avoir des sens complètement différents pour Google, peut-être plus que pour vous = </w:t>
            </w:r>
            <w:r w:rsidRPr="00B84418">
              <w:rPr>
                <w:rFonts w:ascii="Open Sans" w:hAnsi="Open Sans" w:cs="Open Sans"/>
                <w:i/>
                <w:sz w:val="20"/>
              </w:rPr>
              <w:t>Google ne raisonne pas comme vous et ne lit pas dans vos pensées.</w:t>
            </w:r>
          </w:p>
          <w:p w14:paraId="5FCF438C" w14:textId="77777777" w:rsidR="009D6E02" w:rsidRPr="00B84418" w:rsidRDefault="009D6E02" w:rsidP="00CA7AA6">
            <w:pPr>
              <w:jc w:val="both"/>
              <w:rPr>
                <w:rFonts w:ascii="Open Sans" w:hAnsi="Open Sans" w:cs="Open Sans"/>
                <w:sz w:val="20"/>
              </w:rPr>
            </w:pPr>
          </w:p>
          <w:p w14:paraId="2D5F445A" w14:textId="77777777" w:rsidR="00944080" w:rsidRDefault="00944080" w:rsidP="00CA7AA6">
            <w:pPr>
              <w:jc w:val="both"/>
              <w:rPr>
                <w:rFonts w:ascii="Open Sans" w:hAnsi="Open Sans" w:cs="Open Sans"/>
                <w:sz w:val="20"/>
              </w:rPr>
            </w:pPr>
          </w:p>
          <w:p w14:paraId="3ACDF927" w14:textId="735716F1" w:rsidR="00944080" w:rsidRDefault="00944080" w:rsidP="00CA7AA6">
            <w:pPr>
              <w:jc w:val="both"/>
              <w:rPr>
                <w:rFonts w:ascii="Open Sans" w:hAnsi="Open Sans" w:cs="Open Sans"/>
                <w:sz w:val="20"/>
              </w:rPr>
            </w:pPr>
          </w:p>
          <w:p w14:paraId="6F1801FA" w14:textId="77777777" w:rsidR="00B118A7" w:rsidRDefault="00B118A7" w:rsidP="00CA7AA6">
            <w:pPr>
              <w:jc w:val="both"/>
              <w:rPr>
                <w:rFonts w:ascii="Open Sans" w:hAnsi="Open Sans" w:cs="Open Sans"/>
                <w:sz w:val="20"/>
              </w:rPr>
            </w:pPr>
          </w:p>
          <w:p w14:paraId="0ADC1973" w14:textId="77777777" w:rsidR="009D6E02" w:rsidRDefault="009D6E02" w:rsidP="00CA7AA6">
            <w:pPr>
              <w:jc w:val="both"/>
              <w:rPr>
                <w:rFonts w:ascii="Open Sans" w:hAnsi="Open Sans" w:cs="Open Sans"/>
              </w:rPr>
            </w:pPr>
            <w:r w:rsidRPr="00B84418">
              <w:rPr>
                <w:rFonts w:ascii="Open Sans" w:hAnsi="Open Sans" w:cs="Open Sans"/>
                <w:sz w:val="20"/>
              </w:rPr>
              <w:t>DONC : même si Google semble toujours savoir ce dont vous avez besoin, vous devez faire attention à ce que vous lui donnez à manger, vous devez réfléchir à vos termes.</w:t>
            </w:r>
          </w:p>
        </w:tc>
        <w:tc>
          <w:tcPr>
            <w:tcW w:w="3651" w:type="dxa"/>
            <w:shd w:val="clear" w:color="auto" w:fill="A6A6A6" w:themeFill="background1" w:themeFillShade="A6"/>
          </w:tcPr>
          <w:p w14:paraId="38C900CF" w14:textId="515D4EAE" w:rsidR="00991E6E" w:rsidRDefault="00B118A7" w:rsidP="00CA7AA6">
            <w:pPr>
              <w:jc w:val="both"/>
              <w:rPr>
                <w:noProof/>
                <w:lang w:eastAsia="fr-FR"/>
              </w:rPr>
            </w:pPr>
            <w:r w:rsidRPr="00B118A7">
              <w:rPr>
                <w:noProof/>
                <w:lang w:eastAsia="fr-FR"/>
              </w:rPr>
              <w:lastRenderedPageBreak/>
              <w:drawing>
                <wp:inline distT="0" distB="0" distL="0" distR="0" wp14:anchorId="03A03BA3" wp14:editId="351C8833">
                  <wp:extent cx="2181225" cy="122682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1225" cy="1226820"/>
                          </a:xfrm>
                          <a:prstGeom prst="rect">
                            <a:avLst/>
                          </a:prstGeom>
                        </pic:spPr>
                      </pic:pic>
                    </a:graphicData>
                  </a:graphic>
                </wp:inline>
              </w:drawing>
            </w:r>
          </w:p>
          <w:p w14:paraId="1230C93D" w14:textId="53DCF5B5" w:rsidR="00944080" w:rsidRDefault="00944080" w:rsidP="00CA7AA6">
            <w:pPr>
              <w:jc w:val="both"/>
              <w:rPr>
                <w:noProof/>
                <w:lang w:eastAsia="fr-FR"/>
              </w:rPr>
            </w:pPr>
          </w:p>
          <w:p w14:paraId="74A4D9F0" w14:textId="100EC462" w:rsidR="00991E6E" w:rsidRDefault="00B118A7" w:rsidP="00CA7AA6">
            <w:pPr>
              <w:jc w:val="both"/>
              <w:rPr>
                <w:noProof/>
                <w:lang w:eastAsia="fr-FR"/>
              </w:rPr>
            </w:pPr>
            <w:r w:rsidRPr="00B118A7">
              <w:rPr>
                <w:noProof/>
                <w:lang w:eastAsia="fr-FR"/>
              </w:rPr>
              <w:drawing>
                <wp:inline distT="0" distB="0" distL="0" distR="0" wp14:anchorId="4BCED424" wp14:editId="58AD33EE">
                  <wp:extent cx="2181225" cy="122682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1225" cy="1226820"/>
                          </a:xfrm>
                          <a:prstGeom prst="rect">
                            <a:avLst/>
                          </a:prstGeom>
                        </pic:spPr>
                      </pic:pic>
                    </a:graphicData>
                  </a:graphic>
                </wp:inline>
              </w:drawing>
            </w:r>
          </w:p>
        </w:tc>
      </w:tr>
      <w:tr w:rsidR="00D35095" w14:paraId="37CC474E" w14:textId="77777777" w:rsidTr="003159A4">
        <w:tc>
          <w:tcPr>
            <w:tcW w:w="2784" w:type="dxa"/>
          </w:tcPr>
          <w:p w14:paraId="6CE03BF0" w14:textId="77777777" w:rsidR="0014429A" w:rsidRDefault="0014429A" w:rsidP="00B45585">
            <w:pPr>
              <w:jc w:val="center"/>
              <w:rPr>
                <w:rFonts w:ascii="Open Sans" w:hAnsi="Open Sans" w:cs="Open Sans"/>
                <w:b/>
              </w:rPr>
            </w:pPr>
            <w:r>
              <w:rPr>
                <w:rFonts w:ascii="Open Sans" w:hAnsi="Open Sans" w:cs="Open Sans"/>
                <w:b/>
              </w:rPr>
              <w:lastRenderedPageBreak/>
              <w:t>[Quizz]</w:t>
            </w:r>
          </w:p>
          <w:p w14:paraId="71685B4C" w14:textId="77777777" w:rsidR="00B84418" w:rsidRPr="00B84418" w:rsidRDefault="00B84418" w:rsidP="00B45585">
            <w:pPr>
              <w:jc w:val="center"/>
              <w:rPr>
                <w:rFonts w:ascii="Open Sans" w:hAnsi="Open Sans" w:cs="Open Sans"/>
                <w:i/>
              </w:rPr>
            </w:pPr>
            <w:r>
              <w:rPr>
                <w:rFonts w:ascii="Open Sans" w:hAnsi="Open Sans" w:cs="Open Sans"/>
                <w:i/>
              </w:rPr>
              <w:t>1 question</w:t>
            </w:r>
          </w:p>
        </w:tc>
        <w:tc>
          <w:tcPr>
            <w:tcW w:w="7559" w:type="dxa"/>
          </w:tcPr>
          <w:p w14:paraId="5B295E66" w14:textId="6B230DA6" w:rsidR="0014429A" w:rsidRDefault="00EB385F"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Q6</w:t>
            </w:r>
            <w:r w:rsidR="00944080">
              <w:rPr>
                <w:rFonts w:ascii="Open Sans" w:hAnsi="Open Sans" w:cs="Open Sans"/>
                <w:b/>
                <w:color w:val="538135" w:themeColor="accent6" w:themeShade="BF"/>
                <w:sz w:val="20"/>
              </w:rPr>
              <w:t xml:space="preserve"> : </w:t>
            </w:r>
            <w:r w:rsidR="00944080" w:rsidRPr="00944080">
              <w:rPr>
                <w:rFonts w:ascii="Open Sans" w:hAnsi="Open Sans" w:cs="Open Sans"/>
                <w:b/>
                <w:color w:val="538135" w:themeColor="accent6" w:themeShade="BF"/>
                <w:sz w:val="20"/>
              </w:rPr>
              <w:t xml:space="preserve">Bilan, entre « schéma » et dessin, vous </w:t>
            </w:r>
            <w:r w:rsidRPr="00944080">
              <w:rPr>
                <w:rFonts w:ascii="Open Sans" w:hAnsi="Open Sans" w:cs="Open Sans"/>
                <w:b/>
                <w:color w:val="538135" w:themeColor="accent6" w:themeShade="BF"/>
                <w:sz w:val="20"/>
              </w:rPr>
              <w:t>choisissez</w:t>
            </w:r>
            <w:r w:rsidR="00944080" w:rsidRPr="00944080">
              <w:rPr>
                <w:rFonts w:ascii="Open Sans" w:hAnsi="Open Sans" w:cs="Open Sans"/>
                <w:b/>
                <w:color w:val="538135" w:themeColor="accent6" w:themeShade="BF"/>
                <w:sz w:val="20"/>
              </w:rPr>
              <w:t>…</w:t>
            </w:r>
          </w:p>
          <w:p w14:paraId="4B836F37" w14:textId="6BC93CA7" w:rsidR="00F64DAA" w:rsidRPr="00EB385F" w:rsidRDefault="00F64DAA" w:rsidP="00CA7AA6">
            <w:pPr>
              <w:jc w:val="both"/>
              <w:rPr>
                <w:rFonts w:ascii="Open Sans" w:hAnsi="Open Sans" w:cs="Open Sans"/>
                <w:b/>
                <w:color w:val="538135" w:themeColor="accent6" w:themeShade="BF"/>
                <w:sz w:val="20"/>
              </w:rPr>
            </w:pPr>
          </w:p>
        </w:tc>
        <w:tc>
          <w:tcPr>
            <w:tcW w:w="3651" w:type="dxa"/>
            <w:shd w:val="clear" w:color="auto" w:fill="A6A6A6" w:themeFill="background1" w:themeFillShade="A6"/>
          </w:tcPr>
          <w:p w14:paraId="0C4E6D85" w14:textId="5FB048D4" w:rsidR="00F64DAA" w:rsidRDefault="00B118A7" w:rsidP="00CA7AA6">
            <w:pPr>
              <w:jc w:val="both"/>
              <w:rPr>
                <w:noProof/>
                <w:lang w:eastAsia="fr-FR"/>
              </w:rPr>
            </w:pPr>
            <w:r w:rsidRPr="003159A4">
              <w:rPr>
                <w:rFonts w:ascii="Open Sans" w:hAnsi="Open Sans" w:cs="Open Sans"/>
              </w:rPr>
              <w:drawing>
                <wp:inline distT="0" distB="0" distL="0" distR="0" wp14:anchorId="08E6D180" wp14:editId="19FFBEDE">
                  <wp:extent cx="2181225" cy="122682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53925316" w14:textId="77777777" w:rsidTr="003159A4">
        <w:tc>
          <w:tcPr>
            <w:tcW w:w="2784" w:type="dxa"/>
          </w:tcPr>
          <w:p w14:paraId="3C0AD897" w14:textId="3EB95609" w:rsidR="0088680A" w:rsidRPr="0088680A" w:rsidRDefault="0088680A" w:rsidP="0088680A">
            <w:pPr>
              <w:jc w:val="center"/>
              <w:rPr>
                <w:rFonts w:ascii="Open Sans" w:hAnsi="Open Sans" w:cs="Open Sans"/>
                <w:b/>
              </w:rPr>
            </w:pPr>
            <w:r w:rsidRPr="00375D57">
              <w:rPr>
                <w:rFonts w:ascii="Open Sans" w:hAnsi="Open Sans" w:cs="Open Sans"/>
                <w:b/>
              </w:rPr>
              <w:t>[Séquence de cours]</w:t>
            </w:r>
          </w:p>
          <w:p w14:paraId="52C64168" w14:textId="77777777" w:rsidR="00C9689B" w:rsidRDefault="00991E6E" w:rsidP="00CA7AA6">
            <w:pPr>
              <w:jc w:val="center"/>
              <w:rPr>
                <w:rFonts w:ascii="Open Sans" w:hAnsi="Open Sans" w:cs="Open Sans"/>
                <w:i/>
              </w:rPr>
            </w:pPr>
            <w:r w:rsidRPr="00B733A2">
              <w:rPr>
                <w:rFonts w:ascii="Open Sans" w:hAnsi="Open Sans" w:cs="Open Sans"/>
                <w:i/>
              </w:rPr>
              <w:t>Les points à repérer sur une page de résultats de Google</w:t>
            </w:r>
          </w:p>
          <w:p w14:paraId="32D859D2" w14:textId="0E7C991F" w:rsidR="00C91897" w:rsidRPr="00B733A2" w:rsidRDefault="00C91897" w:rsidP="00CA7AA6">
            <w:pPr>
              <w:jc w:val="center"/>
              <w:rPr>
                <w:rFonts w:ascii="Open Sans" w:hAnsi="Open Sans" w:cs="Open Sans"/>
                <w:i/>
              </w:rPr>
            </w:pPr>
            <w:r>
              <w:rPr>
                <w:rFonts w:ascii="Open Sans" w:hAnsi="Open Sans" w:cs="Open Sans"/>
                <w:i/>
              </w:rPr>
              <w:t>Le nombre de résultats, leur pertinence générale, la présence de liens sponsorisés, la pertinence des sources</w:t>
            </w:r>
          </w:p>
        </w:tc>
        <w:tc>
          <w:tcPr>
            <w:tcW w:w="7559" w:type="dxa"/>
          </w:tcPr>
          <w:p w14:paraId="77DDBF98" w14:textId="77777777" w:rsidR="00C9689B" w:rsidRPr="009E5ED0" w:rsidRDefault="00F64DAA" w:rsidP="00CA7AA6">
            <w:pPr>
              <w:jc w:val="both"/>
              <w:rPr>
                <w:rFonts w:ascii="Open Sans" w:hAnsi="Open Sans" w:cs="Open Sans"/>
                <w:sz w:val="20"/>
                <w:szCs w:val="20"/>
              </w:rPr>
            </w:pPr>
            <w:r w:rsidRPr="009E5ED0">
              <w:rPr>
                <w:rFonts w:ascii="Open Sans" w:hAnsi="Open Sans" w:cs="Open Sans"/>
                <w:sz w:val="20"/>
                <w:szCs w:val="20"/>
              </w:rPr>
              <w:t>Il est important de savoir repérer quelques points sur une page de résultats d’un moteur de recherche comme Google.</w:t>
            </w:r>
          </w:p>
          <w:p w14:paraId="13DAEB02" w14:textId="77777777" w:rsidR="00F64DAA" w:rsidRPr="009E5ED0" w:rsidRDefault="00F64DAA" w:rsidP="00CA7AA6">
            <w:pPr>
              <w:jc w:val="both"/>
              <w:rPr>
                <w:rFonts w:ascii="Open Sans" w:hAnsi="Open Sans" w:cs="Open Sans"/>
                <w:sz w:val="20"/>
                <w:szCs w:val="20"/>
              </w:rPr>
            </w:pPr>
            <w:r w:rsidRPr="009E5ED0">
              <w:rPr>
                <w:rFonts w:ascii="Open Sans" w:hAnsi="Open Sans" w:cs="Open Sans"/>
                <w:b/>
                <w:bCs/>
                <w:sz w:val="20"/>
                <w:szCs w:val="20"/>
              </w:rPr>
              <w:t>1° Le nombre de résultats</w:t>
            </w:r>
            <w:r w:rsidRPr="009E5ED0">
              <w:rPr>
                <w:rFonts w:ascii="Open Sans" w:hAnsi="Open Sans" w:cs="Open Sans"/>
                <w:sz w:val="20"/>
                <w:szCs w:val="20"/>
              </w:rPr>
              <w:t> : toujours gigantesque, n’espérez pas en faire le tour. Quand vous faites des recherches =&gt; tjrs regarder le nombre de résultats ! Et TOUJOURS tenter de le réduire au maximum !</w:t>
            </w:r>
          </w:p>
          <w:p w14:paraId="69BEAD95" w14:textId="77777777" w:rsidR="00F64DAA" w:rsidRPr="009E5ED0" w:rsidRDefault="00F64DAA" w:rsidP="00CA7AA6">
            <w:pPr>
              <w:jc w:val="both"/>
              <w:rPr>
                <w:rFonts w:ascii="Open Sans" w:hAnsi="Open Sans" w:cs="Open Sans"/>
                <w:sz w:val="20"/>
                <w:szCs w:val="20"/>
              </w:rPr>
            </w:pPr>
          </w:p>
          <w:p w14:paraId="152943CE" w14:textId="77777777" w:rsidR="00F64DAA" w:rsidRDefault="00F64DAA" w:rsidP="00CA7AA6">
            <w:pPr>
              <w:jc w:val="both"/>
              <w:rPr>
                <w:rFonts w:ascii="Open Sans" w:hAnsi="Open Sans" w:cs="Open Sans"/>
              </w:rPr>
            </w:pPr>
          </w:p>
          <w:p w14:paraId="01BA9C25" w14:textId="77777777" w:rsidR="00F64DAA" w:rsidRDefault="00F64DAA" w:rsidP="00CA7AA6">
            <w:pPr>
              <w:jc w:val="both"/>
              <w:rPr>
                <w:rFonts w:ascii="Open Sans" w:hAnsi="Open Sans" w:cs="Open Sans"/>
              </w:rPr>
            </w:pPr>
          </w:p>
          <w:p w14:paraId="7724204A" w14:textId="77777777" w:rsidR="00F64DAA" w:rsidRPr="0088680A" w:rsidRDefault="00F64DAA" w:rsidP="00CA7AA6">
            <w:pPr>
              <w:jc w:val="both"/>
              <w:rPr>
                <w:rFonts w:ascii="Open Sans" w:hAnsi="Open Sans" w:cs="Open Sans"/>
                <w:sz w:val="20"/>
                <w:szCs w:val="20"/>
              </w:rPr>
            </w:pPr>
            <w:r w:rsidRPr="0088680A">
              <w:rPr>
                <w:rFonts w:ascii="Open Sans" w:hAnsi="Open Sans" w:cs="Open Sans"/>
                <w:b/>
                <w:bCs/>
                <w:sz w:val="20"/>
                <w:szCs w:val="20"/>
              </w:rPr>
              <w:t>2° La pertinence générale des résultats</w:t>
            </w:r>
            <w:r w:rsidRPr="0088680A">
              <w:rPr>
                <w:rFonts w:ascii="Open Sans" w:hAnsi="Open Sans" w:cs="Open Sans"/>
                <w:sz w:val="20"/>
                <w:szCs w:val="20"/>
              </w:rPr>
              <w:t> : il ne vous faut que quelques secondes pour vous rendre compte quand les résultats sont complètement à côté de la plaque. Lorsque c’est le cas, c’est que vous avez choisi un mauvais mot-clé = INUTILE DE CONTINUER ! refaites une recherche avec d’autres mots-clés !</w:t>
            </w:r>
          </w:p>
          <w:p w14:paraId="1C5A42C6" w14:textId="77777777" w:rsidR="00F64DAA" w:rsidRPr="0088680A" w:rsidRDefault="00F64DAA" w:rsidP="00CA7AA6">
            <w:pPr>
              <w:jc w:val="both"/>
              <w:rPr>
                <w:rFonts w:ascii="Open Sans" w:hAnsi="Open Sans" w:cs="Open Sans"/>
                <w:sz w:val="20"/>
                <w:szCs w:val="20"/>
              </w:rPr>
            </w:pPr>
          </w:p>
          <w:p w14:paraId="6AC7B332" w14:textId="77777777" w:rsidR="00F64DAA" w:rsidRPr="0088680A" w:rsidRDefault="00F64DAA" w:rsidP="00CA7AA6">
            <w:pPr>
              <w:jc w:val="both"/>
              <w:rPr>
                <w:rFonts w:ascii="Open Sans" w:hAnsi="Open Sans" w:cs="Open Sans"/>
                <w:sz w:val="20"/>
                <w:szCs w:val="20"/>
              </w:rPr>
            </w:pPr>
          </w:p>
          <w:p w14:paraId="7F4509D7" w14:textId="77777777" w:rsidR="0088680A" w:rsidRDefault="0088680A" w:rsidP="00CA7AA6">
            <w:pPr>
              <w:jc w:val="both"/>
              <w:rPr>
                <w:rFonts w:ascii="Open Sans" w:hAnsi="Open Sans" w:cs="Open Sans"/>
                <w:b/>
                <w:bCs/>
                <w:sz w:val="20"/>
                <w:szCs w:val="20"/>
              </w:rPr>
            </w:pPr>
          </w:p>
          <w:p w14:paraId="3A602671" w14:textId="1C46DC66" w:rsidR="00F64DAA" w:rsidRPr="0088680A" w:rsidRDefault="00F64DAA" w:rsidP="00CA7AA6">
            <w:pPr>
              <w:jc w:val="both"/>
              <w:rPr>
                <w:rFonts w:ascii="Open Sans" w:hAnsi="Open Sans" w:cs="Open Sans"/>
                <w:sz w:val="20"/>
                <w:szCs w:val="20"/>
              </w:rPr>
            </w:pPr>
            <w:r w:rsidRPr="1AC36524">
              <w:rPr>
                <w:rFonts w:ascii="Open Sans" w:hAnsi="Open Sans" w:cs="Open Sans"/>
                <w:b/>
                <w:bCs/>
                <w:sz w:val="20"/>
                <w:szCs w:val="20"/>
              </w:rPr>
              <w:lastRenderedPageBreak/>
              <w:t>3° Les liens sponsorisés</w:t>
            </w:r>
            <w:r w:rsidRPr="1AC36524">
              <w:rPr>
                <w:rFonts w:ascii="Open Sans" w:hAnsi="Open Sans" w:cs="Open Sans"/>
                <w:sz w:val="20"/>
                <w:szCs w:val="20"/>
              </w:rPr>
              <w:t xml:space="preserve"> : Google et d’autres moteurs de recherche se financent en partie grâce à ces liens sponsorisés. Ils n’apparaissent pas tout le temps, mais ils sont toujours </w:t>
            </w:r>
            <w:r w:rsidR="61C3E89F" w:rsidRPr="1AC36524">
              <w:rPr>
                <w:rFonts w:ascii="Open Sans" w:hAnsi="Open Sans" w:cs="Open Sans"/>
                <w:sz w:val="20"/>
                <w:szCs w:val="20"/>
              </w:rPr>
              <w:t>placés</w:t>
            </w:r>
            <w:r w:rsidRPr="1AC36524">
              <w:rPr>
                <w:rFonts w:ascii="Open Sans" w:hAnsi="Open Sans" w:cs="Open Sans"/>
                <w:sz w:val="20"/>
                <w:szCs w:val="20"/>
              </w:rPr>
              <w:t xml:space="preserve"> là artificiellement. Lorsque vous cherchez </w:t>
            </w:r>
            <w:r w:rsidR="799C8C60" w:rsidRPr="1AC36524">
              <w:rPr>
                <w:rFonts w:ascii="Open Sans" w:hAnsi="Open Sans" w:cs="Open Sans"/>
                <w:sz w:val="20"/>
                <w:szCs w:val="20"/>
              </w:rPr>
              <w:t>une information</w:t>
            </w:r>
            <w:r w:rsidRPr="1AC36524">
              <w:rPr>
                <w:rFonts w:ascii="Open Sans" w:hAnsi="Open Sans" w:cs="Open Sans"/>
                <w:sz w:val="20"/>
                <w:szCs w:val="20"/>
              </w:rPr>
              <w:t>, ils sont inutiles !</w:t>
            </w:r>
          </w:p>
          <w:p w14:paraId="0B95C201" w14:textId="77777777" w:rsidR="00F64DAA" w:rsidRPr="0088680A" w:rsidRDefault="00F64DAA" w:rsidP="00CA7AA6">
            <w:pPr>
              <w:jc w:val="both"/>
              <w:rPr>
                <w:rFonts w:ascii="Open Sans" w:hAnsi="Open Sans" w:cs="Open Sans"/>
                <w:sz w:val="20"/>
                <w:szCs w:val="20"/>
              </w:rPr>
            </w:pPr>
          </w:p>
          <w:p w14:paraId="3F1F224B" w14:textId="77777777" w:rsidR="00F64DAA" w:rsidRPr="0088680A" w:rsidRDefault="00F64DAA" w:rsidP="00CA7AA6">
            <w:pPr>
              <w:jc w:val="both"/>
              <w:rPr>
                <w:rFonts w:ascii="Open Sans" w:hAnsi="Open Sans" w:cs="Open Sans"/>
                <w:sz w:val="20"/>
                <w:szCs w:val="20"/>
              </w:rPr>
            </w:pPr>
          </w:p>
          <w:p w14:paraId="43B5244F" w14:textId="77777777" w:rsidR="009E5ED0" w:rsidRDefault="009E5ED0" w:rsidP="00CA7AA6">
            <w:pPr>
              <w:jc w:val="both"/>
              <w:rPr>
                <w:rFonts w:ascii="Open Sans" w:hAnsi="Open Sans" w:cs="Open Sans"/>
                <w:sz w:val="20"/>
                <w:szCs w:val="20"/>
              </w:rPr>
            </w:pPr>
          </w:p>
          <w:p w14:paraId="76A264FC" w14:textId="77777777" w:rsidR="00A01726" w:rsidRDefault="00A01726" w:rsidP="00CA7AA6">
            <w:pPr>
              <w:jc w:val="both"/>
              <w:rPr>
                <w:rFonts w:ascii="Open Sans" w:hAnsi="Open Sans" w:cs="Open Sans"/>
                <w:b/>
                <w:bCs/>
                <w:sz w:val="20"/>
                <w:szCs w:val="20"/>
              </w:rPr>
            </w:pPr>
          </w:p>
          <w:p w14:paraId="5C93316D" w14:textId="5D8C9E51" w:rsidR="00F64DAA" w:rsidRPr="0088680A" w:rsidRDefault="00F64DAA" w:rsidP="00CA7AA6">
            <w:pPr>
              <w:jc w:val="both"/>
              <w:rPr>
                <w:rFonts w:ascii="Open Sans" w:hAnsi="Open Sans" w:cs="Open Sans"/>
                <w:sz w:val="20"/>
                <w:szCs w:val="20"/>
              </w:rPr>
            </w:pPr>
            <w:r w:rsidRPr="0088680A">
              <w:rPr>
                <w:rFonts w:ascii="Open Sans" w:hAnsi="Open Sans" w:cs="Open Sans"/>
                <w:b/>
                <w:bCs/>
                <w:sz w:val="20"/>
                <w:szCs w:val="20"/>
              </w:rPr>
              <w:t>4°</w:t>
            </w:r>
            <w:r w:rsidR="00996B3C" w:rsidRPr="0088680A">
              <w:rPr>
                <w:rFonts w:ascii="Open Sans" w:hAnsi="Open Sans" w:cs="Open Sans"/>
                <w:b/>
                <w:bCs/>
                <w:sz w:val="20"/>
                <w:szCs w:val="20"/>
              </w:rPr>
              <w:t xml:space="preserve"> Les sources</w:t>
            </w:r>
            <w:r w:rsidR="0088680A">
              <w:rPr>
                <w:rFonts w:ascii="Open Sans" w:hAnsi="Open Sans" w:cs="Open Sans"/>
                <w:sz w:val="20"/>
                <w:szCs w:val="20"/>
              </w:rPr>
              <w:t> </w:t>
            </w:r>
            <w:r w:rsidR="00996B3C" w:rsidRPr="0088680A">
              <w:rPr>
                <w:rFonts w:ascii="Open Sans" w:hAnsi="Open Sans" w:cs="Open Sans"/>
                <w:sz w:val="20"/>
                <w:szCs w:val="20"/>
              </w:rPr>
              <w:t>: Google n’est pas un moteur de recherche spécialisé comme on va en voir un peu après. Il référence tout type de sources, des plus exigeantes aux plus indigentes. Avant d’être séduit par des pages qui vous semblent intéressantes, demandez-vous d’abord QUI publie.</w:t>
            </w:r>
          </w:p>
          <w:p w14:paraId="3FC394D6" w14:textId="77777777" w:rsidR="00996B3C" w:rsidRPr="0088680A" w:rsidRDefault="00996B3C" w:rsidP="00CA7AA6">
            <w:pPr>
              <w:jc w:val="both"/>
              <w:rPr>
                <w:rFonts w:ascii="Open Sans" w:hAnsi="Open Sans" w:cs="Open Sans"/>
                <w:sz w:val="20"/>
                <w:szCs w:val="20"/>
              </w:rPr>
            </w:pPr>
            <w:r w:rsidRPr="0088680A">
              <w:rPr>
                <w:rFonts w:ascii="Open Sans" w:hAnsi="Open Sans" w:cs="Open Sans"/>
                <w:sz w:val="20"/>
                <w:szCs w:val="20"/>
              </w:rPr>
              <w:t xml:space="preserve">Sur notre exemple, </w:t>
            </w:r>
            <w:r w:rsidRPr="0088680A">
              <w:rPr>
                <w:rFonts w:ascii="Open Sans" w:hAnsi="Open Sans" w:cs="Open Sans"/>
                <w:sz w:val="20"/>
                <w:szCs w:val="20"/>
                <w:u w:val="single"/>
              </w:rPr>
              <w:t>les deux sites de gauche</w:t>
            </w:r>
            <w:r w:rsidRPr="0088680A">
              <w:rPr>
                <w:rFonts w:ascii="Open Sans" w:hAnsi="Open Sans" w:cs="Open Sans"/>
                <w:sz w:val="20"/>
                <w:szCs w:val="20"/>
              </w:rPr>
              <w:t xml:space="preserve"> sont « commerciaux », </w:t>
            </w:r>
            <w:proofErr w:type="spellStart"/>
            <w:r w:rsidRPr="0088680A">
              <w:rPr>
                <w:rFonts w:ascii="Open Sans" w:hAnsi="Open Sans" w:cs="Open Sans"/>
                <w:sz w:val="20"/>
                <w:szCs w:val="20"/>
              </w:rPr>
              <w:t>c-à-d</w:t>
            </w:r>
            <w:proofErr w:type="spellEnd"/>
            <w:r w:rsidRPr="0088680A">
              <w:rPr>
                <w:rFonts w:ascii="Open Sans" w:hAnsi="Open Sans" w:cs="Open Sans"/>
                <w:sz w:val="20"/>
                <w:szCs w:val="20"/>
              </w:rPr>
              <w:t xml:space="preserve"> qu’ils ont quelque chose à vous vendre, d’une manière ou d’une autre.</w:t>
            </w:r>
          </w:p>
          <w:p w14:paraId="56DBDF7D" w14:textId="77777777" w:rsidR="00996B3C" w:rsidRPr="0088680A" w:rsidRDefault="00996B3C" w:rsidP="00CA7AA6">
            <w:pPr>
              <w:jc w:val="both"/>
              <w:rPr>
                <w:rFonts w:ascii="Open Sans" w:hAnsi="Open Sans" w:cs="Open Sans"/>
                <w:sz w:val="20"/>
                <w:szCs w:val="20"/>
              </w:rPr>
            </w:pPr>
            <w:r w:rsidRPr="0088680A">
              <w:rPr>
                <w:rFonts w:ascii="Open Sans" w:hAnsi="Open Sans" w:cs="Open Sans"/>
                <w:sz w:val="20"/>
                <w:szCs w:val="20"/>
                <w:u w:val="single"/>
              </w:rPr>
              <w:t>Les trois sites de droite</w:t>
            </w:r>
            <w:r w:rsidRPr="0088680A">
              <w:rPr>
                <w:rFonts w:ascii="Open Sans" w:hAnsi="Open Sans" w:cs="Open Sans"/>
                <w:sz w:val="20"/>
                <w:szCs w:val="20"/>
              </w:rPr>
              <w:t xml:space="preserve"> ont pour premier objectif, la production et l’édition d’information (quitte à la vendre après). Pour un premier coup d’œil, c’est vers ces sites qu’il vaut mieux aller, même si rien, à ce stade ne nous garantit la qualité de leur contenu.</w:t>
            </w:r>
          </w:p>
          <w:p w14:paraId="0FF7DE23" w14:textId="77777777" w:rsidR="0088680A" w:rsidRPr="0088680A" w:rsidRDefault="0088680A" w:rsidP="00CA7AA6">
            <w:pPr>
              <w:jc w:val="both"/>
              <w:rPr>
                <w:rFonts w:ascii="Open Sans" w:hAnsi="Open Sans" w:cs="Open Sans"/>
                <w:sz w:val="20"/>
                <w:szCs w:val="20"/>
              </w:rPr>
            </w:pPr>
          </w:p>
          <w:p w14:paraId="30FAA901" w14:textId="4BC85126" w:rsidR="0088680A" w:rsidRDefault="0088680A" w:rsidP="00CA7AA6">
            <w:pPr>
              <w:jc w:val="both"/>
              <w:rPr>
                <w:rFonts w:ascii="Open Sans" w:hAnsi="Open Sans" w:cs="Open Sans"/>
              </w:rPr>
            </w:pPr>
            <w:r w:rsidRPr="0088680A">
              <w:rPr>
                <w:rFonts w:ascii="Open Sans" w:hAnsi="Open Sans" w:cs="Open Sans"/>
                <w:sz w:val="20"/>
                <w:szCs w:val="20"/>
              </w:rPr>
              <w:t>A propos, vous connaissez certainement le premier de ces trois sites</w:t>
            </w:r>
            <w:r>
              <w:rPr>
                <w:rFonts w:ascii="Open Sans" w:hAnsi="Open Sans" w:cs="Open Sans"/>
                <w:sz w:val="20"/>
                <w:szCs w:val="20"/>
              </w:rPr>
              <w:t> </w:t>
            </w:r>
            <w:r w:rsidRPr="0088680A">
              <w:rPr>
                <w:rFonts w:ascii="Open Sans" w:hAnsi="Open Sans" w:cs="Open Sans"/>
                <w:sz w:val="20"/>
                <w:szCs w:val="20"/>
              </w:rPr>
              <w:t>! Qu’en pensez-vous</w:t>
            </w:r>
            <w:r>
              <w:rPr>
                <w:rFonts w:ascii="Open Sans" w:hAnsi="Open Sans" w:cs="Open Sans"/>
                <w:sz w:val="20"/>
                <w:szCs w:val="20"/>
              </w:rPr>
              <w:t> </w:t>
            </w:r>
            <w:r w:rsidRPr="0088680A">
              <w:rPr>
                <w:rFonts w:ascii="Open Sans" w:hAnsi="Open Sans" w:cs="Open Sans"/>
                <w:sz w:val="20"/>
                <w:szCs w:val="20"/>
              </w:rPr>
              <w:t>?</w:t>
            </w:r>
          </w:p>
        </w:tc>
        <w:tc>
          <w:tcPr>
            <w:tcW w:w="3651" w:type="dxa"/>
            <w:shd w:val="clear" w:color="auto" w:fill="A6A6A6" w:themeFill="background1" w:themeFillShade="A6"/>
          </w:tcPr>
          <w:p w14:paraId="1B324B6E" w14:textId="62D1D769" w:rsidR="00C9689B" w:rsidRDefault="00B118A7" w:rsidP="00CA7AA6">
            <w:pPr>
              <w:jc w:val="both"/>
              <w:rPr>
                <w:rFonts w:ascii="Open Sans" w:hAnsi="Open Sans" w:cs="Open Sans"/>
              </w:rPr>
            </w:pPr>
            <w:r w:rsidRPr="00B118A7">
              <w:rPr>
                <w:rFonts w:ascii="Open Sans" w:hAnsi="Open Sans" w:cs="Open Sans"/>
              </w:rPr>
              <w:lastRenderedPageBreak/>
              <w:drawing>
                <wp:inline distT="0" distB="0" distL="0" distR="0" wp14:anchorId="2741CA03" wp14:editId="21EF9A07">
                  <wp:extent cx="2181225" cy="122682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1225" cy="1226820"/>
                          </a:xfrm>
                          <a:prstGeom prst="rect">
                            <a:avLst/>
                          </a:prstGeom>
                        </pic:spPr>
                      </pic:pic>
                    </a:graphicData>
                  </a:graphic>
                </wp:inline>
              </w:drawing>
            </w:r>
          </w:p>
          <w:p w14:paraId="73847A0C" w14:textId="26CF74A5" w:rsidR="00E26A37" w:rsidRDefault="00B118A7" w:rsidP="00CA7AA6">
            <w:pPr>
              <w:jc w:val="both"/>
              <w:rPr>
                <w:rFonts w:ascii="Open Sans" w:hAnsi="Open Sans" w:cs="Open Sans"/>
              </w:rPr>
            </w:pPr>
            <w:r w:rsidRPr="00B118A7">
              <w:rPr>
                <w:rFonts w:ascii="Open Sans" w:hAnsi="Open Sans" w:cs="Open Sans"/>
              </w:rPr>
              <w:drawing>
                <wp:inline distT="0" distB="0" distL="0" distR="0" wp14:anchorId="4DF1D428" wp14:editId="5164EF7A">
                  <wp:extent cx="2181225" cy="122682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1225" cy="1226820"/>
                          </a:xfrm>
                          <a:prstGeom prst="rect">
                            <a:avLst/>
                          </a:prstGeom>
                        </pic:spPr>
                      </pic:pic>
                    </a:graphicData>
                  </a:graphic>
                </wp:inline>
              </w:drawing>
            </w:r>
          </w:p>
          <w:p w14:paraId="7FBAB7ED" w14:textId="77777777" w:rsidR="00B118A7" w:rsidRDefault="00B118A7" w:rsidP="00CA7AA6">
            <w:pPr>
              <w:jc w:val="both"/>
              <w:rPr>
                <w:rFonts w:ascii="Open Sans" w:hAnsi="Open Sans" w:cs="Open Sans"/>
              </w:rPr>
            </w:pPr>
          </w:p>
          <w:p w14:paraId="3C4B1C50" w14:textId="5B3EDB99" w:rsidR="00B733A2" w:rsidRDefault="00B118A7" w:rsidP="00CA7AA6">
            <w:pPr>
              <w:jc w:val="both"/>
              <w:rPr>
                <w:rFonts w:ascii="Open Sans" w:hAnsi="Open Sans" w:cs="Open Sans"/>
              </w:rPr>
            </w:pPr>
            <w:r w:rsidRPr="00B118A7">
              <w:rPr>
                <w:rFonts w:ascii="Open Sans" w:hAnsi="Open Sans" w:cs="Open Sans"/>
              </w:rPr>
              <w:lastRenderedPageBreak/>
              <w:drawing>
                <wp:inline distT="0" distB="0" distL="0" distR="0" wp14:anchorId="157B6137" wp14:editId="394D2C49">
                  <wp:extent cx="2181225" cy="1226820"/>
                  <wp:effectExtent l="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1225" cy="1226820"/>
                          </a:xfrm>
                          <a:prstGeom prst="rect">
                            <a:avLst/>
                          </a:prstGeom>
                        </pic:spPr>
                      </pic:pic>
                    </a:graphicData>
                  </a:graphic>
                </wp:inline>
              </w:drawing>
            </w:r>
          </w:p>
          <w:p w14:paraId="5498FED1" w14:textId="77777777" w:rsidR="00E26A37" w:rsidRDefault="00E26A37" w:rsidP="00CA7AA6">
            <w:pPr>
              <w:jc w:val="both"/>
              <w:rPr>
                <w:noProof/>
                <w:lang w:eastAsia="fr-FR"/>
              </w:rPr>
            </w:pPr>
          </w:p>
          <w:p w14:paraId="288A0FF1" w14:textId="7E1AE607" w:rsidR="00CF4018" w:rsidRDefault="00CF4018" w:rsidP="00CA7AA6">
            <w:pPr>
              <w:jc w:val="both"/>
              <w:rPr>
                <w:rFonts w:ascii="Open Sans" w:hAnsi="Open Sans" w:cs="Open Sans"/>
              </w:rPr>
            </w:pPr>
            <w:r w:rsidRPr="00CF4018">
              <w:rPr>
                <w:rFonts w:ascii="Open Sans" w:hAnsi="Open Sans" w:cs="Open Sans"/>
              </w:rPr>
              <w:drawing>
                <wp:inline distT="0" distB="0" distL="0" distR="0" wp14:anchorId="68F79AAB" wp14:editId="7DF58356">
                  <wp:extent cx="2181225" cy="122682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1225" cy="1226820"/>
                          </a:xfrm>
                          <a:prstGeom prst="rect">
                            <a:avLst/>
                          </a:prstGeom>
                        </pic:spPr>
                      </pic:pic>
                    </a:graphicData>
                  </a:graphic>
                </wp:inline>
              </w:drawing>
            </w:r>
          </w:p>
        </w:tc>
      </w:tr>
      <w:tr w:rsidR="00D35095" w14:paraId="20D1A399" w14:textId="77777777" w:rsidTr="003159A4">
        <w:tc>
          <w:tcPr>
            <w:tcW w:w="2784" w:type="dxa"/>
          </w:tcPr>
          <w:p w14:paraId="3222587A" w14:textId="77777777" w:rsidR="00EC61DF" w:rsidRDefault="00EC61DF" w:rsidP="0088680A">
            <w:pPr>
              <w:jc w:val="center"/>
              <w:rPr>
                <w:rFonts w:ascii="Open Sans" w:hAnsi="Open Sans" w:cs="Open Sans"/>
                <w:b/>
              </w:rPr>
            </w:pPr>
          </w:p>
          <w:p w14:paraId="3C252A9C" w14:textId="77777777" w:rsidR="00EC61DF" w:rsidRDefault="00EC61DF" w:rsidP="0088680A">
            <w:pPr>
              <w:jc w:val="center"/>
              <w:rPr>
                <w:rFonts w:ascii="Open Sans" w:hAnsi="Open Sans" w:cs="Open Sans"/>
                <w:b/>
              </w:rPr>
            </w:pPr>
          </w:p>
          <w:p w14:paraId="6E3522FF" w14:textId="77777777" w:rsidR="00EC61DF" w:rsidRDefault="00EC61DF" w:rsidP="0088680A">
            <w:pPr>
              <w:jc w:val="center"/>
              <w:rPr>
                <w:rFonts w:ascii="Open Sans" w:hAnsi="Open Sans" w:cs="Open Sans"/>
                <w:b/>
              </w:rPr>
            </w:pPr>
          </w:p>
          <w:p w14:paraId="7CDCE228" w14:textId="0E5501DD" w:rsidR="0088680A" w:rsidRDefault="0088680A" w:rsidP="0088680A">
            <w:pPr>
              <w:jc w:val="center"/>
              <w:rPr>
                <w:rFonts w:ascii="Open Sans" w:hAnsi="Open Sans" w:cs="Open Sans"/>
                <w:b/>
              </w:rPr>
            </w:pPr>
            <w:r>
              <w:rPr>
                <w:rFonts w:ascii="Open Sans" w:hAnsi="Open Sans" w:cs="Open Sans"/>
                <w:b/>
              </w:rPr>
              <w:t>[Quizz]</w:t>
            </w:r>
          </w:p>
          <w:p w14:paraId="6D492319" w14:textId="0398CF21" w:rsidR="0088680A" w:rsidRDefault="0088680A" w:rsidP="00CA7AA6">
            <w:pPr>
              <w:jc w:val="center"/>
              <w:rPr>
                <w:rFonts w:ascii="Open Sans" w:hAnsi="Open Sans" w:cs="Open Sans"/>
                <w:i/>
              </w:rPr>
            </w:pPr>
            <w:r>
              <w:rPr>
                <w:rFonts w:ascii="Open Sans" w:hAnsi="Open Sans" w:cs="Open Sans"/>
                <w:i/>
              </w:rPr>
              <w:t xml:space="preserve">2 questions ; </w:t>
            </w:r>
          </w:p>
          <w:p w14:paraId="15AF7D6D" w14:textId="30A93889" w:rsidR="00C91897" w:rsidRPr="0088680A" w:rsidRDefault="00C91897" w:rsidP="00C91897">
            <w:pPr>
              <w:jc w:val="center"/>
              <w:rPr>
                <w:rFonts w:ascii="Open Sans" w:hAnsi="Open Sans" w:cs="Open Sans"/>
                <w:i/>
              </w:rPr>
            </w:pPr>
            <w:r>
              <w:rPr>
                <w:rFonts w:ascii="Open Sans" w:hAnsi="Open Sans" w:cs="Open Sans"/>
                <w:i/>
              </w:rPr>
              <w:t>S</w:t>
            </w:r>
            <w:r w:rsidR="0088680A">
              <w:rPr>
                <w:rFonts w:ascii="Open Sans" w:hAnsi="Open Sans" w:cs="Open Sans"/>
                <w:i/>
              </w:rPr>
              <w:t>ondage</w:t>
            </w:r>
            <w:r>
              <w:rPr>
                <w:rFonts w:ascii="Open Sans" w:hAnsi="Open Sans" w:cs="Open Sans"/>
                <w:i/>
              </w:rPr>
              <w:t xml:space="preserve"> : utilisez-vous </w:t>
            </w:r>
            <w:proofErr w:type="spellStart"/>
            <w:r>
              <w:rPr>
                <w:rFonts w:ascii="Open Sans" w:hAnsi="Open Sans" w:cs="Open Sans"/>
                <w:i/>
              </w:rPr>
              <w:t>wikipédia</w:t>
            </w:r>
            <w:proofErr w:type="spellEnd"/>
            <w:r>
              <w:rPr>
                <w:rFonts w:ascii="Open Sans" w:hAnsi="Open Sans" w:cs="Open Sans"/>
                <w:i/>
              </w:rPr>
              <w:t> ?</w:t>
            </w:r>
          </w:p>
        </w:tc>
        <w:tc>
          <w:tcPr>
            <w:tcW w:w="7559" w:type="dxa"/>
          </w:tcPr>
          <w:p w14:paraId="19740DF9" w14:textId="68E419A9" w:rsidR="0088680A" w:rsidRDefault="0088680A"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w:t>
            </w:r>
            <w:r w:rsidR="005C3CC1">
              <w:rPr>
                <w:rFonts w:ascii="Open Sans" w:hAnsi="Open Sans" w:cs="Open Sans"/>
                <w:b/>
                <w:color w:val="538135" w:themeColor="accent6" w:themeShade="BF"/>
                <w:sz w:val="20"/>
              </w:rPr>
              <w:t>7</w:t>
            </w:r>
            <w:r>
              <w:rPr>
                <w:rFonts w:ascii="Open Sans" w:hAnsi="Open Sans" w:cs="Open Sans"/>
                <w:b/>
                <w:color w:val="538135" w:themeColor="accent6" w:themeShade="BF"/>
                <w:sz w:val="20"/>
              </w:rPr>
              <w:t> : Est-ce que vous utilisez Wikipédia dans votre vie de tous les jours ?</w:t>
            </w:r>
          </w:p>
          <w:p w14:paraId="32703DCB" w14:textId="4DF10730" w:rsidR="0088680A" w:rsidRDefault="0088680A" w:rsidP="00CA7AA6">
            <w:pPr>
              <w:jc w:val="both"/>
              <w:rPr>
                <w:rFonts w:ascii="Open Sans" w:hAnsi="Open Sans" w:cs="Open Sans"/>
                <w:b/>
                <w:color w:val="538135" w:themeColor="accent6" w:themeShade="BF"/>
                <w:sz w:val="20"/>
              </w:rPr>
            </w:pPr>
          </w:p>
          <w:p w14:paraId="2ECA7F44" w14:textId="3244A94C" w:rsidR="0088680A" w:rsidRDefault="005C3CC1"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Q8</w:t>
            </w:r>
            <w:r w:rsidR="0088680A" w:rsidRPr="0088680A">
              <w:rPr>
                <w:rFonts w:ascii="Open Sans" w:hAnsi="Open Sans" w:cs="Open Sans"/>
                <w:b/>
                <w:color w:val="538135" w:themeColor="accent6" w:themeShade="BF"/>
                <w:sz w:val="20"/>
              </w:rPr>
              <w:t> : Est-ce que vous pensez que Wikipédia est une source fiable ?</w:t>
            </w:r>
          </w:p>
          <w:p w14:paraId="086B7C7E" w14:textId="27AFE66A" w:rsidR="009E5ED0" w:rsidRDefault="009E5ED0" w:rsidP="00CA7AA6">
            <w:pPr>
              <w:jc w:val="both"/>
              <w:rPr>
                <w:rFonts w:ascii="Open Sans" w:hAnsi="Open Sans" w:cs="Open Sans"/>
              </w:rPr>
            </w:pPr>
          </w:p>
        </w:tc>
        <w:tc>
          <w:tcPr>
            <w:tcW w:w="3651" w:type="dxa"/>
            <w:shd w:val="clear" w:color="auto" w:fill="A6A6A6" w:themeFill="background1" w:themeFillShade="A6"/>
          </w:tcPr>
          <w:p w14:paraId="788BB38C" w14:textId="77777777" w:rsidR="0088680A" w:rsidRDefault="0088680A" w:rsidP="00CA7AA6">
            <w:pPr>
              <w:jc w:val="both"/>
              <w:rPr>
                <w:noProof/>
                <w:lang w:eastAsia="fr-FR"/>
              </w:rPr>
            </w:pPr>
          </w:p>
          <w:p w14:paraId="1E93A29A" w14:textId="1A183BC2" w:rsidR="00EC61DF" w:rsidRDefault="00EC61DF" w:rsidP="00CA7AA6">
            <w:pPr>
              <w:jc w:val="both"/>
              <w:rPr>
                <w:noProof/>
                <w:lang w:eastAsia="fr-FR"/>
              </w:rPr>
            </w:pPr>
            <w:r w:rsidRPr="00EC61DF">
              <w:rPr>
                <w:noProof/>
                <w:lang w:eastAsia="fr-FR"/>
              </w:rPr>
              <w:drawing>
                <wp:inline distT="0" distB="0" distL="0" distR="0" wp14:anchorId="2EB9322E" wp14:editId="11C6EB1A">
                  <wp:extent cx="2181225" cy="122682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14C5C295" w14:textId="77777777" w:rsidTr="003159A4">
        <w:tc>
          <w:tcPr>
            <w:tcW w:w="2784" w:type="dxa"/>
          </w:tcPr>
          <w:p w14:paraId="51F53AB3" w14:textId="77777777" w:rsidR="00C9689B" w:rsidRDefault="00C9689B" w:rsidP="00CA7AA6">
            <w:pPr>
              <w:jc w:val="both"/>
              <w:rPr>
                <w:rFonts w:ascii="Open Sans" w:hAnsi="Open Sans" w:cs="Open Sans"/>
                <w:b/>
              </w:rPr>
            </w:pPr>
            <w:r>
              <w:rPr>
                <w:rFonts w:ascii="Open Sans" w:hAnsi="Open Sans" w:cs="Open Sans"/>
                <w:b/>
              </w:rPr>
              <w:lastRenderedPageBreak/>
              <w:t>Partie II – Consulter les encyclopédies</w:t>
            </w:r>
          </w:p>
          <w:p w14:paraId="47D9C8FB" w14:textId="66EAB902" w:rsidR="009054CF" w:rsidRDefault="009054CF" w:rsidP="009054CF">
            <w:pPr>
              <w:jc w:val="center"/>
              <w:rPr>
                <w:rFonts w:ascii="Open Sans" w:hAnsi="Open Sans" w:cs="Open Sans"/>
                <w:b/>
              </w:rPr>
            </w:pPr>
            <w:r>
              <w:rPr>
                <w:rFonts w:ascii="Open Sans" w:hAnsi="Open Sans" w:cs="Open Sans"/>
                <w:b/>
              </w:rPr>
              <w:t>[Séquence de cours]</w:t>
            </w:r>
          </w:p>
          <w:p w14:paraId="55C86861" w14:textId="0B724901" w:rsidR="00C91897" w:rsidRPr="00C91897" w:rsidRDefault="00C91897" w:rsidP="009054CF">
            <w:pPr>
              <w:jc w:val="center"/>
              <w:rPr>
                <w:rFonts w:ascii="Open Sans" w:hAnsi="Open Sans" w:cs="Open Sans"/>
                <w:bCs/>
                <w:i/>
                <w:iCs/>
              </w:rPr>
            </w:pPr>
            <w:r>
              <w:rPr>
                <w:rFonts w:ascii="Open Sans" w:hAnsi="Open Sans" w:cs="Open Sans"/>
                <w:bCs/>
                <w:i/>
                <w:iCs/>
              </w:rPr>
              <w:t>But des encyclopédies et pourquoi il est important de savoir qu’elles existent.</w:t>
            </w:r>
          </w:p>
          <w:p w14:paraId="2F8A5839" w14:textId="21584253" w:rsidR="009054CF" w:rsidRDefault="009054CF" w:rsidP="00CA7AA6">
            <w:pPr>
              <w:jc w:val="both"/>
              <w:rPr>
                <w:rFonts w:ascii="Open Sans" w:hAnsi="Open Sans" w:cs="Open Sans"/>
              </w:rPr>
            </w:pPr>
          </w:p>
        </w:tc>
        <w:tc>
          <w:tcPr>
            <w:tcW w:w="7559" w:type="dxa"/>
          </w:tcPr>
          <w:p w14:paraId="512B5FF7" w14:textId="65AFB7CA" w:rsidR="00C9689B" w:rsidRPr="009310E4" w:rsidRDefault="009054CF" w:rsidP="009054CF">
            <w:pPr>
              <w:jc w:val="both"/>
              <w:rPr>
                <w:rFonts w:ascii="Open Sans" w:hAnsi="Open Sans" w:cs="Open Sans"/>
                <w:sz w:val="20"/>
                <w:szCs w:val="20"/>
              </w:rPr>
            </w:pPr>
            <w:r w:rsidRPr="009310E4">
              <w:rPr>
                <w:rFonts w:ascii="Open Sans" w:hAnsi="Open Sans" w:cs="Open Sans"/>
                <w:sz w:val="20"/>
                <w:szCs w:val="20"/>
              </w:rPr>
              <w:t xml:space="preserve">C’est en </w:t>
            </w:r>
            <w:proofErr w:type="spellStart"/>
            <w:r w:rsidRPr="009310E4">
              <w:rPr>
                <w:rFonts w:ascii="Open Sans" w:hAnsi="Open Sans" w:cs="Open Sans"/>
                <w:sz w:val="20"/>
                <w:szCs w:val="20"/>
              </w:rPr>
              <w:t>qq</w:t>
            </w:r>
            <w:proofErr w:type="spellEnd"/>
            <w:r w:rsidRPr="009310E4">
              <w:rPr>
                <w:rFonts w:ascii="Open Sans" w:hAnsi="Open Sans" w:cs="Open Sans"/>
                <w:sz w:val="20"/>
                <w:szCs w:val="20"/>
              </w:rPr>
              <w:t xml:space="preserve"> sorte l’étape suivante dans votre recherche d’information. Vous avez fait un tour sur le web, mais vous avez besoin d’information de base, plus fiable et surtout mieux rangée !</w:t>
            </w:r>
          </w:p>
          <w:p w14:paraId="59134F37" w14:textId="484FDC6A" w:rsidR="009054CF" w:rsidRPr="009310E4" w:rsidRDefault="009054CF" w:rsidP="009054CF">
            <w:pPr>
              <w:pStyle w:val="Paragraphedeliste"/>
              <w:numPr>
                <w:ilvl w:val="0"/>
                <w:numId w:val="3"/>
              </w:numPr>
              <w:jc w:val="both"/>
              <w:rPr>
                <w:rFonts w:ascii="Open Sans" w:hAnsi="Open Sans" w:cs="Open Sans"/>
                <w:sz w:val="20"/>
                <w:szCs w:val="20"/>
              </w:rPr>
            </w:pPr>
            <w:r w:rsidRPr="009310E4">
              <w:rPr>
                <w:rFonts w:ascii="Open Sans" w:hAnsi="Open Sans" w:cs="Open Sans"/>
                <w:b/>
                <w:bCs/>
                <w:sz w:val="20"/>
                <w:szCs w:val="20"/>
              </w:rPr>
              <w:t>Le but de l’encyclopédie</w:t>
            </w:r>
            <w:r w:rsidRPr="009310E4">
              <w:rPr>
                <w:rFonts w:ascii="Open Sans" w:hAnsi="Open Sans" w:cs="Open Sans"/>
                <w:sz w:val="20"/>
                <w:szCs w:val="20"/>
              </w:rPr>
              <w:t xml:space="preserve"> : rendre accessible au plus grand nombre une </w:t>
            </w:r>
            <w:r w:rsidRPr="009310E4">
              <w:rPr>
                <w:rFonts w:ascii="Open Sans" w:hAnsi="Open Sans" w:cs="Open Sans"/>
                <w:sz w:val="20"/>
                <w:szCs w:val="20"/>
                <w:u w:val="single"/>
              </w:rPr>
              <w:t>synthèse</w:t>
            </w:r>
            <w:r w:rsidRPr="009310E4">
              <w:rPr>
                <w:rFonts w:ascii="Open Sans" w:hAnsi="Open Sans" w:cs="Open Sans"/>
                <w:sz w:val="20"/>
                <w:szCs w:val="20"/>
              </w:rPr>
              <w:t xml:space="preserve"> de la connaissance dans tous les domaines, ou dans un domaine particulier. Nous allons voir deux exemples.</w:t>
            </w:r>
          </w:p>
          <w:p w14:paraId="69674564" w14:textId="3AC7AF8A" w:rsidR="009054CF" w:rsidRPr="009310E4" w:rsidRDefault="009054CF" w:rsidP="009054CF">
            <w:pPr>
              <w:pStyle w:val="Paragraphedeliste"/>
              <w:numPr>
                <w:ilvl w:val="0"/>
                <w:numId w:val="3"/>
              </w:numPr>
              <w:jc w:val="both"/>
              <w:rPr>
                <w:rFonts w:ascii="Open Sans" w:hAnsi="Open Sans" w:cs="Open Sans"/>
                <w:sz w:val="20"/>
                <w:szCs w:val="20"/>
              </w:rPr>
            </w:pPr>
            <w:r w:rsidRPr="009310E4">
              <w:rPr>
                <w:rFonts w:ascii="Open Sans" w:hAnsi="Open Sans" w:cs="Open Sans"/>
                <w:b/>
                <w:bCs/>
                <w:sz w:val="20"/>
                <w:szCs w:val="20"/>
              </w:rPr>
              <w:t>Dans le cadre de vos études</w:t>
            </w:r>
            <w:r w:rsidRPr="009310E4">
              <w:rPr>
                <w:rFonts w:ascii="Open Sans" w:hAnsi="Open Sans" w:cs="Open Sans"/>
                <w:sz w:val="20"/>
                <w:szCs w:val="20"/>
              </w:rPr>
              <w:t>, il est bon d’avoir le réflexe « encyclopédie » en cas de doute, plutôt que le réflexe Google. Dans votre vie de tous les jours, ce n’est pas forcément nécessaire.</w:t>
            </w:r>
          </w:p>
        </w:tc>
        <w:tc>
          <w:tcPr>
            <w:tcW w:w="3651" w:type="dxa"/>
            <w:shd w:val="clear" w:color="auto" w:fill="A6A6A6" w:themeFill="background1" w:themeFillShade="A6"/>
          </w:tcPr>
          <w:p w14:paraId="39DE007E" w14:textId="3BE2B089" w:rsidR="00C9689B" w:rsidRDefault="008D7E54" w:rsidP="00CA7AA6">
            <w:pPr>
              <w:jc w:val="both"/>
              <w:rPr>
                <w:rFonts w:ascii="Open Sans" w:hAnsi="Open Sans" w:cs="Open Sans"/>
              </w:rPr>
            </w:pPr>
            <w:r w:rsidRPr="008D7E54">
              <w:rPr>
                <w:rFonts w:ascii="Open Sans" w:hAnsi="Open Sans" w:cs="Open Sans"/>
              </w:rPr>
              <w:drawing>
                <wp:inline distT="0" distB="0" distL="0" distR="0" wp14:anchorId="029B5895" wp14:editId="1CA1F352">
                  <wp:extent cx="2181225" cy="122682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225" cy="1226820"/>
                          </a:xfrm>
                          <a:prstGeom prst="rect">
                            <a:avLst/>
                          </a:prstGeom>
                        </pic:spPr>
                      </pic:pic>
                    </a:graphicData>
                  </a:graphic>
                </wp:inline>
              </w:drawing>
            </w:r>
          </w:p>
        </w:tc>
      </w:tr>
      <w:tr w:rsidR="00D35095" w14:paraId="06CCF932" w14:textId="77777777" w:rsidTr="003159A4">
        <w:tc>
          <w:tcPr>
            <w:tcW w:w="2784" w:type="dxa"/>
          </w:tcPr>
          <w:p w14:paraId="15B02542" w14:textId="77777777" w:rsidR="009054CF" w:rsidRDefault="009054CF" w:rsidP="009054CF">
            <w:pPr>
              <w:jc w:val="center"/>
              <w:rPr>
                <w:rFonts w:ascii="Open Sans" w:hAnsi="Open Sans" w:cs="Open Sans"/>
                <w:b/>
              </w:rPr>
            </w:pPr>
            <w:r>
              <w:rPr>
                <w:rFonts w:ascii="Open Sans" w:hAnsi="Open Sans" w:cs="Open Sans"/>
                <w:b/>
              </w:rPr>
              <w:t>[Séquence de cours]</w:t>
            </w:r>
          </w:p>
          <w:p w14:paraId="6944FB86" w14:textId="3A6754E0" w:rsidR="00C9689B" w:rsidRDefault="009054CF" w:rsidP="00CA7AA6">
            <w:pPr>
              <w:jc w:val="center"/>
              <w:rPr>
                <w:rFonts w:ascii="Open Sans" w:hAnsi="Open Sans" w:cs="Open Sans"/>
                <w:bCs/>
                <w:i/>
                <w:iCs/>
              </w:rPr>
            </w:pPr>
            <w:r>
              <w:rPr>
                <w:rFonts w:ascii="Open Sans" w:hAnsi="Open Sans" w:cs="Open Sans"/>
                <w:bCs/>
                <w:i/>
                <w:iCs/>
              </w:rPr>
              <w:t>Wikipédia</w:t>
            </w:r>
            <w:r w:rsidR="00081414">
              <w:rPr>
                <w:rFonts w:ascii="Open Sans" w:hAnsi="Open Sans" w:cs="Open Sans"/>
                <w:bCs/>
                <w:i/>
                <w:iCs/>
              </w:rPr>
              <w:t xml:space="preserve"> I</w:t>
            </w:r>
          </w:p>
          <w:p w14:paraId="292FE0FB" w14:textId="43A8FD2D" w:rsidR="00C91897" w:rsidRDefault="00C91897" w:rsidP="00CA7AA6">
            <w:pPr>
              <w:jc w:val="center"/>
              <w:rPr>
                <w:rFonts w:ascii="Open Sans" w:hAnsi="Open Sans" w:cs="Open Sans"/>
                <w:bCs/>
                <w:i/>
                <w:iCs/>
              </w:rPr>
            </w:pPr>
            <w:r>
              <w:rPr>
                <w:rFonts w:ascii="Open Sans" w:hAnsi="Open Sans" w:cs="Open Sans"/>
                <w:bCs/>
                <w:i/>
                <w:iCs/>
              </w:rPr>
              <w:t>Plaidoyer pour l’utilisation de Wikipédia</w:t>
            </w:r>
          </w:p>
          <w:p w14:paraId="1DBAECBB" w14:textId="77777777" w:rsidR="00602C42" w:rsidRDefault="00081414" w:rsidP="00602C42">
            <w:pPr>
              <w:jc w:val="center"/>
              <w:rPr>
                <w:rFonts w:ascii="Open Sans" w:hAnsi="Open Sans" w:cs="Open Sans"/>
                <w:bCs/>
                <w:i/>
                <w:iCs/>
              </w:rPr>
            </w:pPr>
            <w:r>
              <w:rPr>
                <w:rFonts w:ascii="Open Sans" w:hAnsi="Open Sans" w:cs="Open Sans"/>
                <w:bCs/>
                <w:i/>
                <w:iCs/>
              </w:rPr>
              <w:t>Structure d’un article</w:t>
            </w:r>
          </w:p>
          <w:p w14:paraId="01C69BAF" w14:textId="3A385252" w:rsidR="009310E4" w:rsidRPr="009054CF" w:rsidRDefault="009310E4" w:rsidP="00602C42">
            <w:pPr>
              <w:jc w:val="center"/>
              <w:rPr>
                <w:rFonts w:ascii="Open Sans" w:hAnsi="Open Sans" w:cs="Open Sans"/>
                <w:bCs/>
                <w:i/>
                <w:iCs/>
              </w:rPr>
            </w:pPr>
            <w:r>
              <w:rPr>
                <w:rFonts w:ascii="Open Sans" w:hAnsi="Open Sans" w:cs="Open Sans"/>
                <w:bCs/>
                <w:i/>
                <w:iCs/>
              </w:rPr>
              <w:t>(introduction et résumé, corps de l’article, notes et références, rebonds)</w:t>
            </w:r>
          </w:p>
        </w:tc>
        <w:tc>
          <w:tcPr>
            <w:tcW w:w="7559" w:type="dxa"/>
          </w:tcPr>
          <w:p w14:paraId="38C8C31F" w14:textId="77777777" w:rsidR="00C9689B" w:rsidRPr="009310E4" w:rsidRDefault="00081414" w:rsidP="00CA7AA6">
            <w:pPr>
              <w:jc w:val="both"/>
              <w:rPr>
                <w:rFonts w:ascii="Open Sans" w:hAnsi="Open Sans" w:cs="Open Sans"/>
                <w:sz w:val="20"/>
                <w:szCs w:val="20"/>
              </w:rPr>
            </w:pPr>
            <w:r w:rsidRPr="009310E4">
              <w:rPr>
                <w:rFonts w:ascii="Open Sans" w:hAnsi="Open Sans" w:cs="Open Sans"/>
                <w:sz w:val="20"/>
                <w:szCs w:val="20"/>
              </w:rPr>
              <w:t>Tout le monde utilise Wikipédia, moi-même, quand je veux me renseigner sur un sujet, pour en faire un tour rapide, je vais faire un tour sur Wikipédia.</w:t>
            </w:r>
          </w:p>
          <w:p w14:paraId="7A6FDEBD" w14:textId="77777777" w:rsidR="00081414" w:rsidRPr="009310E4" w:rsidRDefault="00081414" w:rsidP="00CA7AA6">
            <w:pPr>
              <w:jc w:val="both"/>
              <w:rPr>
                <w:rFonts w:ascii="Open Sans" w:hAnsi="Open Sans" w:cs="Open Sans"/>
                <w:sz w:val="20"/>
                <w:szCs w:val="20"/>
              </w:rPr>
            </w:pPr>
            <w:r w:rsidRPr="009310E4">
              <w:rPr>
                <w:rFonts w:ascii="Open Sans" w:hAnsi="Open Sans" w:cs="Open Sans"/>
                <w:sz w:val="20"/>
                <w:szCs w:val="20"/>
              </w:rPr>
              <w:t>MAIS, c’est aussi une encyclopédie modifiable par tout le monde ! Alors comment faire confiance ? Est-ce que tout Wikipédia est à jeter ?</w:t>
            </w:r>
          </w:p>
          <w:p w14:paraId="37A51759" w14:textId="77777777" w:rsidR="00C91897" w:rsidRPr="009310E4" w:rsidRDefault="00C91897" w:rsidP="00CA7AA6">
            <w:pPr>
              <w:jc w:val="both"/>
              <w:rPr>
                <w:rFonts w:ascii="Open Sans" w:hAnsi="Open Sans" w:cs="Open Sans"/>
                <w:sz w:val="20"/>
                <w:szCs w:val="20"/>
              </w:rPr>
            </w:pPr>
          </w:p>
          <w:p w14:paraId="1938B7F1" w14:textId="0946E0CF" w:rsidR="00C91897" w:rsidRPr="009310E4" w:rsidRDefault="00C91897" w:rsidP="00CA7AA6">
            <w:pPr>
              <w:jc w:val="both"/>
              <w:rPr>
                <w:rFonts w:ascii="Open Sans" w:hAnsi="Open Sans" w:cs="Open Sans"/>
                <w:sz w:val="20"/>
                <w:szCs w:val="20"/>
              </w:rPr>
            </w:pPr>
            <w:r w:rsidRPr="009310E4">
              <w:rPr>
                <w:rFonts w:ascii="Open Sans" w:hAnsi="Open Sans" w:cs="Open Sans"/>
                <w:sz w:val="20"/>
                <w:szCs w:val="20"/>
              </w:rPr>
              <w:t>Il ne faut pas s’interdire de consulter Wikipédia, mais il faut tout de même connaître quelques pts de repère</w:t>
            </w:r>
            <w:r w:rsidR="009310E4" w:rsidRPr="009310E4">
              <w:rPr>
                <w:rFonts w:ascii="Open Sans" w:hAnsi="Open Sans" w:cs="Open Sans"/>
                <w:sz w:val="20"/>
                <w:szCs w:val="20"/>
              </w:rPr>
              <w:t xml:space="preserve"> pour trier les contenus fiables des contenus bof </w:t>
            </w:r>
            <w:proofErr w:type="spellStart"/>
            <w:r w:rsidR="009310E4" w:rsidRPr="009310E4">
              <w:rPr>
                <w:rFonts w:ascii="Open Sans" w:hAnsi="Open Sans" w:cs="Open Sans"/>
                <w:sz w:val="20"/>
                <w:szCs w:val="20"/>
              </w:rPr>
              <w:t>bof</w:t>
            </w:r>
            <w:proofErr w:type="spellEnd"/>
            <w:r w:rsidR="009310E4" w:rsidRPr="009310E4">
              <w:rPr>
                <w:rFonts w:ascii="Open Sans" w:hAnsi="Open Sans" w:cs="Open Sans"/>
                <w:sz w:val="20"/>
                <w:szCs w:val="20"/>
              </w:rPr>
              <w:t>.</w:t>
            </w:r>
          </w:p>
          <w:p w14:paraId="7F2B0E42" w14:textId="31CEE87F" w:rsidR="009310E4" w:rsidRPr="009310E4" w:rsidRDefault="009310E4" w:rsidP="00CA7AA6">
            <w:pPr>
              <w:jc w:val="both"/>
              <w:rPr>
                <w:rFonts w:ascii="Open Sans" w:hAnsi="Open Sans" w:cs="Open Sans"/>
                <w:sz w:val="20"/>
                <w:szCs w:val="20"/>
              </w:rPr>
            </w:pPr>
          </w:p>
          <w:p w14:paraId="69BA26FA" w14:textId="6E189644" w:rsidR="009310E4" w:rsidRPr="009310E4" w:rsidRDefault="009310E4" w:rsidP="00CA7AA6">
            <w:pPr>
              <w:jc w:val="both"/>
              <w:rPr>
                <w:rFonts w:ascii="Open Sans" w:hAnsi="Open Sans" w:cs="Open Sans"/>
                <w:sz w:val="20"/>
                <w:szCs w:val="20"/>
                <w:u w:val="single"/>
              </w:rPr>
            </w:pPr>
            <w:r w:rsidRPr="1AC36524">
              <w:rPr>
                <w:rFonts w:ascii="Open Sans" w:hAnsi="Open Sans" w:cs="Open Sans"/>
                <w:sz w:val="20"/>
                <w:szCs w:val="20"/>
              </w:rPr>
              <w:t xml:space="preserve">Voici pour commencer la structure classique d’un article de Wikipédia. C’est un repère important : </w:t>
            </w:r>
            <w:r w:rsidRPr="1AC36524">
              <w:rPr>
                <w:rFonts w:ascii="Open Sans" w:hAnsi="Open Sans" w:cs="Open Sans"/>
                <w:sz w:val="20"/>
                <w:szCs w:val="20"/>
                <w:u w:val="single"/>
              </w:rPr>
              <w:t>un article qui ne respecterait pas cette structure de base risque de ne pas être meilleur quant à son contenu.</w:t>
            </w:r>
          </w:p>
          <w:p w14:paraId="731E9B6F" w14:textId="51538BBC" w:rsidR="009310E4" w:rsidRDefault="009310E4" w:rsidP="00CA7AA6">
            <w:pPr>
              <w:jc w:val="both"/>
              <w:rPr>
                <w:rFonts w:ascii="Open Sans" w:hAnsi="Open Sans" w:cs="Open Sans"/>
                <w:sz w:val="20"/>
                <w:szCs w:val="20"/>
              </w:rPr>
            </w:pPr>
          </w:p>
          <w:p w14:paraId="0D248357" w14:textId="56126FF0" w:rsidR="008D7E54" w:rsidRDefault="008D7E54" w:rsidP="00CA7AA6">
            <w:pPr>
              <w:jc w:val="both"/>
              <w:rPr>
                <w:rFonts w:ascii="Open Sans" w:hAnsi="Open Sans" w:cs="Open Sans"/>
                <w:sz w:val="20"/>
                <w:szCs w:val="20"/>
              </w:rPr>
            </w:pPr>
          </w:p>
          <w:p w14:paraId="1C5D2FF1" w14:textId="77777777" w:rsidR="008D7E54" w:rsidRPr="009310E4" w:rsidRDefault="008D7E54" w:rsidP="00CA7AA6">
            <w:pPr>
              <w:jc w:val="both"/>
              <w:rPr>
                <w:rFonts w:ascii="Open Sans" w:hAnsi="Open Sans" w:cs="Open Sans"/>
                <w:sz w:val="20"/>
                <w:szCs w:val="20"/>
              </w:rPr>
            </w:pPr>
          </w:p>
          <w:p w14:paraId="1744E3DC" w14:textId="67C42907" w:rsidR="00CA5EB6" w:rsidRDefault="009310E4" w:rsidP="00CA7AA6">
            <w:pPr>
              <w:jc w:val="both"/>
              <w:rPr>
                <w:rFonts w:ascii="Open Sans" w:hAnsi="Open Sans" w:cs="Open Sans"/>
                <w:sz w:val="20"/>
                <w:szCs w:val="20"/>
              </w:rPr>
            </w:pPr>
            <w:r w:rsidRPr="009310E4">
              <w:rPr>
                <w:rFonts w:ascii="Open Sans" w:hAnsi="Open Sans" w:cs="Open Sans"/>
                <w:b/>
                <w:bCs/>
                <w:sz w:val="20"/>
                <w:szCs w:val="20"/>
              </w:rPr>
              <w:t>1° Introduction et résumé de l’article</w:t>
            </w:r>
            <w:r w:rsidRPr="009310E4">
              <w:rPr>
                <w:rFonts w:ascii="Open Sans" w:hAnsi="Open Sans" w:cs="Open Sans"/>
                <w:sz w:val="20"/>
                <w:szCs w:val="20"/>
              </w:rPr>
              <w:t> : Vo</w:t>
            </w:r>
            <w:r>
              <w:rPr>
                <w:rFonts w:ascii="Open Sans" w:hAnsi="Open Sans" w:cs="Open Sans"/>
                <w:sz w:val="20"/>
                <w:szCs w:val="20"/>
              </w:rPr>
              <w:t>us avez fait votre recherche « schéma œil</w:t>
            </w:r>
            <w:r w:rsidR="00CA5EB6">
              <w:rPr>
                <w:rFonts w:ascii="Open Sans" w:hAnsi="Open Sans" w:cs="Open Sans"/>
                <w:sz w:val="20"/>
                <w:szCs w:val="20"/>
              </w:rPr>
              <w:t> »</w:t>
            </w:r>
            <w:r>
              <w:rPr>
                <w:rFonts w:ascii="Open Sans" w:hAnsi="Open Sans" w:cs="Open Sans"/>
                <w:sz w:val="20"/>
                <w:szCs w:val="20"/>
              </w:rPr>
              <w:t xml:space="preserve"> sur Google et </w:t>
            </w:r>
            <w:r w:rsidR="00CA5EB6">
              <w:rPr>
                <w:rFonts w:ascii="Open Sans" w:hAnsi="Open Sans" w:cs="Open Sans"/>
                <w:sz w:val="20"/>
                <w:szCs w:val="20"/>
              </w:rPr>
              <w:t>Wikipédia</w:t>
            </w:r>
            <w:r>
              <w:rPr>
                <w:rFonts w:ascii="Open Sans" w:hAnsi="Open Sans" w:cs="Open Sans"/>
                <w:sz w:val="20"/>
                <w:szCs w:val="20"/>
              </w:rPr>
              <w:t xml:space="preserve"> vous a semblé être un bon début. </w:t>
            </w:r>
            <w:r w:rsidR="00CA5EB6">
              <w:rPr>
                <w:rFonts w:ascii="Open Sans" w:hAnsi="Open Sans" w:cs="Open Sans"/>
                <w:sz w:val="20"/>
                <w:szCs w:val="20"/>
              </w:rPr>
              <w:t>Visitons l’article « œil humain » dont le titre est prometteur.</w:t>
            </w:r>
          </w:p>
          <w:p w14:paraId="6B66D3D9" w14:textId="056752CF" w:rsidR="00CA5EB6" w:rsidRDefault="00CA5EB6" w:rsidP="00CA7AA6">
            <w:pPr>
              <w:jc w:val="both"/>
              <w:rPr>
                <w:rFonts w:ascii="Open Sans" w:hAnsi="Open Sans" w:cs="Open Sans"/>
                <w:sz w:val="20"/>
                <w:szCs w:val="20"/>
              </w:rPr>
            </w:pPr>
            <w:r>
              <w:rPr>
                <w:rFonts w:ascii="Open Sans" w:hAnsi="Open Sans" w:cs="Open Sans"/>
                <w:sz w:val="20"/>
                <w:szCs w:val="20"/>
              </w:rPr>
              <w:t xml:space="preserve">Premièrement on commence par un </w:t>
            </w:r>
            <w:r w:rsidRPr="00CA5EB6">
              <w:rPr>
                <w:rFonts w:ascii="Open Sans" w:hAnsi="Open Sans" w:cs="Open Sans"/>
                <w:b/>
                <w:bCs/>
                <w:sz w:val="20"/>
                <w:szCs w:val="20"/>
              </w:rPr>
              <w:t>résumé</w:t>
            </w:r>
            <w:r>
              <w:rPr>
                <w:rFonts w:ascii="Open Sans" w:hAnsi="Open Sans" w:cs="Open Sans"/>
                <w:sz w:val="20"/>
                <w:szCs w:val="20"/>
              </w:rPr>
              <w:t xml:space="preserve"> de l’article qui doit donner une idée générale de son contenu. Puis on trouve un sommaire qui doit faciliter votre navigation et vous renseigner aussi sur le contenu de l’article.</w:t>
            </w:r>
          </w:p>
          <w:p w14:paraId="67E0957B" w14:textId="77777777" w:rsidR="00CA5EB6" w:rsidRPr="009310E4" w:rsidRDefault="00CA5EB6" w:rsidP="00CA7AA6">
            <w:pPr>
              <w:jc w:val="both"/>
              <w:rPr>
                <w:rFonts w:ascii="Open Sans" w:hAnsi="Open Sans" w:cs="Open Sans"/>
                <w:sz w:val="20"/>
                <w:szCs w:val="20"/>
              </w:rPr>
            </w:pPr>
          </w:p>
          <w:p w14:paraId="0B1081E3" w14:textId="091FCD71" w:rsidR="008D7E54" w:rsidRDefault="008D7E54" w:rsidP="00CA7AA6">
            <w:pPr>
              <w:jc w:val="both"/>
              <w:rPr>
                <w:rFonts w:ascii="Open Sans" w:hAnsi="Open Sans" w:cs="Open Sans"/>
                <w:b/>
                <w:bCs/>
                <w:sz w:val="20"/>
                <w:szCs w:val="20"/>
              </w:rPr>
            </w:pPr>
          </w:p>
          <w:p w14:paraId="391BE0AC" w14:textId="58D61C1B" w:rsidR="009310E4" w:rsidRDefault="009310E4" w:rsidP="00CA7AA6">
            <w:pPr>
              <w:jc w:val="both"/>
              <w:rPr>
                <w:rFonts w:ascii="Open Sans" w:hAnsi="Open Sans" w:cs="Open Sans"/>
                <w:sz w:val="20"/>
                <w:szCs w:val="20"/>
              </w:rPr>
            </w:pPr>
            <w:r w:rsidRPr="009310E4">
              <w:rPr>
                <w:rFonts w:ascii="Open Sans" w:hAnsi="Open Sans" w:cs="Open Sans"/>
                <w:b/>
                <w:bCs/>
                <w:sz w:val="20"/>
                <w:szCs w:val="20"/>
              </w:rPr>
              <w:lastRenderedPageBreak/>
              <w:t>2° corps de l’article</w:t>
            </w:r>
            <w:r w:rsidR="00CA5EB6">
              <w:rPr>
                <w:rFonts w:ascii="Open Sans" w:hAnsi="Open Sans" w:cs="Open Sans"/>
                <w:sz w:val="20"/>
                <w:szCs w:val="20"/>
              </w:rPr>
              <w:t> : le corps de l’article se décompose en plusieurs parties et sous-parties, dans un ordre plutôt logique et équilibré (ici d’abord l’anatomie, puis les pathologies, l’optique, la biologie, et chaque partie doit être à peu près de la même taille) Généralement, les articles sont agrémentés de schémas et d’illustrations.</w:t>
            </w:r>
          </w:p>
          <w:p w14:paraId="344D8CDA" w14:textId="5AE08768" w:rsidR="00A01726" w:rsidRDefault="00A01726" w:rsidP="1AC36524">
            <w:pPr>
              <w:jc w:val="both"/>
              <w:rPr>
                <w:rFonts w:ascii="Open Sans" w:hAnsi="Open Sans" w:cs="Open Sans"/>
                <w:sz w:val="20"/>
                <w:szCs w:val="20"/>
              </w:rPr>
            </w:pPr>
          </w:p>
          <w:p w14:paraId="72B796B7" w14:textId="5E547209" w:rsidR="005C3CC1" w:rsidRDefault="005C3CC1" w:rsidP="1AC36524">
            <w:pPr>
              <w:jc w:val="both"/>
              <w:rPr>
                <w:rFonts w:ascii="Open Sans" w:hAnsi="Open Sans" w:cs="Open Sans"/>
                <w:sz w:val="20"/>
                <w:szCs w:val="20"/>
              </w:rPr>
            </w:pPr>
          </w:p>
          <w:p w14:paraId="68A7AA72" w14:textId="77777777" w:rsidR="005C3CC1" w:rsidRDefault="005C3CC1" w:rsidP="1AC36524">
            <w:pPr>
              <w:jc w:val="both"/>
              <w:rPr>
                <w:rFonts w:ascii="Open Sans" w:hAnsi="Open Sans" w:cs="Open Sans"/>
                <w:b/>
                <w:bCs/>
                <w:sz w:val="20"/>
                <w:szCs w:val="20"/>
              </w:rPr>
            </w:pPr>
          </w:p>
          <w:p w14:paraId="619DC49B" w14:textId="52D44450" w:rsidR="009310E4" w:rsidRDefault="009310E4" w:rsidP="1AC36524">
            <w:pPr>
              <w:jc w:val="both"/>
              <w:rPr>
                <w:rFonts w:ascii="Open Sans" w:hAnsi="Open Sans" w:cs="Open Sans"/>
                <w:sz w:val="20"/>
                <w:szCs w:val="20"/>
              </w:rPr>
            </w:pPr>
            <w:r w:rsidRPr="1AC36524">
              <w:rPr>
                <w:rFonts w:ascii="Open Sans" w:hAnsi="Open Sans" w:cs="Open Sans"/>
                <w:b/>
                <w:bCs/>
                <w:sz w:val="20"/>
                <w:szCs w:val="20"/>
              </w:rPr>
              <w:t>3° Notes et références</w:t>
            </w:r>
            <w:r w:rsidR="00CA5EB6" w:rsidRPr="1AC36524">
              <w:rPr>
                <w:rFonts w:ascii="Open Sans" w:hAnsi="Open Sans" w:cs="Open Sans"/>
                <w:b/>
                <w:bCs/>
                <w:sz w:val="20"/>
                <w:szCs w:val="20"/>
              </w:rPr>
              <w:t> </w:t>
            </w:r>
            <w:r w:rsidR="00CA5EB6" w:rsidRPr="1AC36524">
              <w:rPr>
                <w:rFonts w:ascii="Open Sans" w:hAnsi="Open Sans" w:cs="Open Sans"/>
                <w:sz w:val="20"/>
                <w:szCs w:val="20"/>
              </w:rPr>
              <w:t>: le plus important : sur quoi repose l’article ! Est-ce qu’il cite bien ses sources et est-ce qu’il propose une bibliographie ?</w:t>
            </w:r>
          </w:p>
          <w:p w14:paraId="6C02967E" w14:textId="77777777" w:rsidR="00CA5EB6" w:rsidRPr="00CA5EB6" w:rsidRDefault="00CA5EB6" w:rsidP="00CA7AA6">
            <w:pPr>
              <w:jc w:val="both"/>
              <w:rPr>
                <w:rFonts w:ascii="Open Sans" w:hAnsi="Open Sans" w:cs="Open Sans"/>
                <w:sz w:val="20"/>
                <w:szCs w:val="20"/>
              </w:rPr>
            </w:pPr>
          </w:p>
          <w:p w14:paraId="1460BCCB" w14:textId="77777777" w:rsidR="00B35CE6" w:rsidRDefault="00B35CE6" w:rsidP="00CA7AA6">
            <w:pPr>
              <w:jc w:val="both"/>
              <w:rPr>
                <w:rFonts w:ascii="Open Sans" w:hAnsi="Open Sans" w:cs="Open Sans"/>
                <w:b/>
                <w:bCs/>
                <w:sz w:val="20"/>
                <w:szCs w:val="20"/>
              </w:rPr>
            </w:pPr>
          </w:p>
          <w:p w14:paraId="112FE354" w14:textId="77777777" w:rsidR="00B35CE6" w:rsidRDefault="00B35CE6" w:rsidP="00CA7AA6">
            <w:pPr>
              <w:jc w:val="both"/>
              <w:rPr>
                <w:rFonts w:ascii="Open Sans" w:hAnsi="Open Sans" w:cs="Open Sans"/>
                <w:b/>
                <w:bCs/>
                <w:sz w:val="20"/>
                <w:szCs w:val="20"/>
              </w:rPr>
            </w:pPr>
          </w:p>
          <w:p w14:paraId="6A74216D" w14:textId="77777777" w:rsidR="00B35CE6" w:rsidRDefault="00B35CE6" w:rsidP="00CA7AA6">
            <w:pPr>
              <w:jc w:val="both"/>
              <w:rPr>
                <w:rFonts w:ascii="Open Sans" w:hAnsi="Open Sans" w:cs="Open Sans"/>
                <w:b/>
                <w:bCs/>
                <w:sz w:val="20"/>
                <w:szCs w:val="20"/>
              </w:rPr>
            </w:pPr>
          </w:p>
          <w:p w14:paraId="3D78711D" w14:textId="77777777" w:rsidR="00B35CE6" w:rsidRDefault="00B35CE6" w:rsidP="00CA7AA6">
            <w:pPr>
              <w:jc w:val="both"/>
              <w:rPr>
                <w:rFonts w:ascii="Open Sans" w:hAnsi="Open Sans" w:cs="Open Sans"/>
                <w:b/>
                <w:bCs/>
                <w:sz w:val="20"/>
                <w:szCs w:val="20"/>
              </w:rPr>
            </w:pPr>
          </w:p>
          <w:p w14:paraId="4D8DF9A1" w14:textId="551C7C97" w:rsidR="005C3CC1" w:rsidRDefault="005C3CC1" w:rsidP="00CA7AA6">
            <w:pPr>
              <w:jc w:val="both"/>
              <w:rPr>
                <w:rFonts w:ascii="Open Sans" w:hAnsi="Open Sans" w:cs="Open Sans"/>
                <w:b/>
                <w:bCs/>
                <w:sz w:val="20"/>
                <w:szCs w:val="20"/>
              </w:rPr>
            </w:pPr>
          </w:p>
          <w:p w14:paraId="3B4F3BFA" w14:textId="61B962D9" w:rsidR="009310E4" w:rsidRPr="00CA5EB6" w:rsidRDefault="009310E4" w:rsidP="00CA7AA6">
            <w:pPr>
              <w:jc w:val="both"/>
              <w:rPr>
                <w:rFonts w:ascii="Open Sans" w:hAnsi="Open Sans" w:cs="Open Sans"/>
                <w:sz w:val="20"/>
                <w:szCs w:val="20"/>
              </w:rPr>
            </w:pPr>
            <w:r w:rsidRPr="009310E4">
              <w:rPr>
                <w:rFonts w:ascii="Open Sans" w:hAnsi="Open Sans" w:cs="Open Sans"/>
                <w:b/>
                <w:bCs/>
                <w:sz w:val="20"/>
                <w:szCs w:val="20"/>
              </w:rPr>
              <w:t>4° Rebonds</w:t>
            </w:r>
            <w:r w:rsidR="00CA5EB6">
              <w:rPr>
                <w:rFonts w:ascii="Open Sans" w:hAnsi="Open Sans" w:cs="Open Sans"/>
                <w:sz w:val="20"/>
                <w:szCs w:val="20"/>
              </w:rPr>
              <w:t xml:space="preserve"> : </w:t>
            </w:r>
            <w:r w:rsidR="00602C42">
              <w:rPr>
                <w:rFonts w:ascii="Open Sans" w:hAnsi="Open Sans" w:cs="Open Sans"/>
                <w:sz w:val="20"/>
                <w:szCs w:val="20"/>
              </w:rPr>
              <w:t>une manière d’aller plus loin, de relier des thématiques à d’autres.</w:t>
            </w:r>
          </w:p>
        </w:tc>
        <w:tc>
          <w:tcPr>
            <w:tcW w:w="3651" w:type="dxa"/>
            <w:shd w:val="clear" w:color="auto" w:fill="A6A6A6" w:themeFill="background1" w:themeFillShade="A6"/>
          </w:tcPr>
          <w:p w14:paraId="3678F20D" w14:textId="1843129D" w:rsidR="00C9689B" w:rsidRDefault="008D7E54" w:rsidP="00CA7AA6">
            <w:pPr>
              <w:jc w:val="both"/>
              <w:rPr>
                <w:rFonts w:ascii="Open Sans" w:hAnsi="Open Sans" w:cs="Open Sans"/>
              </w:rPr>
            </w:pPr>
            <w:r w:rsidRPr="008D7E54">
              <w:rPr>
                <w:rFonts w:ascii="Open Sans" w:hAnsi="Open Sans" w:cs="Open Sans"/>
              </w:rPr>
              <w:lastRenderedPageBreak/>
              <w:drawing>
                <wp:inline distT="0" distB="0" distL="0" distR="0" wp14:anchorId="602DD631" wp14:editId="597F08BD">
                  <wp:extent cx="2181225" cy="1226820"/>
                  <wp:effectExtent l="0" t="0" r="952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1225" cy="1226820"/>
                          </a:xfrm>
                          <a:prstGeom prst="rect">
                            <a:avLst/>
                          </a:prstGeom>
                        </pic:spPr>
                      </pic:pic>
                    </a:graphicData>
                  </a:graphic>
                </wp:inline>
              </w:drawing>
            </w:r>
          </w:p>
          <w:p w14:paraId="20093AEF" w14:textId="5E774D90" w:rsidR="00B35CE6" w:rsidRDefault="00B35CE6" w:rsidP="00CA7AA6">
            <w:pPr>
              <w:jc w:val="both"/>
              <w:rPr>
                <w:rFonts w:ascii="Open Sans" w:hAnsi="Open Sans" w:cs="Open Sans"/>
              </w:rPr>
            </w:pPr>
          </w:p>
          <w:p w14:paraId="21E78487" w14:textId="49D3E225" w:rsidR="00B35CE6" w:rsidRDefault="00B35CE6" w:rsidP="00CA7AA6">
            <w:pPr>
              <w:jc w:val="both"/>
              <w:rPr>
                <w:rFonts w:ascii="Open Sans" w:hAnsi="Open Sans" w:cs="Open Sans"/>
              </w:rPr>
            </w:pPr>
          </w:p>
          <w:p w14:paraId="60977AA2" w14:textId="2E4886D9" w:rsidR="00B35CE6" w:rsidRDefault="00B35CE6" w:rsidP="00CA7AA6">
            <w:pPr>
              <w:jc w:val="both"/>
              <w:rPr>
                <w:rFonts w:ascii="Open Sans" w:hAnsi="Open Sans" w:cs="Open Sans"/>
              </w:rPr>
            </w:pPr>
          </w:p>
          <w:p w14:paraId="2245079A" w14:textId="77777777" w:rsidR="00B35CE6" w:rsidRDefault="00B35CE6" w:rsidP="00CA7AA6">
            <w:pPr>
              <w:jc w:val="both"/>
              <w:rPr>
                <w:rFonts w:ascii="Open Sans" w:hAnsi="Open Sans" w:cs="Open Sans"/>
              </w:rPr>
            </w:pPr>
          </w:p>
          <w:p w14:paraId="123EE93E" w14:textId="52B61907" w:rsidR="00B35CE6" w:rsidRDefault="008D7E54" w:rsidP="00CA7AA6">
            <w:pPr>
              <w:jc w:val="both"/>
              <w:rPr>
                <w:rFonts w:ascii="Open Sans" w:hAnsi="Open Sans" w:cs="Open Sans"/>
              </w:rPr>
            </w:pPr>
            <w:r w:rsidRPr="008D7E54">
              <w:rPr>
                <w:rFonts w:ascii="Open Sans" w:hAnsi="Open Sans" w:cs="Open Sans"/>
              </w:rPr>
              <w:drawing>
                <wp:inline distT="0" distB="0" distL="0" distR="0" wp14:anchorId="21AE0B55" wp14:editId="2CF57F17">
                  <wp:extent cx="2181225" cy="122682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226820"/>
                          </a:xfrm>
                          <a:prstGeom prst="rect">
                            <a:avLst/>
                          </a:prstGeom>
                        </pic:spPr>
                      </pic:pic>
                    </a:graphicData>
                  </a:graphic>
                </wp:inline>
              </w:drawing>
            </w:r>
          </w:p>
          <w:p w14:paraId="2EEAFFCE" w14:textId="77777777" w:rsidR="008D7E54" w:rsidRDefault="008D7E54" w:rsidP="00CA7AA6">
            <w:pPr>
              <w:jc w:val="both"/>
              <w:rPr>
                <w:rFonts w:ascii="Open Sans" w:hAnsi="Open Sans" w:cs="Open Sans"/>
              </w:rPr>
            </w:pPr>
          </w:p>
          <w:p w14:paraId="5BDB0426" w14:textId="7499BB56" w:rsidR="00B35CE6" w:rsidRDefault="008D7E54" w:rsidP="00CA7AA6">
            <w:pPr>
              <w:jc w:val="both"/>
              <w:rPr>
                <w:rFonts w:ascii="Open Sans" w:hAnsi="Open Sans" w:cs="Open Sans"/>
              </w:rPr>
            </w:pPr>
            <w:r w:rsidRPr="008D7E54">
              <w:rPr>
                <w:rFonts w:ascii="Open Sans" w:hAnsi="Open Sans" w:cs="Open Sans"/>
              </w:rPr>
              <w:lastRenderedPageBreak/>
              <w:drawing>
                <wp:inline distT="0" distB="0" distL="0" distR="0" wp14:anchorId="7CDD9E6C" wp14:editId="5D139D61">
                  <wp:extent cx="2181225" cy="1226820"/>
                  <wp:effectExtent l="0" t="0" r="952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81225" cy="1226820"/>
                          </a:xfrm>
                          <a:prstGeom prst="rect">
                            <a:avLst/>
                          </a:prstGeom>
                        </pic:spPr>
                      </pic:pic>
                    </a:graphicData>
                  </a:graphic>
                </wp:inline>
              </w:drawing>
            </w:r>
          </w:p>
          <w:p w14:paraId="48B4C688" w14:textId="77777777" w:rsidR="008D7E54" w:rsidRDefault="008D7E54" w:rsidP="00CA7AA6">
            <w:pPr>
              <w:jc w:val="both"/>
              <w:rPr>
                <w:rFonts w:ascii="Open Sans" w:hAnsi="Open Sans" w:cs="Open Sans"/>
              </w:rPr>
            </w:pPr>
          </w:p>
          <w:p w14:paraId="46A3542A" w14:textId="334585F5" w:rsidR="00B35CE6" w:rsidRDefault="008D7E54" w:rsidP="00CA7AA6">
            <w:pPr>
              <w:jc w:val="both"/>
              <w:rPr>
                <w:rFonts w:ascii="Open Sans" w:hAnsi="Open Sans" w:cs="Open Sans"/>
              </w:rPr>
            </w:pPr>
            <w:r w:rsidRPr="008D7E54">
              <w:rPr>
                <w:rFonts w:ascii="Open Sans" w:hAnsi="Open Sans" w:cs="Open Sans"/>
              </w:rPr>
              <w:drawing>
                <wp:inline distT="0" distB="0" distL="0" distR="0" wp14:anchorId="3A7F0039" wp14:editId="35386B97">
                  <wp:extent cx="2181225" cy="122682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1225" cy="1226820"/>
                          </a:xfrm>
                          <a:prstGeom prst="rect">
                            <a:avLst/>
                          </a:prstGeom>
                        </pic:spPr>
                      </pic:pic>
                    </a:graphicData>
                  </a:graphic>
                </wp:inline>
              </w:drawing>
            </w:r>
          </w:p>
          <w:p w14:paraId="0D30C7D9" w14:textId="77777777" w:rsidR="008D7E54" w:rsidRDefault="008D7E54" w:rsidP="00CA7AA6">
            <w:pPr>
              <w:jc w:val="both"/>
              <w:rPr>
                <w:rFonts w:ascii="Open Sans" w:hAnsi="Open Sans" w:cs="Open Sans"/>
              </w:rPr>
            </w:pPr>
          </w:p>
          <w:p w14:paraId="69BCB086" w14:textId="631A12F3" w:rsidR="00B35CE6" w:rsidRDefault="008D7E54" w:rsidP="00CA7AA6">
            <w:pPr>
              <w:jc w:val="both"/>
              <w:rPr>
                <w:rFonts w:ascii="Open Sans" w:hAnsi="Open Sans" w:cs="Open Sans"/>
              </w:rPr>
            </w:pPr>
            <w:r w:rsidRPr="008D7E54">
              <w:rPr>
                <w:rFonts w:ascii="Open Sans" w:hAnsi="Open Sans" w:cs="Open Sans"/>
              </w:rPr>
              <w:drawing>
                <wp:inline distT="0" distB="0" distL="0" distR="0" wp14:anchorId="7A55E9E9" wp14:editId="4CFB9697">
                  <wp:extent cx="2181225" cy="122682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1225" cy="1226820"/>
                          </a:xfrm>
                          <a:prstGeom prst="rect">
                            <a:avLst/>
                          </a:prstGeom>
                        </pic:spPr>
                      </pic:pic>
                    </a:graphicData>
                  </a:graphic>
                </wp:inline>
              </w:drawing>
            </w:r>
          </w:p>
        </w:tc>
      </w:tr>
      <w:tr w:rsidR="00D35095" w14:paraId="0E5E3F8A" w14:textId="77777777" w:rsidTr="003159A4">
        <w:tc>
          <w:tcPr>
            <w:tcW w:w="2784" w:type="dxa"/>
          </w:tcPr>
          <w:p w14:paraId="560E68CC" w14:textId="00908FA0" w:rsidR="00602C42" w:rsidRDefault="00602C42" w:rsidP="00602C42">
            <w:pPr>
              <w:jc w:val="center"/>
              <w:rPr>
                <w:rFonts w:ascii="Open Sans" w:hAnsi="Open Sans" w:cs="Open Sans"/>
                <w:b/>
              </w:rPr>
            </w:pPr>
            <w:r>
              <w:rPr>
                <w:rFonts w:ascii="Open Sans" w:hAnsi="Open Sans" w:cs="Open Sans"/>
                <w:b/>
              </w:rPr>
              <w:lastRenderedPageBreak/>
              <w:t>[Quizz]</w:t>
            </w:r>
          </w:p>
          <w:p w14:paraId="44E2A579" w14:textId="5480E765" w:rsidR="00602C42" w:rsidRDefault="00602C42" w:rsidP="00602C42">
            <w:pPr>
              <w:jc w:val="center"/>
              <w:rPr>
                <w:rFonts w:ascii="Open Sans" w:hAnsi="Open Sans" w:cs="Open Sans"/>
                <w:bCs/>
                <w:i/>
                <w:iCs/>
              </w:rPr>
            </w:pPr>
            <w:r>
              <w:rPr>
                <w:rFonts w:ascii="Open Sans" w:hAnsi="Open Sans" w:cs="Open Sans"/>
                <w:bCs/>
                <w:i/>
                <w:iCs/>
              </w:rPr>
              <w:t>1 question, sondage, critique préliminaire</w:t>
            </w:r>
          </w:p>
          <w:p w14:paraId="7039F937" w14:textId="2341C26E" w:rsidR="00C80000" w:rsidRPr="00602C42" w:rsidRDefault="00C80000" w:rsidP="00602C42">
            <w:pPr>
              <w:jc w:val="center"/>
              <w:rPr>
                <w:rFonts w:ascii="Open Sans" w:hAnsi="Open Sans" w:cs="Open Sans"/>
                <w:bCs/>
                <w:i/>
                <w:iCs/>
              </w:rPr>
            </w:pPr>
            <w:r>
              <w:rPr>
                <w:rFonts w:ascii="Open Sans" w:hAnsi="Open Sans" w:cs="Open Sans"/>
                <w:bCs/>
                <w:i/>
                <w:iCs/>
              </w:rPr>
              <w:t>Article qui repose peu sur des sources externes et beaucoup sur des sources internes à Wikipédia</w:t>
            </w:r>
          </w:p>
          <w:p w14:paraId="68A1FDB6" w14:textId="77777777" w:rsidR="00602C42" w:rsidRDefault="00602C42" w:rsidP="009054CF">
            <w:pPr>
              <w:jc w:val="center"/>
              <w:rPr>
                <w:rFonts w:ascii="Open Sans" w:hAnsi="Open Sans" w:cs="Open Sans"/>
                <w:b/>
              </w:rPr>
            </w:pPr>
          </w:p>
        </w:tc>
        <w:tc>
          <w:tcPr>
            <w:tcW w:w="7559" w:type="dxa"/>
          </w:tcPr>
          <w:p w14:paraId="7235BEC2" w14:textId="047A72EA" w:rsidR="00602C42" w:rsidRDefault="00602C42" w:rsidP="00CA7AA6">
            <w:pPr>
              <w:jc w:val="both"/>
              <w:rPr>
                <w:rFonts w:ascii="Open Sans" w:hAnsi="Open Sans" w:cs="Open Sans"/>
                <w:sz w:val="20"/>
                <w:szCs w:val="20"/>
              </w:rPr>
            </w:pPr>
            <w:r w:rsidRPr="00602C42">
              <w:rPr>
                <w:rFonts w:ascii="Open Sans" w:hAnsi="Open Sans" w:cs="Open Sans"/>
                <w:b/>
                <w:color w:val="538135" w:themeColor="accent6" w:themeShade="BF"/>
                <w:sz w:val="20"/>
              </w:rPr>
              <w:t>Q</w:t>
            </w:r>
            <w:r w:rsidR="005C3CC1">
              <w:rPr>
                <w:rFonts w:ascii="Open Sans" w:hAnsi="Open Sans" w:cs="Open Sans"/>
                <w:b/>
                <w:color w:val="538135" w:themeColor="accent6" w:themeShade="BF"/>
                <w:sz w:val="20"/>
              </w:rPr>
              <w:t>9</w:t>
            </w:r>
            <w:r w:rsidRPr="00602C42">
              <w:rPr>
                <w:rFonts w:ascii="Open Sans" w:hAnsi="Open Sans" w:cs="Open Sans"/>
                <w:b/>
                <w:color w:val="538135" w:themeColor="accent6" w:themeShade="BF"/>
                <w:sz w:val="20"/>
              </w:rPr>
              <w:t xml:space="preserve"> : Est-ce qu’à </w:t>
            </w:r>
            <w:r>
              <w:rPr>
                <w:rFonts w:ascii="Open Sans" w:hAnsi="Open Sans" w:cs="Open Sans"/>
                <w:b/>
                <w:color w:val="538135" w:themeColor="accent6" w:themeShade="BF"/>
                <w:sz w:val="20"/>
              </w:rPr>
              <w:t>première vue</w:t>
            </w:r>
            <w:r w:rsidRPr="00602C42">
              <w:rPr>
                <w:rFonts w:ascii="Open Sans" w:hAnsi="Open Sans" w:cs="Open Sans"/>
                <w:b/>
                <w:color w:val="538135" w:themeColor="accent6" w:themeShade="BF"/>
                <w:sz w:val="20"/>
              </w:rPr>
              <w:t>, vous feriez confiance à cet article ?</w:t>
            </w:r>
            <w:r>
              <w:rPr>
                <w:rFonts w:ascii="Open Sans" w:hAnsi="Open Sans" w:cs="Open Sans"/>
                <w:sz w:val="20"/>
                <w:szCs w:val="20"/>
              </w:rPr>
              <w:t xml:space="preserve"> </w:t>
            </w:r>
          </w:p>
          <w:p w14:paraId="5054E268" w14:textId="77777777" w:rsidR="00602C42" w:rsidRDefault="00602C42" w:rsidP="00CA7AA6">
            <w:pPr>
              <w:jc w:val="both"/>
              <w:rPr>
                <w:rFonts w:ascii="Open Sans" w:hAnsi="Open Sans" w:cs="Open Sans"/>
                <w:sz w:val="20"/>
                <w:szCs w:val="20"/>
              </w:rPr>
            </w:pPr>
          </w:p>
          <w:p w14:paraId="3FBABE10" w14:textId="01562F36" w:rsidR="00602C42" w:rsidRDefault="00602C42" w:rsidP="00CA7AA6">
            <w:pPr>
              <w:jc w:val="both"/>
              <w:rPr>
                <w:rFonts w:ascii="Open Sans" w:hAnsi="Open Sans" w:cs="Open Sans"/>
                <w:sz w:val="20"/>
                <w:szCs w:val="20"/>
              </w:rPr>
            </w:pPr>
            <w:r>
              <w:rPr>
                <w:rFonts w:ascii="Open Sans" w:hAnsi="Open Sans" w:cs="Open Sans"/>
                <w:sz w:val="20"/>
                <w:szCs w:val="20"/>
              </w:rPr>
              <w:t>Cet article semble à première vue pas trop mal, mais plusieurs choses me chiffonnent, sans être un spécialiste du domaine.</w:t>
            </w:r>
          </w:p>
          <w:p w14:paraId="684A9066" w14:textId="77777777" w:rsidR="00AE4F69" w:rsidRDefault="00602C42" w:rsidP="00CA7AA6">
            <w:pPr>
              <w:jc w:val="both"/>
              <w:rPr>
                <w:rFonts w:ascii="Open Sans" w:hAnsi="Open Sans" w:cs="Open Sans"/>
                <w:sz w:val="20"/>
                <w:szCs w:val="20"/>
              </w:rPr>
            </w:pPr>
            <w:r>
              <w:rPr>
                <w:rFonts w:ascii="Open Sans" w:hAnsi="Open Sans" w:cs="Open Sans"/>
                <w:sz w:val="20"/>
                <w:szCs w:val="20"/>
              </w:rPr>
              <w:t>1° très peu de références, et généralement anciennes (entre 1993 et 2013)</w:t>
            </w:r>
          </w:p>
          <w:p w14:paraId="298F0C2E" w14:textId="189B4ACB" w:rsidR="00C80000" w:rsidRPr="009310E4" w:rsidRDefault="00AE4F69" w:rsidP="00CA7AA6">
            <w:pPr>
              <w:jc w:val="both"/>
              <w:rPr>
                <w:rFonts w:ascii="Open Sans" w:hAnsi="Open Sans" w:cs="Open Sans"/>
                <w:sz w:val="20"/>
                <w:szCs w:val="20"/>
              </w:rPr>
            </w:pPr>
            <w:r>
              <w:rPr>
                <w:rFonts w:ascii="Open Sans" w:hAnsi="Open Sans" w:cs="Open Sans"/>
                <w:sz w:val="20"/>
                <w:szCs w:val="20"/>
              </w:rPr>
              <w:t xml:space="preserve">2° un article très </w:t>
            </w:r>
            <w:r w:rsidR="00C80000">
              <w:rPr>
                <w:rFonts w:ascii="Open Sans" w:hAnsi="Open Sans" w:cs="Open Sans"/>
                <w:sz w:val="20"/>
                <w:szCs w:val="20"/>
              </w:rPr>
              <w:t>COURT</w:t>
            </w:r>
            <w:r>
              <w:rPr>
                <w:rFonts w:ascii="Open Sans" w:hAnsi="Open Sans" w:cs="Open Sans"/>
                <w:sz w:val="20"/>
                <w:szCs w:val="20"/>
              </w:rPr>
              <w:t>, de manière générale qui repose surtout sur ses liens avec d’autres articles plus précis : il n’apporte pas grand-chose à part une synthèse d’articles Wikipédia</w:t>
            </w:r>
            <w:r w:rsidR="00C80000">
              <w:rPr>
                <w:rFonts w:ascii="Open Sans" w:hAnsi="Open Sans" w:cs="Open Sans"/>
                <w:sz w:val="20"/>
                <w:szCs w:val="20"/>
              </w:rPr>
              <w:t> : UTILITE ?</w:t>
            </w:r>
            <w:r w:rsidR="00602C42">
              <w:rPr>
                <w:rFonts w:ascii="Open Sans" w:hAnsi="Open Sans" w:cs="Open Sans"/>
                <w:sz w:val="20"/>
                <w:szCs w:val="20"/>
              </w:rPr>
              <w:t xml:space="preserve"> </w:t>
            </w:r>
          </w:p>
        </w:tc>
        <w:tc>
          <w:tcPr>
            <w:tcW w:w="3651" w:type="dxa"/>
            <w:shd w:val="clear" w:color="auto" w:fill="A6A6A6" w:themeFill="background1" w:themeFillShade="A6"/>
          </w:tcPr>
          <w:p w14:paraId="6FD30B1D" w14:textId="5F6EE8CE" w:rsidR="00602C42" w:rsidRDefault="008D7E54" w:rsidP="00CA7AA6">
            <w:pPr>
              <w:jc w:val="both"/>
              <w:rPr>
                <w:rFonts w:ascii="Open Sans" w:hAnsi="Open Sans" w:cs="Open Sans"/>
              </w:rPr>
            </w:pPr>
            <w:r w:rsidRPr="008D7E54">
              <w:rPr>
                <w:rFonts w:ascii="Open Sans" w:hAnsi="Open Sans" w:cs="Open Sans"/>
              </w:rPr>
              <w:drawing>
                <wp:inline distT="0" distB="0" distL="0" distR="0" wp14:anchorId="3CE6222B" wp14:editId="63B9A4B5">
                  <wp:extent cx="2181225" cy="1226820"/>
                  <wp:effectExtent l="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25DD00D7" w14:textId="77777777" w:rsidTr="003159A4">
        <w:tc>
          <w:tcPr>
            <w:tcW w:w="2784" w:type="dxa"/>
          </w:tcPr>
          <w:p w14:paraId="0E08A92F" w14:textId="77777777" w:rsidR="00081414" w:rsidRDefault="00081414" w:rsidP="00081414">
            <w:pPr>
              <w:jc w:val="center"/>
              <w:rPr>
                <w:rFonts w:ascii="Open Sans" w:hAnsi="Open Sans" w:cs="Open Sans"/>
                <w:b/>
              </w:rPr>
            </w:pPr>
            <w:r>
              <w:rPr>
                <w:rFonts w:ascii="Open Sans" w:hAnsi="Open Sans" w:cs="Open Sans"/>
                <w:b/>
              </w:rPr>
              <w:lastRenderedPageBreak/>
              <w:t>[Séquence de cours]</w:t>
            </w:r>
          </w:p>
          <w:p w14:paraId="626A5D1D" w14:textId="77777777" w:rsidR="00081414" w:rsidRDefault="00081414" w:rsidP="009054CF">
            <w:pPr>
              <w:jc w:val="center"/>
              <w:rPr>
                <w:rFonts w:ascii="Open Sans" w:hAnsi="Open Sans" w:cs="Open Sans"/>
                <w:bCs/>
                <w:i/>
                <w:iCs/>
              </w:rPr>
            </w:pPr>
            <w:r>
              <w:rPr>
                <w:rFonts w:ascii="Open Sans" w:hAnsi="Open Sans" w:cs="Open Sans"/>
                <w:bCs/>
                <w:i/>
                <w:iCs/>
              </w:rPr>
              <w:t>Wikipédia II</w:t>
            </w:r>
          </w:p>
          <w:p w14:paraId="4A255648" w14:textId="77777777" w:rsidR="00081414" w:rsidRDefault="00081414" w:rsidP="009054CF">
            <w:pPr>
              <w:jc w:val="center"/>
              <w:rPr>
                <w:rFonts w:ascii="Open Sans" w:hAnsi="Open Sans" w:cs="Open Sans"/>
                <w:bCs/>
                <w:i/>
                <w:iCs/>
              </w:rPr>
            </w:pPr>
            <w:r>
              <w:rPr>
                <w:rFonts w:ascii="Open Sans" w:hAnsi="Open Sans" w:cs="Open Sans"/>
                <w:bCs/>
                <w:i/>
                <w:iCs/>
              </w:rPr>
              <w:t>Se faire une idée de la qualité et de la fiabilité d’un article</w:t>
            </w:r>
            <w:r w:rsidR="009310E4">
              <w:rPr>
                <w:rFonts w:ascii="Open Sans" w:hAnsi="Open Sans" w:cs="Open Sans"/>
                <w:bCs/>
                <w:i/>
                <w:iCs/>
              </w:rPr>
              <w:t>, démystifier Wikipédia</w:t>
            </w:r>
          </w:p>
          <w:p w14:paraId="47B03F02" w14:textId="1A697CB5" w:rsidR="00C80000" w:rsidRPr="00081414" w:rsidRDefault="00C80000" w:rsidP="009054CF">
            <w:pPr>
              <w:jc w:val="center"/>
              <w:rPr>
                <w:rFonts w:ascii="Open Sans" w:hAnsi="Open Sans" w:cs="Open Sans"/>
                <w:bCs/>
                <w:i/>
                <w:iCs/>
              </w:rPr>
            </w:pPr>
            <w:r>
              <w:rPr>
                <w:rFonts w:ascii="Open Sans" w:hAnsi="Open Sans" w:cs="Open Sans"/>
                <w:bCs/>
                <w:i/>
                <w:iCs/>
              </w:rPr>
              <w:t>Onglet « discussion » (évaluation et date de dernière modification)</w:t>
            </w:r>
          </w:p>
        </w:tc>
        <w:tc>
          <w:tcPr>
            <w:tcW w:w="7559" w:type="dxa"/>
          </w:tcPr>
          <w:p w14:paraId="78E6FFFB" w14:textId="4C046430" w:rsidR="00081414" w:rsidRDefault="00C80000" w:rsidP="00CA7AA6">
            <w:pPr>
              <w:jc w:val="both"/>
              <w:rPr>
                <w:rFonts w:ascii="Open Sans" w:hAnsi="Open Sans" w:cs="Open Sans"/>
                <w:sz w:val="20"/>
                <w:szCs w:val="20"/>
              </w:rPr>
            </w:pPr>
            <w:r w:rsidRPr="00C80000">
              <w:rPr>
                <w:rFonts w:ascii="Open Sans" w:hAnsi="Open Sans" w:cs="Open Sans"/>
                <w:sz w:val="20"/>
                <w:szCs w:val="20"/>
              </w:rPr>
              <w:t xml:space="preserve">Il existe un moyen simple de se faire une idée plus précise de l’état d’un article Wikipédia = se rendre dans l’onglet </w:t>
            </w:r>
            <w:r>
              <w:rPr>
                <w:rFonts w:ascii="Open Sans" w:hAnsi="Open Sans" w:cs="Open Sans"/>
                <w:sz w:val="20"/>
                <w:szCs w:val="20"/>
              </w:rPr>
              <w:t>« </w:t>
            </w:r>
            <w:r w:rsidRPr="00C80000">
              <w:rPr>
                <w:rFonts w:ascii="Open Sans" w:hAnsi="Open Sans" w:cs="Open Sans"/>
                <w:sz w:val="20"/>
                <w:szCs w:val="20"/>
              </w:rPr>
              <w:t>discussion</w:t>
            </w:r>
            <w:r>
              <w:rPr>
                <w:rFonts w:ascii="Open Sans" w:hAnsi="Open Sans" w:cs="Open Sans"/>
                <w:sz w:val="20"/>
                <w:szCs w:val="20"/>
              </w:rPr>
              <w:t> ». On peut se concentrer sur deux points de cette page :</w:t>
            </w:r>
          </w:p>
          <w:p w14:paraId="5F84584E" w14:textId="733CA47D" w:rsidR="00C80000" w:rsidRDefault="00C80000" w:rsidP="00CA7AA6">
            <w:pPr>
              <w:jc w:val="both"/>
              <w:rPr>
                <w:rFonts w:ascii="Open Sans" w:hAnsi="Open Sans" w:cs="Open Sans"/>
                <w:sz w:val="20"/>
                <w:szCs w:val="20"/>
              </w:rPr>
            </w:pPr>
          </w:p>
          <w:p w14:paraId="2CC00A50" w14:textId="77777777" w:rsidR="00B35CE6" w:rsidRDefault="00B35CE6" w:rsidP="00CA7AA6">
            <w:pPr>
              <w:jc w:val="both"/>
              <w:rPr>
                <w:rFonts w:ascii="Open Sans" w:hAnsi="Open Sans" w:cs="Open Sans"/>
                <w:b/>
                <w:bCs/>
                <w:sz w:val="20"/>
                <w:szCs w:val="20"/>
              </w:rPr>
            </w:pPr>
          </w:p>
          <w:p w14:paraId="7FA22FF0" w14:textId="77777777" w:rsidR="00B35CE6" w:rsidRDefault="00B35CE6" w:rsidP="00CA7AA6">
            <w:pPr>
              <w:jc w:val="both"/>
              <w:rPr>
                <w:rFonts w:ascii="Open Sans" w:hAnsi="Open Sans" w:cs="Open Sans"/>
                <w:b/>
                <w:bCs/>
                <w:sz w:val="20"/>
                <w:szCs w:val="20"/>
              </w:rPr>
            </w:pPr>
          </w:p>
          <w:p w14:paraId="41BF50ED" w14:textId="77777777" w:rsidR="00B35CE6" w:rsidRDefault="00B35CE6" w:rsidP="00CA7AA6">
            <w:pPr>
              <w:jc w:val="both"/>
              <w:rPr>
                <w:rFonts w:ascii="Open Sans" w:hAnsi="Open Sans" w:cs="Open Sans"/>
                <w:b/>
                <w:bCs/>
                <w:sz w:val="20"/>
                <w:szCs w:val="20"/>
              </w:rPr>
            </w:pPr>
          </w:p>
          <w:p w14:paraId="33B465F1" w14:textId="77777777" w:rsidR="00B35CE6" w:rsidRDefault="00B35CE6" w:rsidP="00CA7AA6">
            <w:pPr>
              <w:jc w:val="both"/>
              <w:rPr>
                <w:rFonts w:ascii="Open Sans" w:hAnsi="Open Sans" w:cs="Open Sans"/>
                <w:b/>
                <w:bCs/>
                <w:sz w:val="20"/>
                <w:szCs w:val="20"/>
              </w:rPr>
            </w:pPr>
          </w:p>
          <w:p w14:paraId="787F4EC9" w14:textId="2AB7A6D1" w:rsidR="00C80000" w:rsidRDefault="00C80000" w:rsidP="00CA7AA6">
            <w:pPr>
              <w:jc w:val="both"/>
              <w:rPr>
                <w:rFonts w:ascii="Open Sans" w:hAnsi="Open Sans" w:cs="Open Sans"/>
                <w:sz w:val="20"/>
                <w:szCs w:val="20"/>
              </w:rPr>
            </w:pPr>
            <w:r w:rsidRPr="00C80000">
              <w:rPr>
                <w:rFonts w:ascii="Open Sans" w:hAnsi="Open Sans" w:cs="Open Sans"/>
                <w:b/>
                <w:bCs/>
                <w:sz w:val="20"/>
                <w:szCs w:val="20"/>
              </w:rPr>
              <w:t>1° L’évaluation de l’article</w:t>
            </w:r>
            <w:r>
              <w:rPr>
                <w:rFonts w:ascii="Open Sans" w:hAnsi="Open Sans" w:cs="Open Sans"/>
                <w:sz w:val="20"/>
                <w:szCs w:val="20"/>
              </w:rPr>
              <w:t xml:space="preserve"> : </w:t>
            </w:r>
            <w:r w:rsidR="00C02CE9">
              <w:rPr>
                <w:rFonts w:ascii="Open Sans" w:hAnsi="Open Sans" w:cs="Open Sans"/>
                <w:sz w:val="20"/>
                <w:szCs w:val="20"/>
              </w:rPr>
              <w:t>TOUS les articles de Wikipédia sont évalués par la communauté. Cette évaluation n’est pas parfaite, mais elle donne une idée globale de la manière dont les articles sont vus.</w:t>
            </w:r>
          </w:p>
          <w:p w14:paraId="3BFA4EC7" w14:textId="444383D7" w:rsidR="00C02CE9" w:rsidRDefault="00C02CE9" w:rsidP="00CA7AA6">
            <w:pPr>
              <w:jc w:val="both"/>
              <w:rPr>
                <w:rFonts w:ascii="Open Sans" w:hAnsi="Open Sans" w:cs="Open Sans"/>
                <w:sz w:val="20"/>
                <w:szCs w:val="20"/>
              </w:rPr>
            </w:pPr>
            <w:r>
              <w:rPr>
                <w:rFonts w:ascii="Open Sans" w:hAnsi="Open Sans" w:cs="Open Sans"/>
                <w:sz w:val="20"/>
                <w:szCs w:val="20"/>
              </w:rPr>
              <w:t>Il faut faire attention à l’état d’</w:t>
            </w:r>
            <w:r w:rsidRPr="00C02CE9">
              <w:rPr>
                <w:rFonts w:ascii="Open Sans" w:hAnsi="Open Sans" w:cs="Open Sans"/>
                <w:b/>
                <w:bCs/>
                <w:sz w:val="20"/>
                <w:szCs w:val="20"/>
              </w:rPr>
              <w:t>avancement</w:t>
            </w:r>
            <w:r>
              <w:rPr>
                <w:rFonts w:ascii="Open Sans" w:hAnsi="Open Sans" w:cs="Open Sans"/>
                <w:sz w:val="20"/>
                <w:szCs w:val="20"/>
              </w:rPr>
              <w:t xml:space="preserve"> qui va d’ébauche à Article de Qualité</w:t>
            </w:r>
          </w:p>
          <w:p w14:paraId="6D25A858" w14:textId="213F6130" w:rsidR="00C02CE9" w:rsidRDefault="00C02CE9" w:rsidP="00CA7AA6">
            <w:pPr>
              <w:jc w:val="both"/>
              <w:rPr>
                <w:rFonts w:ascii="Open Sans" w:hAnsi="Open Sans" w:cs="Open Sans"/>
                <w:sz w:val="20"/>
                <w:szCs w:val="20"/>
              </w:rPr>
            </w:pPr>
            <w:r>
              <w:rPr>
                <w:rFonts w:ascii="Open Sans" w:hAnsi="Open Sans" w:cs="Open Sans"/>
                <w:sz w:val="20"/>
                <w:szCs w:val="20"/>
              </w:rPr>
              <w:t>Et à l’</w:t>
            </w:r>
            <w:r w:rsidRPr="00C02CE9">
              <w:rPr>
                <w:rFonts w:ascii="Open Sans" w:hAnsi="Open Sans" w:cs="Open Sans"/>
                <w:b/>
                <w:bCs/>
                <w:sz w:val="20"/>
                <w:szCs w:val="20"/>
              </w:rPr>
              <w:t>Importance</w:t>
            </w:r>
            <w:r>
              <w:rPr>
                <w:rFonts w:ascii="Open Sans" w:hAnsi="Open Sans" w:cs="Open Sans"/>
                <w:sz w:val="20"/>
                <w:szCs w:val="20"/>
              </w:rPr>
              <w:t xml:space="preserve"> pour le projet. Un article qui aurait un état d’avancement « Article de Qualité » avec une importance Elevée dans un certain domaine serait particulièrement fiable. Un article « Ebauche » avec une importance « Moyenne » ou « Elevée » =&gt; </w:t>
            </w:r>
            <w:r w:rsidRPr="006637BA">
              <w:rPr>
                <w:rFonts w:ascii="Open Sans" w:hAnsi="Open Sans" w:cs="Open Sans"/>
                <w:sz w:val="20"/>
                <w:szCs w:val="20"/>
                <w:u w:val="single"/>
              </w:rPr>
              <w:t>poubelle</w:t>
            </w:r>
            <w:r>
              <w:rPr>
                <w:rFonts w:ascii="Open Sans" w:hAnsi="Open Sans" w:cs="Open Sans"/>
                <w:sz w:val="20"/>
                <w:szCs w:val="20"/>
              </w:rPr>
              <w:t> !</w:t>
            </w:r>
          </w:p>
          <w:p w14:paraId="17802AC2" w14:textId="77777777" w:rsidR="006637BA" w:rsidRDefault="006637BA" w:rsidP="00CA7AA6">
            <w:pPr>
              <w:jc w:val="both"/>
              <w:rPr>
                <w:rFonts w:ascii="Open Sans" w:hAnsi="Open Sans" w:cs="Open Sans"/>
                <w:sz w:val="20"/>
                <w:szCs w:val="20"/>
              </w:rPr>
            </w:pPr>
          </w:p>
          <w:p w14:paraId="055FD38A" w14:textId="2926163A" w:rsidR="00C80000" w:rsidRDefault="00C80000" w:rsidP="00CA7AA6">
            <w:pPr>
              <w:jc w:val="both"/>
              <w:rPr>
                <w:rFonts w:ascii="Open Sans" w:hAnsi="Open Sans" w:cs="Open Sans"/>
                <w:sz w:val="20"/>
                <w:szCs w:val="20"/>
              </w:rPr>
            </w:pPr>
            <w:r w:rsidRPr="00C80000">
              <w:rPr>
                <w:rFonts w:ascii="Open Sans" w:hAnsi="Open Sans" w:cs="Open Sans"/>
                <w:b/>
                <w:bCs/>
                <w:sz w:val="20"/>
                <w:szCs w:val="20"/>
              </w:rPr>
              <w:t>2° la date de dernière modification en bas de page</w:t>
            </w:r>
            <w:r>
              <w:rPr>
                <w:rFonts w:ascii="Open Sans" w:hAnsi="Open Sans" w:cs="Open Sans"/>
                <w:sz w:val="20"/>
                <w:szCs w:val="20"/>
              </w:rPr>
              <w:t> :</w:t>
            </w:r>
            <w:r w:rsidR="00C02CE9">
              <w:rPr>
                <w:rFonts w:ascii="Open Sans" w:hAnsi="Open Sans" w:cs="Open Sans"/>
                <w:sz w:val="20"/>
                <w:szCs w:val="20"/>
              </w:rPr>
              <w:t xml:space="preserve"> un autre point que vous pouvez voir, c’est la date de de</w:t>
            </w:r>
            <w:r w:rsidR="00227EC5">
              <w:rPr>
                <w:rFonts w:ascii="Open Sans" w:hAnsi="Open Sans" w:cs="Open Sans"/>
                <w:sz w:val="20"/>
                <w:szCs w:val="20"/>
              </w:rPr>
              <w:t>r</w:t>
            </w:r>
            <w:r w:rsidR="00C02CE9">
              <w:rPr>
                <w:rFonts w:ascii="Open Sans" w:hAnsi="Open Sans" w:cs="Open Sans"/>
                <w:sz w:val="20"/>
                <w:szCs w:val="20"/>
              </w:rPr>
              <w:t xml:space="preserve">nière </w:t>
            </w:r>
            <w:proofErr w:type="spellStart"/>
            <w:r w:rsidR="00C02CE9">
              <w:rPr>
                <w:rFonts w:ascii="Open Sans" w:hAnsi="Open Sans" w:cs="Open Sans"/>
                <w:sz w:val="20"/>
                <w:szCs w:val="20"/>
              </w:rPr>
              <w:t>modif</w:t>
            </w:r>
            <w:proofErr w:type="spellEnd"/>
            <w:r w:rsidR="00C02CE9">
              <w:rPr>
                <w:rFonts w:ascii="Open Sans" w:hAnsi="Open Sans" w:cs="Open Sans"/>
                <w:sz w:val="20"/>
                <w:szCs w:val="20"/>
              </w:rPr>
              <w:t xml:space="preserve"> de l’article. Un article moyen qui n’a pas été modifié depuis longtemps c’est très mauvais signe, ça veut dire qu’il n’intéresse plus personne et qu’il est abandonné. </w:t>
            </w:r>
          </w:p>
          <w:p w14:paraId="4F6DFBC7" w14:textId="54A36020" w:rsidR="00C80000" w:rsidRPr="00C80000" w:rsidRDefault="00C02CE9" w:rsidP="00CA7AA6">
            <w:pPr>
              <w:jc w:val="both"/>
              <w:rPr>
                <w:rFonts w:ascii="Open Sans" w:hAnsi="Open Sans" w:cs="Open Sans"/>
                <w:sz w:val="20"/>
                <w:szCs w:val="20"/>
              </w:rPr>
            </w:pPr>
            <w:r>
              <w:rPr>
                <w:rFonts w:ascii="Open Sans" w:hAnsi="Open Sans" w:cs="Open Sans"/>
                <w:sz w:val="20"/>
                <w:szCs w:val="20"/>
              </w:rPr>
              <w:t>Les articles</w:t>
            </w:r>
            <w:r w:rsidR="00227EC5">
              <w:rPr>
                <w:rFonts w:ascii="Open Sans" w:hAnsi="Open Sans" w:cs="Open Sans"/>
                <w:sz w:val="20"/>
                <w:szCs w:val="20"/>
              </w:rPr>
              <w:t xml:space="preserve"> d’une encyclopédie</w:t>
            </w:r>
            <w:r>
              <w:rPr>
                <w:rFonts w:ascii="Open Sans" w:hAnsi="Open Sans" w:cs="Open Sans"/>
                <w:sz w:val="20"/>
                <w:szCs w:val="20"/>
              </w:rPr>
              <w:t xml:space="preserve"> ne sont JAMAIS achevés (et ça ne vaut pas que pour Wikipédia), car la connaissance évolue. Un article qui intéresse une communauté, c’est un article qui a pl</w:t>
            </w:r>
            <w:r w:rsidR="00E37E71">
              <w:rPr>
                <w:rFonts w:ascii="Open Sans" w:hAnsi="Open Sans" w:cs="Open Sans"/>
                <w:sz w:val="20"/>
                <w:szCs w:val="20"/>
              </w:rPr>
              <w:t>us de potentiel d’amélioration.</w:t>
            </w:r>
          </w:p>
        </w:tc>
        <w:tc>
          <w:tcPr>
            <w:tcW w:w="3651" w:type="dxa"/>
            <w:shd w:val="clear" w:color="auto" w:fill="A6A6A6" w:themeFill="background1" w:themeFillShade="A6"/>
          </w:tcPr>
          <w:p w14:paraId="5C7B114B" w14:textId="2EFE6C87" w:rsidR="00081414" w:rsidRDefault="00A93B8A" w:rsidP="00CA7AA6">
            <w:pPr>
              <w:jc w:val="both"/>
              <w:rPr>
                <w:rFonts w:ascii="Open Sans" w:hAnsi="Open Sans" w:cs="Open Sans"/>
              </w:rPr>
            </w:pPr>
            <w:r w:rsidRPr="00A93B8A">
              <w:rPr>
                <w:rFonts w:ascii="Open Sans" w:hAnsi="Open Sans" w:cs="Open Sans"/>
              </w:rPr>
              <w:drawing>
                <wp:inline distT="0" distB="0" distL="0" distR="0" wp14:anchorId="3DC696D5" wp14:editId="06953EBA">
                  <wp:extent cx="2181225" cy="1226820"/>
                  <wp:effectExtent l="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1225" cy="1226820"/>
                          </a:xfrm>
                          <a:prstGeom prst="rect">
                            <a:avLst/>
                          </a:prstGeom>
                        </pic:spPr>
                      </pic:pic>
                    </a:graphicData>
                  </a:graphic>
                </wp:inline>
              </w:drawing>
            </w:r>
          </w:p>
          <w:p w14:paraId="71964989" w14:textId="77777777" w:rsidR="00A93B8A" w:rsidRDefault="00A93B8A" w:rsidP="00CA7AA6">
            <w:pPr>
              <w:jc w:val="both"/>
              <w:rPr>
                <w:rFonts w:ascii="Open Sans" w:hAnsi="Open Sans" w:cs="Open Sans"/>
              </w:rPr>
            </w:pPr>
          </w:p>
          <w:p w14:paraId="4B43BC2D" w14:textId="20424A77" w:rsidR="00B35CE6" w:rsidRDefault="00A93B8A" w:rsidP="00CA7AA6">
            <w:pPr>
              <w:jc w:val="both"/>
              <w:rPr>
                <w:rFonts w:ascii="Open Sans" w:hAnsi="Open Sans" w:cs="Open Sans"/>
              </w:rPr>
            </w:pPr>
            <w:r w:rsidRPr="00A93B8A">
              <w:rPr>
                <w:rFonts w:ascii="Open Sans" w:hAnsi="Open Sans" w:cs="Open Sans"/>
              </w:rPr>
              <w:drawing>
                <wp:inline distT="0" distB="0" distL="0" distR="0" wp14:anchorId="2A2F8874" wp14:editId="7C92A014">
                  <wp:extent cx="2181225" cy="122682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1225" cy="1226820"/>
                          </a:xfrm>
                          <a:prstGeom prst="rect">
                            <a:avLst/>
                          </a:prstGeom>
                        </pic:spPr>
                      </pic:pic>
                    </a:graphicData>
                  </a:graphic>
                </wp:inline>
              </w:drawing>
            </w:r>
          </w:p>
          <w:p w14:paraId="1F0B85E7" w14:textId="77777777" w:rsidR="00B35CE6" w:rsidRDefault="00B35CE6" w:rsidP="00CA7AA6">
            <w:pPr>
              <w:jc w:val="both"/>
              <w:rPr>
                <w:rFonts w:ascii="Open Sans" w:hAnsi="Open Sans" w:cs="Open Sans"/>
              </w:rPr>
            </w:pPr>
          </w:p>
          <w:p w14:paraId="4960E925" w14:textId="080124B3" w:rsidR="00B35CE6" w:rsidRDefault="00A93B8A" w:rsidP="00CA7AA6">
            <w:pPr>
              <w:jc w:val="both"/>
              <w:rPr>
                <w:rFonts w:ascii="Open Sans" w:hAnsi="Open Sans" w:cs="Open Sans"/>
              </w:rPr>
            </w:pPr>
            <w:r w:rsidRPr="00A93B8A">
              <w:rPr>
                <w:rFonts w:ascii="Open Sans" w:hAnsi="Open Sans" w:cs="Open Sans"/>
              </w:rPr>
              <w:drawing>
                <wp:inline distT="0" distB="0" distL="0" distR="0" wp14:anchorId="2EE98F6A" wp14:editId="512FABAD">
                  <wp:extent cx="2181225" cy="1226820"/>
                  <wp:effectExtent l="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1225" cy="1226820"/>
                          </a:xfrm>
                          <a:prstGeom prst="rect">
                            <a:avLst/>
                          </a:prstGeom>
                        </pic:spPr>
                      </pic:pic>
                    </a:graphicData>
                  </a:graphic>
                </wp:inline>
              </w:drawing>
            </w:r>
          </w:p>
        </w:tc>
      </w:tr>
      <w:tr w:rsidR="00D35095" w14:paraId="5A0DCCF7" w14:textId="77777777" w:rsidTr="003159A4">
        <w:tc>
          <w:tcPr>
            <w:tcW w:w="2784" w:type="dxa"/>
          </w:tcPr>
          <w:p w14:paraId="7AF24E0B" w14:textId="77777777" w:rsidR="008B50F3" w:rsidRDefault="008B50F3" w:rsidP="008B50F3">
            <w:pPr>
              <w:jc w:val="center"/>
              <w:rPr>
                <w:rFonts w:ascii="Open Sans" w:hAnsi="Open Sans" w:cs="Open Sans"/>
                <w:b/>
              </w:rPr>
            </w:pPr>
            <w:r>
              <w:rPr>
                <w:rFonts w:ascii="Open Sans" w:hAnsi="Open Sans" w:cs="Open Sans"/>
                <w:b/>
              </w:rPr>
              <w:t>[Quizz]</w:t>
            </w:r>
          </w:p>
          <w:p w14:paraId="4D4A8D56" w14:textId="77777777" w:rsidR="008B50F3" w:rsidRDefault="008B50F3" w:rsidP="00081414">
            <w:pPr>
              <w:jc w:val="center"/>
              <w:rPr>
                <w:rFonts w:ascii="Open Sans" w:hAnsi="Open Sans" w:cs="Open Sans"/>
                <w:bCs/>
                <w:i/>
                <w:iCs/>
              </w:rPr>
            </w:pPr>
            <w:r>
              <w:rPr>
                <w:rFonts w:ascii="Open Sans" w:hAnsi="Open Sans" w:cs="Open Sans"/>
                <w:bCs/>
                <w:i/>
                <w:iCs/>
              </w:rPr>
              <w:t>2 questions</w:t>
            </w:r>
          </w:p>
          <w:p w14:paraId="3F087667" w14:textId="7F5CA17E" w:rsidR="008B50F3" w:rsidRPr="008B50F3" w:rsidRDefault="008B50F3" w:rsidP="00081414">
            <w:pPr>
              <w:jc w:val="center"/>
              <w:rPr>
                <w:rFonts w:ascii="Open Sans" w:hAnsi="Open Sans" w:cs="Open Sans"/>
                <w:bCs/>
                <w:i/>
                <w:iCs/>
              </w:rPr>
            </w:pPr>
            <w:r>
              <w:rPr>
                <w:rFonts w:ascii="Open Sans" w:hAnsi="Open Sans" w:cs="Open Sans"/>
                <w:bCs/>
                <w:i/>
                <w:iCs/>
              </w:rPr>
              <w:t>La conclusion de ce qu’on vient de voir sur l’article « œil humain » et une conclusion générale sur Wikipédia</w:t>
            </w:r>
          </w:p>
        </w:tc>
        <w:tc>
          <w:tcPr>
            <w:tcW w:w="7559" w:type="dxa"/>
          </w:tcPr>
          <w:p w14:paraId="56576360" w14:textId="4BDA391C" w:rsidR="00E37E71" w:rsidRDefault="005C3CC1"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Q10</w:t>
            </w:r>
            <w:r w:rsidR="008B50F3" w:rsidRPr="008B50F3">
              <w:rPr>
                <w:rFonts w:ascii="Open Sans" w:hAnsi="Open Sans" w:cs="Open Sans"/>
                <w:b/>
                <w:color w:val="538135" w:themeColor="accent6" w:themeShade="BF"/>
                <w:sz w:val="20"/>
              </w:rPr>
              <w:t> : Après ce que nous venons de voir, est-ce que l’article « œil humain » vous parait fiable ?</w:t>
            </w:r>
          </w:p>
          <w:p w14:paraId="0DCDCE5A" w14:textId="77777777" w:rsidR="00A93B8A" w:rsidRDefault="00A93B8A" w:rsidP="00CA7AA6">
            <w:pPr>
              <w:jc w:val="both"/>
              <w:rPr>
                <w:rFonts w:ascii="Open Sans" w:hAnsi="Open Sans" w:cs="Open Sans"/>
                <w:b/>
                <w:color w:val="538135" w:themeColor="accent6" w:themeShade="BF"/>
                <w:sz w:val="20"/>
              </w:rPr>
            </w:pPr>
          </w:p>
          <w:p w14:paraId="2FF6803D" w14:textId="21BF2129" w:rsidR="008B50F3" w:rsidRDefault="005C3CC1"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Q11</w:t>
            </w:r>
            <w:r w:rsidR="008B50F3" w:rsidRPr="008B50F3">
              <w:rPr>
                <w:rFonts w:ascii="Open Sans" w:hAnsi="Open Sans" w:cs="Open Sans"/>
                <w:b/>
                <w:color w:val="538135" w:themeColor="accent6" w:themeShade="BF"/>
                <w:sz w:val="20"/>
              </w:rPr>
              <w:t> : Que pensez-vous de Wikipédia ?</w:t>
            </w:r>
          </w:p>
          <w:p w14:paraId="42B311D4" w14:textId="0CEE41D5" w:rsidR="005C3CC1" w:rsidRPr="00C80000" w:rsidRDefault="005C3CC1" w:rsidP="00CA7AA6">
            <w:pPr>
              <w:jc w:val="both"/>
              <w:rPr>
                <w:rFonts w:ascii="Open Sans" w:hAnsi="Open Sans" w:cs="Open Sans"/>
                <w:sz w:val="20"/>
                <w:szCs w:val="20"/>
              </w:rPr>
            </w:pPr>
          </w:p>
        </w:tc>
        <w:tc>
          <w:tcPr>
            <w:tcW w:w="3651" w:type="dxa"/>
            <w:shd w:val="clear" w:color="auto" w:fill="A6A6A6" w:themeFill="background1" w:themeFillShade="A6"/>
          </w:tcPr>
          <w:p w14:paraId="6ABFC5A2" w14:textId="52450F8A" w:rsidR="00D35095" w:rsidRDefault="00A93B8A" w:rsidP="00CA7AA6">
            <w:pPr>
              <w:jc w:val="both"/>
              <w:rPr>
                <w:rFonts w:ascii="Open Sans" w:hAnsi="Open Sans" w:cs="Open Sans"/>
              </w:rPr>
            </w:pPr>
            <w:r w:rsidRPr="00A93B8A">
              <w:rPr>
                <w:rFonts w:ascii="Open Sans" w:hAnsi="Open Sans" w:cs="Open Sans"/>
              </w:rPr>
              <w:drawing>
                <wp:inline distT="0" distB="0" distL="0" distR="0" wp14:anchorId="3E71FD4C" wp14:editId="360F101F">
                  <wp:extent cx="2181225" cy="1226820"/>
                  <wp:effectExtent l="0" t="0" r="952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07FC540D" w14:textId="77777777" w:rsidTr="003159A4">
        <w:tc>
          <w:tcPr>
            <w:tcW w:w="2784" w:type="dxa"/>
          </w:tcPr>
          <w:p w14:paraId="57B3E91D" w14:textId="77777777" w:rsidR="009054CF" w:rsidRDefault="009054CF" w:rsidP="009054CF">
            <w:pPr>
              <w:jc w:val="center"/>
              <w:rPr>
                <w:rFonts w:ascii="Open Sans" w:hAnsi="Open Sans" w:cs="Open Sans"/>
                <w:b/>
              </w:rPr>
            </w:pPr>
            <w:r>
              <w:rPr>
                <w:rFonts w:ascii="Open Sans" w:hAnsi="Open Sans" w:cs="Open Sans"/>
                <w:b/>
              </w:rPr>
              <w:lastRenderedPageBreak/>
              <w:t>[Séquence de cours]</w:t>
            </w:r>
          </w:p>
          <w:p w14:paraId="38180B1E" w14:textId="70DA1AFF" w:rsidR="003F3B93" w:rsidRPr="009054CF" w:rsidRDefault="009054CF" w:rsidP="003F3B93">
            <w:pPr>
              <w:jc w:val="center"/>
              <w:rPr>
                <w:rFonts w:ascii="Open Sans" w:hAnsi="Open Sans" w:cs="Open Sans"/>
                <w:bCs/>
                <w:i/>
                <w:iCs/>
              </w:rPr>
            </w:pPr>
            <w:r>
              <w:rPr>
                <w:rFonts w:ascii="Open Sans" w:hAnsi="Open Sans" w:cs="Open Sans"/>
                <w:bCs/>
                <w:i/>
                <w:iCs/>
              </w:rPr>
              <w:t>L’Encyclopédie Médico-Chirurgicale</w:t>
            </w:r>
            <w:r w:rsidR="003F3B93">
              <w:rPr>
                <w:rFonts w:ascii="Open Sans" w:hAnsi="Open Sans" w:cs="Open Sans"/>
                <w:bCs/>
                <w:i/>
                <w:iCs/>
              </w:rPr>
              <w:t>, l’encyclopédie spécialisée</w:t>
            </w:r>
          </w:p>
        </w:tc>
        <w:tc>
          <w:tcPr>
            <w:tcW w:w="7559" w:type="dxa"/>
          </w:tcPr>
          <w:p w14:paraId="1BB48C91" w14:textId="77777777" w:rsidR="003F3B93" w:rsidRPr="00E36EC8" w:rsidRDefault="003F3B93" w:rsidP="00CA7AA6">
            <w:pPr>
              <w:jc w:val="both"/>
              <w:rPr>
                <w:rFonts w:ascii="Open Sans" w:hAnsi="Open Sans" w:cs="Open Sans"/>
                <w:sz w:val="20"/>
                <w:szCs w:val="20"/>
              </w:rPr>
            </w:pPr>
            <w:r w:rsidRPr="00E36EC8">
              <w:rPr>
                <w:rFonts w:ascii="Open Sans" w:hAnsi="Open Sans" w:cs="Open Sans"/>
                <w:sz w:val="20"/>
                <w:szCs w:val="20"/>
              </w:rPr>
              <w:t xml:space="preserve">Les encyclopédies ne sont pas toutes généralistes comme Wikipédia, il existe aussi des encyclopédies spécialisées, dont le but reste la synthèse de la connaissance d’un domaine particulier et l’accessibilité. </w:t>
            </w:r>
          </w:p>
          <w:p w14:paraId="2F68909A" w14:textId="2B8AF53F" w:rsidR="009054CF" w:rsidRPr="00E36EC8" w:rsidRDefault="003F3B93" w:rsidP="00CA7AA6">
            <w:pPr>
              <w:jc w:val="both"/>
              <w:rPr>
                <w:rFonts w:ascii="Open Sans" w:hAnsi="Open Sans" w:cs="Open Sans"/>
                <w:sz w:val="20"/>
                <w:szCs w:val="20"/>
              </w:rPr>
            </w:pPr>
            <w:r w:rsidRPr="00E36EC8">
              <w:rPr>
                <w:rFonts w:ascii="Open Sans" w:hAnsi="Open Sans" w:cs="Open Sans"/>
                <w:sz w:val="20"/>
                <w:szCs w:val="20"/>
              </w:rPr>
              <w:t>L’EMC est VOTRE encyclopédie de référence :</w:t>
            </w:r>
          </w:p>
          <w:p w14:paraId="0CEF3420" w14:textId="3228A491" w:rsidR="003F3B93" w:rsidRPr="00E36EC8" w:rsidRDefault="003F3B93" w:rsidP="003F3B93">
            <w:pPr>
              <w:pStyle w:val="Paragraphedeliste"/>
              <w:numPr>
                <w:ilvl w:val="0"/>
                <w:numId w:val="4"/>
              </w:numPr>
              <w:jc w:val="both"/>
              <w:rPr>
                <w:rFonts w:ascii="Open Sans" w:hAnsi="Open Sans" w:cs="Open Sans"/>
                <w:sz w:val="20"/>
                <w:szCs w:val="20"/>
              </w:rPr>
            </w:pPr>
            <w:r w:rsidRPr="00E36EC8">
              <w:rPr>
                <w:rFonts w:ascii="Open Sans" w:hAnsi="Open Sans" w:cs="Open Sans"/>
                <w:sz w:val="20"/>
                <w:szCs w:val="20"/>
              </w:rPr>
              <w:t>45 traités qui couvrent l’ensemble des spécialités médicales</w:t>
            </w:r>
          </w:p>
          <w:p w14:paraId="636D3BD7" w14:textId="77777777" w:rsidR="005C3CC1" w:rsidRDefault="003F3B93" w:rsidP="00CA7AA6">
            <w:pPr>
              <w:pStyle w:val="Paragraphedeliste"/>
              <w:numPr>
                <w:ilvl w:val="0"/>
                <w:numId w:val="4"/>
              </w:numPr>
              <w:jc w:val="both"/>
              <w:rPr>
                <w:rFonts w:ascii="Open Sans" w:hAnsi="Open Sans" w:cs="Open Sans"/>
                <w:sz w:val="20"/>
                <w:szCs w:val="20"/>
              </w:rPr>
            </w:pPr>
            <w:r w:rsidRPr="00E36EC8">
              <w:rPr>
                <w:rFonts w:ascii="Open Sans" w:hAnsi="Open Sans" w:cs="Open Sans"/>
                <w:sz w:val="20"/>
                <w:szCs w:val="20"/>
              </w:rPr>
              <w:t>Dont un, le Traité des savoirs et soins infirmiers</w:t>
            </w:r>
            <w:r w:rsidR="002D0E1E" w:rsidRPr="00E36EC8">
              <w:rPr>
                <w:rFonts w:ascii="Open Sans" w:hAnsi="Open Sans" w:cs="Open Sans"/>
                <w:sz w:val="20"/>
                <w:szCs w:val="20"/>
              </w:rPr>
              <w:t xml:space="preserve"> (TSSI)</w:t>
            </w:r>
            <w:r w:rsidRPr="00E36EC8">
              <w:rPr>
                <w:rFonts w:ascii="Open Sans" w:hAnsi="Open Sans" w:cs="Open Sans"/>
                <w:sz w:val="20"/>
                <w:szCs w:val="20"/>
              </w:rPr>
              <w:t xml:space="preserve"> qui vous intéressera encore plus</w:t>
            </w:r>
            <w:r w:rsidR="002D0E1E" w:rsidRPr="00E36EC8">
              <w:rPr>
                <w:rFonts w:ascii="Open Sans" w:hAnsi="Open Sans" w:cs="Open Sans"/>
                <w:sz w:val="20"/>
                <w:szCs w:val="20"/>
              </w:rPr>
              <w:t>.</w:t>
            </w:r>
          </w:p>
          <w:p w14:paraId="02C55A50" w14:textId="77777777" w:rsidR="005C3CC1" w:rsidRDefault="005C3CC1" w:rsidP="00CA7AA6">
            <w:pPr>
              <w:pStyle w:val="Paragraphedeliste"/>
              <w:numPr>
                <w:ilvl w:val="0"/>
                <w:numId w:val="4"/>
              </w:numPr>
              <w:jc w:val="both"/>
              <w:rPr>
                <w:rFonts w:ascii="Open Sans" w:hAnsi="Open Sans" w:cs="Open Sans"/>
                <w:sz w:val="20"/>
                <w:szCs w:val="20"/>
              </w:rPr>
            </w:pPr>
          </w:p>
          <w:p w14:paraId="0D6F5318" w14:textId="3BEEB0B1" w:rsidR="003F3B93" w:rsidRPr="005C3CC1" w:rsidRDefault="003F3B93" w:rsidP="005C3CC1">
            <w:pPr>
              <w:jc w:val="both"/>
              <w:rPr>
                <w:rFonts w:ascii="Open Sans" w:hAnsi="Open Sans" w:cs="Open Sans"/>
                <w:sz w:val="20"/>
                <w:szCs w:val="20"/>
              </w:rPr>
            </w:pPr>
            <w:r w:rsidRPr="005C3CC1">
              <w:rPr>
                <w:rFonts w:ascii="Open Sans" w:hAnsi="Open Sans" w:cs="Open Sans"/>
                <w:sz w:val="20"/>
                <w:szCs w:val="20"/>
              </w:rPr>
              <w:t xml:space="preserve">Tout cela est mis </w:t>
            </w:r>
            <w:r w:rsidR="66BA8273" w:rsidRPr="005C3CC1">
              <w:rPr>
                <w:rFonts w:ascii="Open Sans" w:hAnsi="Open Sans" w:cs="Open Sans"/>
                <w:sz w:val="20"/>
                <w:szCs w:val="20"/>
              </w:rPr>
              <w:t>à jour</w:t>
            </w:r>
            <w:r w:rsidRPr="005C3CC1">
              <w:rPr>
                <w:rFonts w:ascii="Open Sans" w:hAnsi="Open Sans" w:cs="Open Sans"/>
                <w:sz w:val="20"/>
                <w:szCs w:val="20"/>
              </w:rPr>
              <w:t xml:space="preserve"> tous les trimestres et est accessible depuis chez vous avec vos identifiants universitaires.</w:t>
            </w:r>
          </w:p>
        </w:tc>
        <w:tc>
          <w:tcPr>
            <w:tcW w:w="3651" w:type="dxa"/>
            <w:shd w:val="clear" w:color="auto" w:fill="A6A6A6" w:themeFill="background1" w:themeFillShade="A6"/>
          </w:tcPr>
          <w:p w14:paraId="02D3875B" w14:textId="1B796274" w:rsidR="009054CF" w:rsidRDefault="00A93B8A" w:rsidP="00CA7AA6">
            <w:pPr>
              <w:jc w:val="both"/>
              <w:rPr>
                <w:rFonts w:ascii="Open Sans" w:hAnsi="Open Sans" w:cs="Open Sans"/>
              </w:rPr>
            </w:pPr>
            <w:r w:rsidRPr="00A93B8A">
              <w:rPr>
                <w:rFonts w:ascii="Open Sans" w:hAnsi="Open Sans" w:cs="Open Sans"/>
              </w:rPr>
              <w:drawing>
                <wp:inline distT="0" distB="0" distL="0" distR="0" wp14:anchorId="1AC2AFC5" wp14:editId="39DDD1D0">
                  <wp:extent cx="2181225" cy="122682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1225" cy="1226820"/>
                          </a:xfrm>
                          <a:prstGeom prst="rect">
                            <a:avLst/>
                          </a:prstGeom>
                        </pic:spPr>
                      </pic:pic>
                    </a:graphicData>
                  </a:graphic>
                </wp:inline>
              </w:drawing>
            </w:r>
          </w:p>
        </w:tc>
      </w:tr>
      <w:tr w:rsidR="003F3B93" w14:paraId="5BD645A1" w14:textId="77777777" w:rsidTr="003159A4">
        <w:tc>
          <w:tcPr>
            <w:tcW w:w="2784" w:type="dxa"/>
          </w:tcPr>
          <w:p w14:paraId="66C8E1F3" w14:textId="59803AF0" w:rsidR="003F3B93" w:rsidRDefault="003F3B93" w:rsidP="003F3B93">
            <w:pPr>
              <w:jc w:val="center"/>
              <w:rPr>
                <w:rFonts w:ascii="Open Sans" w:hAnsi="Open Sans" w:cs="Open Sans"/>
                <w:b/>
              </w:rPr>
            </w:pPr>
            <w:r>
              <w:rPr>
                <w:rFonts w:ascii="Open Sans" w:hAnsi="Open Sans" w:cs="Open Sans"/>
                <w:b/>
              </w:rPr>
              <w:t>[Séquence de cours]</w:t>
            </w:r>
          </w:p>
          <w:p w14:paraId="2761DE9C" w14:textId="7B815598" w:rsidR="003F3B93" w:rsidRPr="003F3B93" w:rsidRDefault="003F3B93" w:rsidP="003F3B93">
            <w:pPr>
              <w:jc w:val="center"/>
              <w:rPr>
                <w:rFonts w:ascii="Open Sans" w:hAnsi="Open Sans" w:cs="Open Sans"/>
                <w:bCs/>
                <w:i/>
                <w:iCs/>
              </w:rPr>
            </w:pPr>
            <w:r>
              <w:rPr>
                <w:rFonts w:ascii="Open Sans" w:hAnsi="Open Sans" w:cs="Open Sans"/>
                <w:bCs/>
                <w:i/>
                <w:iCs/>
              </w:rPr>
              <w:t>Comment accéder aux différents traités de l’EMC ?</w:t>
            </w:r>
          </w:p>
          <w:p w14:paraId="65F4BC95" w14:textId="77777777" w:rsidR="003F3B93" w:rsidRDefault="003F3B93" w:rsidP="009054CF">
            <w:pPr>
              <w:jc w:val="center"/>
              <w:rPr>
                <w:rFonts w:ascii="Open Sans" w:hAnsi="Open Sans" w:cs="Open Sans"/>
                <w:b/>
              </w:rPr>
            </w:pPr>
          </w:p>
        </w:tc>
        <w:tc>
          <w:tcPr>
            <w:tcW w:w="7559" w:type="dxa"/>
          </w:tcPr>
          <w:p w14:paraId="0943FFE4" w14:textId="77777777" w:rsidR="003F3B93" w:rsidRPr="00E36EC8" w:rsidRDefault="003F3B93" w:rsidP="00CA7AA6">
            <w:pPr>
              <w:jc w:val="both"/>
              <w:rPr>
                <w:rFonts w:ascii="Open Sans" w:hAnsi="Open Sans" w:cs="Open Sans"/>
                <w:sz w:val="20"/>
                <w:szCs w:val="20"/>
              </w:rPr>
            </w:pPr>
            <w:r w:rsidRPr="00E36EC8">
              <w:rPr>
                <w:rFonts w:ascii="Open Sans" w:hAnsi="Open Sans" w:cs="Open Sans"/>
                <w:sz w:val="20"/>
                <w:szCs w:val="20"/>
              </w:rPr>
              <w:t>Comment y accède-t-on ?</w:t>
            </w:r>
          </w:p>
          <w:p w14:paraId="44384A7C" w14:textId="77777777" w:rsidR="003F3B93" w:rsidRPr="00E36EC8" w:rsidRDefault="003F3B93" w:rsidP="00CA7AA6">
            <w:pPr>
              <w:jc w:val="both"/>
              <w:rPr>
                <w:rFonts w:ascii="Open Sans" w:hAnsi="Open Sans" w:cs="Open Sans"/>
                <w:sz w:val="20"/>
                <w:szCs w:val="20"/>
              </w:rPr>
            </w:pPr>
            <w:r w:rsidRPr="00E36EC8">
              <w:rPr>
                <w:rFonts w:ascii="Open Sans" w:hAnsi="Open Sans" w:cs="Open Sans"/>
                <w:sz w:val="20"/>
                <w:szCs w:val="20"/>
              </w:rPr>
              <w:t>Rendez-vous sur le site de</w:t>
            </w:r>
            <w:r w:rsidR="00323619" w:rsidRPr="00E36EC8">
              <w:rPr>
                <w:rFonts w:ascii="Open Sans" w:hAnsi="Open Sans" w:cs="Open Sans"/>
                <w:sz w:val="20"/>
                <w:szCs w:val="20"/>
              </w:rPr>
              <w:t>s BU de Paris-Saclay &gt; explorer les ressources &gt; Ressources 24h/24 &gt; Médecine Pharmacie Paramédical</w:t>
            </w:r>
          </w:p>
          <w:p w14:paraId="422CAB1A" w14:textId="77777777" w:rsidR="00B131AC" w:rsidRDefault="00B131AC" w:rsidP="00CA7AA6">
            <w:pPr>
              <w:jc w:val="both"/>
              <w:rPr>
                <w:rFonts w:ascii="Open Sans" w:hAnsi="Open Sans" w:cs="Open Sans"/>
                <w:sz w:val="20"/>
                <w:szCs w:val="20"/>
              </w:rPr>
            </w:pPr>
          </w:p>
          <w:p w14:paraId="727095D3" w14:textId="77777777" w:rsidR="00B131AC" w:rsidRDefault="00B131AC" w:rsidP="00CA7AA6">
            <w:pPr>
              <w:jc w:val="both"/>
              <w:rPr>
                <w:rFonts w:ascii="Open Sans" w:hAnsi="Open Sans" w:cs="Open Sans"/>
                <w:sz w:val="20"/>
                <w:szCs w:val="20"/>
              </w:rPr>
            </w:pPr>
          </w:p>
          <w:p w14:paraId="3BB617E5" w14:textId="77777777" w:rsidR="00B131AC" w:rsidRDefault="00B131AC" w:rsidP="00CA7AA6">
            <w:pPr>
              <w:jc w:val="both"/>
              <w:rPr>
                <w:rFonts w:ascii="Open Sans" w:hAnsi="Open Sans" w:cs="Open Sans"/>
                <w:sz w:val="20"/>
                <w:szCs w:val="20"/>
              </w:rPr>
            </w:pPr>
          </w:p>
          <w:p w14:paraId="7440E130" w14:textId="77777777" w:rsidR="00B131AC" w:rsidRDefault="00B131AC" w:rsidP="00CA7AA6">
            <w:pPr>
              <w:jc w:val="both"/>
              <w:rPr>
                <w:rFonts w:ascii="Open Sans" w:hAnsi="Open Sans" w:cs="Open Sans"/>
                <w:sz w:val="20"/>
                <w:szCs w:val="20"/>
              </w:rPr>
            </w:pPr>
          </w:p>
          <w:p w14:paraId="7D89B2D7" w14:textId="77777777" w:rsidR="00B131AC" w:rsidRDefault="00B131AC" w:rsidP="00CA7AA6">
            <w:pPr>
              <w:jc w:val="both"/>
              <w:rPr>
                <w:rFonts w:ascii="Open Sans" w:hAnsi="Open Sans" w:cs="Open Sans"/>
                <w:sz w:val="20"/>
                <w:szCs w:val="20"/>
              </w:rPr>
            </w:pPr>
          </w:p>
          <w:p w14:paraId="386841EE" w14:textId="77777777" w:rsidR="00B131AC" w:rsidRDefault="00B131AC" w:rsidP="00CA7AA6">
            <w:pPr>
              <w:jc w:val="both"/>
              <w:rPr>
                <w:rFonts w:ascii="Open Sans" w:hAnsi="Open Sans" w:cs="Open Sans"/>
                <w:sz w:val="20"/>
                <w:szCs w:val="20"/>
              </w:rPr>
            </w:pPr>
          </w:p>
          <w:p w14:paraId="1609474C" w14:textId="269EE29C" w:rsidR="00323619" w:rsidRPr="00E36EC8" w:rsidRDefault="00323619" w:rsidP="00CA7AA6">
            <w:pPr>
              <w:jc w:val="both"/>
              <w:rPr>
                <w:rFonts w:ascii="Open Sans" w:hAnsi="Open Sans" w:cs="Open Sans"/>
                <w:sz w:val="20"/>
                <w:szCs w:val="20"/>
              </w:rPr>
            </w:pPr>
            <w:r w:rsidRPr="00E36EC8">
              <w:rPr>
                <w:rFonts w:ascii="Open Sans" w:hAnsi="Open Sans" w:cs="Open Sans"/>
                <w:sz w:val="20"/>
                <w:szCs w:val="20"/>
              </w:rPr>
              <w:t>METTEZ CETTE PAGE DANS VOS FAVORIS !!!</w:t>
            </w:r>
          </w:p>
          <w:p w14:paraId="174519F4" w14:textId="77777777" w:rsidR="00323619" w:rsidRPr="00E36EC8" w:rsidRDefault="00323619" w:rsidP="00CA7AA6">
            <w:pPr>
              <w:jc w:val="both"/>
              <w:rPr>
                <w:rFonts w:ascii="Open Sans" w:hAnsi="Open Sans" w:cs="Open Sans"/>
                <w:sz w:val="20"/>
                <w:szCs w:val="20"/>
              </w:rPr>
            </w:pPr>
          </w:p>
          <w:p w14:paraId="736F8032" w14:textId="77777777" w:rsidR="00323619" w:rsidRPr="00E36EC8" w:rsidRDefault="00323619" w:rsidP="00CA7AA6">
            <w:pPr>
              <w:jc w:val="both"/>
              <w:rPr>
                <w:rFonts w:ascii="Open Sans" w:hAnsi="Open Sans" w:cs="Open Sans"/>
                <w:sz w:val="20"/>
                <w:szCs w:val="20"/>
              </w:rPr>
            </w:pPr>
            <w:r w:rsidRPr="00E36EC8">
              <w:rPr>
                <w:rFonts w:ascii="Open Sans" w:hAnsi="Open Sans" w:cs="Open Sans"/>
                <w:sz w:val="20"/>
                <w:szCs w:val="20"/>
              </w:rPr>
              <w:t xml:space="preserve">La plus grande partie des traités de l’EMC se trouve dans </w:t>
            </w:r>
            <w:proofErr w:type="spellStart"/>
            <w:r w:rsidRPr="00E36EC8">
              <w:rPr>
                <w:rFonts w:ascii="Open Sans" w:hAnsi="Open Sans" w:cs="Open Sans"/>
                <w:b/>
                <w:bCs/>
                <w:sz w:val="20"/>
                <w:szCs w:val="20"/>
              </w:rPr>
              <w:t>Clinical</w:t>
            </w:r>
            <w:proofErr w:type="spellEnd"/>
            <w:r w:rsidRPr="00E36EC8">
              <w:rPr>
                <w:rFonts w:ascii="Open Sans" w:hAnsi="Open Sans" w:cs="Open Sans"/>
                <w:b/>
                <w:bCs/>
                <w:sz w:val="20"/>
                <w:szCs w:val="20"/>
              </w:rPr>
              <w:t xml:space="preserve"> Key </w:t>
            </w:r>
            <w:proofErr w:type="spellStart"/>
            <w:r w:rsidRPr="00E36EC8">
              <w:rPr>
                <w:rFonts w:ascii="Open Sans" w:hAnsi="Open Sans" w:cs="Open Sans"/>
                <w:b/>
                <w:bCs/>
                <w:sz w:val="20"/>
                <w:szCs w:val="20"/>
              </w:rPr>
              <w:t>Student</w:t>
            </w:r>
            <w:proofErr w:type="spellEnd"/>
          </w:p>
          <w:p w14:paraId="70940A96" w14:textId="77777777" w:rsidR="00323619" w:rsidRPr="00E36EC8" w:rsidRDefault="00323619" w:rsidP="00CA7AA6">
            <w:pPr>
              <w:jc w:val="both"/>
              <w:rPr>
                <w:rFonts w:ascii="Open Sans" w:hAnsi="Open Sans" w:cs="Open Sans"/>
                <w:sz w:val="20"/>
                <w:szCs w:val="20"/>
              </w:rPr>
            </w:pPr>
          </w:p>
          <w:p w14:paraId="78F389B3" w14:textId="75B0C5C7" w:rsidR="00323619" w:rsidRDefault="00323619" w:rsidP="00CA7AA6">
            <w:pPr>
              <w:jc w:val="both"/>
              <w:rPr>
                <w:rFonts w:ascii="Open Sans" w:hAnsi="Open Sans" w:cs="Open Sans"/>
              </w:rPr>
            </w:pPr>
            <w:r w:rsidRPr="00E36EC8">
              <w:rPr>
                <w:rFonts w:ascii="Open Sans" w:hAnsi="Open Sans" w:cs="Open Sans"/>
                <w:sz w:val="20"/>
                <w:szCs w:val="20"/>
              </w:rPr>
              <w:t xml:space="preserve">Le </w:t>
            </w:r>
            <w:r w:rsidR="002D0E1E" w:rsidRPr="00E36EC8">
              <w:rPr>
                <w:rFonts w:ascii="Open Sans" w:hAnsi="Open Sans" w:cs="Open Sans"/>
                <w:b/>
                <w:bCs/>
                <w:sz w:val="20"/>
                <w:szCs w:val="20"/>
              </w:rPr>
              <w:t>TSSI</w:t>
            </w:r>
            <w:r w:rsidRPr="00E36EC8">
              <w:rPr>
                <w:rFonts w:ascii="Open Sans" w:hAnsi="Open Sans" w:cs="Open Sans"/>
                <w:sz w:val="20"/>
                <w:szCs w:val="20"/>
              </w:rPr>
              <w:t xml:space="preserve"> se trouve dans </w:t>
            </w:r>
            <w:r w:rsidRPr="00E36EC8">
              <w:rPr>
                <w:rFonts w:ascii="Open Sans" w:hAnsi="Open Sans" w:cs="Open Sans"/>
                <w:b/>
                <w:bCs/>
                <w:sz w:val="20"/>
                <w:szCs w:val="20"/>
              </w:rPr>
              <w:t>EM Paramédical</w:t>
            </w:r>
            <w:r w:rsidR="00F06FFF">
              <w:rPr>
                <w:rFonts w:ascii="Open Sans" w:hAnsi="Open Sans" w:cs="Open Sans"/>
                <w:b/>
                <w:bCs/>
                <w:sz w:val="20"/>
                <w:szCs w:val="20"/>
              </w:rPr>
              <w:t xml:space="preserve"> et </w:t>
            </w:r>
            <w:proofErr w:type="spellStart"/>
            <w:r w:rsidR="00F06FFF">
              <w:rPr>
                <w:rFonts w:ascii="Open Sans" w:hAnsi="Open Sans" w:cs="Open Sans"/>
                <w:b/>
                <w:bCs/>
                <w:sz w:val="20"/>
                <w:szCs w:val="20"/>
              </w:rPr>
              <w:t>Clinical</w:t>
            </w:r>
            <w:proofErr w:type="spellEnd"/>
            <w:r w:rsidR="00F06FFF">
              <w:rPr>
                <w:rFonts w:ascii="Open Sans" w:hAnsi="Open Sans" w:cs="Open Sans"/>
                <w:b/>
                <w:bCs/>
                <w:sz w:val="20"/>
                <w:szCs w:val="20"/>
              </w:rPr>
              <w:t xml:space="preserve"> Key </w:t>
            </w:r>
            <w:proofErr w:type="spellStart"/>
            <w:r w:rsidR="00F06FFF">
              <w:rPr>
                <w:rFonts w:ascii="Open Sans" w:hAnsi="Open Sans" w:cs="Open Sans"/>
                <w:b/>
                <w:bCs/>
                <w:sz w:val="20"/>
                <w:szCs w:val="20"/>
              </w:rPr>
              <w:t>Student</w:t>
            </w:r>
            <w:proofErr w:type="spellEnd"/>
            <w:r w:rsidR="00F06FFF">
              <w:rPr>
                <w:rFonts w:ascii="Open Sans" w:hAnsi="Open Sans" w:cs="Open Sans"/>
                <w:b/>
                <w:bCs/>
                <w:sz w:val="20"/>
                <w:szCs w:val="20"/>
              </w:rPr>
              <w:t>, vous avez le choix</w:t>
            </w:r>
          </w:p>
        </w:tc>
        <w:tc>
          <w:tcPr>
            <w:tcW w:w="3651" w:type="dxa"/>
            <w:shd w:val="clear" w:color="auto" w:fill="A6A6A6" w:themeFill="background1" w:themeFillShade="A6"/>
          </w:tcPr>
          <w:p w14:paraId="6DF3FCE8" w14:textId="0054F499" w:rsidR="003F3B93" w:rsidRDefault="00A93B8A" w:rsidP="00CA7AA6">
            <w:pPr>
              <w:jc w:val="both"/>
              <w:rPr>
                <w:rFonts w:ascii="Open Sans" w:hAnsi="Open Sans" w:cs="Open Sans"/>
              </w:rPr>
            </w:pPr>
            <w:r w:rsidRPr="00A93B8A">
              <w:rPr>
                <w:rFonts w:ascii="Open Sans" w:hAnsi="Open Sans" w:cs="Open Sans"/>
              </w:rPr>
              <w:drawing>
                <wp:inline distT="0" distB="0" distL="0" distR="0" wp14:anchorId="4F6D3B85" wp14:editId="2C913D60">
                  <wp:extent cx="2181225" cy="1226820"/>
                  <wp:effectExtent l="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81225" cy="1226820"/>
                          </a:xfrm>
                          <a:prstGeom prst="rect">
                            <a:avLst/>
                          </a:prstGeom>
                        </pic:spPr>
                      </pic:pic>
                    </a:graphicData>
                  </a:graphic>
                </wp:inline>
              </w:drawing>
            </w:r>
          </w:p>
          <w:p w14:paraId="5638461B" w14:textId="77777777" w:rsidR="00A93B8A" w:rsidRDefault="00A93B8A" w:rsidP="00CA7AA6">
            <w:pPr>
              <w:jc w:val="both"/>
              <w:rPr>
                <w:rFonts w:ascii="Open Sans" w:hAnsi="Open Sans" w:cs="Open Sans"/>
              </w:rPr>
            </w:pPr>
          </w:p>
          <w:p w14:paraId="31F6959C" w14:textId="659A6B0B" w:rsidR="00B131AC" w:rsidRDefault="00A93B8A" w:rsidP="00CA7AA6">
            <w:pPr>
              <w:jc w:val="both"/>
              <w:rPr>
                <w:rFonts w:ascii="Open Sans" w:hAnsi="Open Sans" w:cs="Open Sans"/>
              </w:rPr>
            </w:pPr>
            <w:r w:rsidRPr="00A93B8A">
              <w:rPr>
                <w:rFonts w:ascii="Open Sans" w:hAnsi="Open Sans" w:cs="Open Sans"/>
              </w:rPr>
              <w:drawing>
                <wp:inline distT="0" distB="0" distL="0" distR="0" wp14:anchorId="70097D8E" wp14:editId="37229464">
                  <wp:extent cx="2181225" cy="122682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1225" cy="1226820"/>
                          </a:xfrm>
                          <a:prstGeom prst="rect">
                            <a:avLst/>
                          </a:prstGeom>
                        </pic:spPr>
                      </pic:pic>
                    </a:graphicData>
                  </a:graphic>
                </wp:inline>
              </w:drawing>
            </w:r>
          </w:p>
        </w:tc>
      </w:tr>
      <w:tr w:rsidR="00323619" w14:paraId="4F032599" w14:textId="77777777" w:rsidTr="003159A4">
        <w:tc>
          <w:tcPr>
            <w:tcW w:w="2784" w:type="dxa"/>
          </w:tcPr>
          <w:p w14:paraId="32181AFD" w14:textId="77777777" w:rsidR="00323619" w:rsidRDefault="00323619" w:rsidP="00323619">
            <w:pPr>
              <w:jc w:val="center"/>
              <w:rPr>
                <w:rFonts w:ascii="Open Sans" w:hAnsi="Open Sans" w:cs="Open Sans"/>
                <w:b/>
              </w:rPr>
            </w:pPr>
            <w:r>
              <w:rPr>
                <w:rFonts w:ascii="Open Sans" w:hAnsi="Open Sans" w:cs="Open Sans"/>
                <w:b/>
              </w:rPr>
              <w:t>[Séquence de cours]</w:t>
            </w:r>
          </w:p>
          <w:p w14:paraId="02436C3A" w14:textId="585FDDDC" w:rsidR="00323619" w:rsidRDefault="00323619" w:rsidP="00323619">
            <w:pPr>
              <w:jc w:val="center"/>
              <w:rPr>
                <w:rFonts w:ascii="Open Sans" w:hAnsi="Open Sans" w:cs="Open Sans"/>
                <w:bCs/>
                <w:i/>
                <w:iCs/>
              </w:rPr>
            </w:pPr>
            <w:r>
              <w:rPr>
                <w:rFonts w:ascii="Open Sans" w:hAnsi="Open Sans" w:cs="Open Sans"/>
                <w:bCs/>
                <w:i/>
                <w:iCs/>
              </w:rPr>
              <w:t>EM Paramédical et le Traité des savoirs et soins infirmier</w:t>
            </w:r>
          </w:p>
          <w:p w14:paraId="70CF1B5C" w14:textId="435B8745" w:rsidR="00EE380D" w:rsidRDefault="00EE380D" w:rsidP="00323619">
            <w:pPr>
              <w:jc w:val="center"/>
              <w:rPr>
                <w:rFonts w:ascii="Open Sans" w:hAnsi="Open Sans" w:cs="Open Sans"/>
                <w:bCs/>
                <w:i/>
                <w:iCs/>
              </w:rPr>
            </w:pPr>
            <w:r>
              <w:rPr>
                <w:rFonts w:ascii="Open Sans" w:hAnsi="Open Sans" w:cs="Open Sans"/>
                <w:bCs/>
                <w:i/>
                <w:iCs/>
              </w:rPr>
              <w:t xml:space="preserve">Les autres traités de l’EMC et </w:t>
            </w:r>
            <w:proofErr w:type="spellStart"/>
            <w:r>
              <w:rPr>
                <w:rFonts w:ascii="Open Sans" w:hAnsi="Open Sans" w:cs="Open Sans"/>
                <w:bCs/>
                <w:i/>
                <w:iCs/>
              </w:rPr>
              <w:t>Clinical</w:t>
            </w:r>
            <w:proofErr w:type="spellEnd"/>
            <w:r>
              <w:rPr>
                <w:rFonts w:ascii="Open Sans" w:hAnsi="Open Sans" w:cs="Open Sans"/>
                <w:bCs/>
                <w:i/>
                <w:iCs/>
              </w:rPr>
              <w:t xml:space="preserve"> Key </w:t>
            </w:r>
            <w:proofErr w:type="spellStart"/>
            <w:r>
              <w:rPr>
                <w:rFonts w:ascii="Open Sans" w:hAnsi="Open Sans" w:cs="Open Sans"/>
                <w:bCs/>
                <w:i/>
                <w:iCs/>
              </w:rPr>
              <w:t>Student</w:t>
            </w:r>
            <w:proofErr w:type="spellEnd"/>
          </w:p>
          <w:p w14:paraId="7A6547A9" w14:textId="77777777" w:rsidR="002D0E1E" w:rsidRDefault="002D0E1E" w:rsidP="00323619">
            <w:pPr>
              <w:jc w:val="center"/>
              <w:rPr>
                <w:rFonts w:ascii="Open Sans" w:hAnsi="Open Sans" w:cs="Open Sans"/>
                <w:bCs/>
                <w:i/>
                <w:iCs/>
              </w:rPr>
            </w:pPr>
            <w:r>
              <w:rPr>
                <w:rFonts w:ascii="Open Sans" w:hAnsi="Open Sans" w:cs="Open Sans"/>
                <w:bCs/>
                <w:i/>
                <w:iCs/>
              </w:rPr>
              <w:t>Accéder au Traité</w:t>
            </w:r>
          </w:p>
          <w:p w14:paraId="6B2830A9" w14:textId="77777777" w:rsidR="002D0E1E" w:rsidRDefault="002D0E1E" w:rsidP="00323619">
            <w:pPr>
              <w:jc w:val="center"/>
              <w:rPr>
                <w:rFonts w:ascii="Open Sans" w:hAnsi="Open Sans" w:cs="Open Sans"/>
                <w:bCs/>
                <w:i/>
                <w:iCs/>
              </w:rPr>
            </w:pPr>
            <w:r>
              <w:rPr>
                <w:rFonts w:ascii="Open Sans" w:hAnsi="Open Sans" w:cs="Open Sans"/>
                <w:bCs/>
                <w:i/>
                <w:iCs/>
              </w:rPr>
              <w:lastRenderedPageBreak/>
              <w:t>Structure d’un article</w:t>
            </w:r>
          </w:p>
          <w:p w14:paraId="710A9A81" w14:textId="77777777" w:rsidR="002D0E1E" w:rsidRDefault="002D0E1E" w:rsidP="00323619">
            <w:pPr>
              <w:jc w:val="center"/>
              <w:rPr>
                <w:rFonts w:ascii="Open Sans" w:hAnsi="Open Sans" w:cs="Open Sans"/>
                <w:bCs/>
                <w:i/>
                <w:iCs/>
              </w:rPr>
            </w:pPr>
            <w:r>
              <w:rPr>
                <w:rFonts w:ascii="Open Sans" w:hAnsi="Open Sans" w:cs="Open Sans"/>
                <w:bCs/>
                <w:i/>
                <w:iCs/>
              </w:rPr>
              <w:t>Ressemblance/</w:t>
            </w:r>
          </w:p>
          <w:p w14:paraId="0C3513C8" w14:textId="616E76CE" w:rsidR="002D0E1E" w:rsidRPr="00323619" w:rsidRDefault="002D0E1E" w:rsidP="00323619">
            <w:pPr>
              <w:jc w:val="center"/>
              <w:rPr>
                <w:rFonts w:ascii="Open Sans" w:hAnsi="Open Sans" w:cs="Open Sans"/>
                <w:bCs/>
                <w:i/>
                <w:iCs/>
              </w:rPr>
            </w:pPr>
            <w:r>
              <w:rPr>
                <w:rFonts w:ascii="Open Sans" w:hAnsi="Open Sans" w:cs="Open Sans"/>
                <w:bCs/>
                <w:i/>
                <w:iCs/>
              </w:rPr>
              <w:t>dissemblance avec Wikipédia</w:t>
            </w:r>
          </w:p>
        </w:tc>
        <w:tc>
          <w:tcPr>
            <w:tcW w:w="7559" w:type="dxa"/>
          </w:tcPr>
          <w:p w14:paraId="31BBF299" w14:textId="77777777" w:rsidR="00323619" w:rsidRPr="00E36EC8" w:rsidRDefault="002D0E1E" w:rsidP="00CA7AA6">
            <w:pPr>
              <w:jc w:val="both"/>
              <w:rPr>
                <w:rFonts w:ascii="Open Sans" w:hAnsi="Open Sans" w:cs="Open Sans"/>
                <w:sz w:val="20"/>
                <w:szCs w:val="20"/>
              </w:rPr>
            </w:pPr>
            <w:r w:rsidRPr="00E36EC8">
              <w:rPr>
                <w:rFonts w:ascii="Open Sans" w:hAnsi="Open Sans" w:cs="Open Sans"/>
                <w:sz w:val="20"/>
                <w:szCs w:val="20"/>
              </w:rPr>
              <w:lastRenderedPageBreak/>
              <w:t>Le TSSI se trouve dans EM Paramédical &gt; Traités EMC (c’est le seul traité accessible dans cette base, vous ne pouvez pas vous tromper)</w:t>
            </w:r>
          </w:p>
          <w:p w14:paraId="3B2B17EB" w14:textId="77777777" w:rsidR="00E31382" w:rsidRDefault="00E31382" w:rsidP="00CA7AA6">
            <w:pPr>
              <w:jc w:val="both"/>
              <w:rPr>
                <w:rFonts w:ascii="Open Sans" w:hAnsi="Open Sans" w:cs="Open Sans"/>
                <w:sz w:val="20"/>
                <w:szCs w:val="20"/>
              </w:rPr>
            </w:pPr>
          </w:p>
          <w:p w14:paraId="08D06899" w14:textId="77777777" w:rsidR="00E31382" w:rsidRDefault="00E31382" w:rsidP="00CA7AA6">
            <w:pPr>
              <w:jc w:val="both"/>
              <w:rPr>
                <w:rFonts w:ascii="Open Sans" w:hAnsi="Open Sans" w:cs="Open Sans"/>
                <w:sz w:val="20"/>
                <w:szCs w:val="20"/>
              </w:rPr>
            </w:pPr>
          </w:p>
          <w:p w14:paraId="2321E12C" w14:textId="77777777" w:rsidR="00E31382" w:rsidRDefault="00E31382" w:rsidP="00CA7AA6">
            <w:pPr>
              <w:jc w:val="both"/>
              <w:rPr>
                <w:rFonts w:ascii="Open Sans" w:hAnsi="Open Sans" w:cs="Open Sans"/>
                <w:sz w:val="20"/>
                <w:szCs w:val="20"/>
              </w:rPr>
            </w:pPr>
          </w:p>
          <w:p w14:paraId="4957C1BE" w14:textId="77777777" w:rsidR="00E31382" w:rsidRDefault="00E31382" w:rsidP="00CA7AA6">
            <w:pPr>
              <w:jc w:val="both"/>
              <w:rPr>
                <w:rFonts w:ascii="Open Sans" w:hAnsi="Open Sans" w:cs="Open Sans"/>
                <w:sz w:val="20"/>
                <w:szCs w:val="20"/>
              </w:rPr>
            </w:pPr>
          </w:p>
          <w:p w14:paraId="6CEE221E" w14:textId="14DBCC04" w:rsidR="00F06FFF" w:rsidRDefault="00F06FFF" w:rsidP="00CA7AA6">
            <w:pPr>
              <w:jc w:val="both"/>
              <w:rPr>
                <w:rFonts w:ascii="Open Sans" w:hAnsi="Open Sans" w:cs="Open Sans"/>
                <w:sz w:val="20"/>
                <w:szCs w:val="20"/>
              </w:rPr>
            </w:pPr>
          </w:p>
          <w:p w14:paraId="206867E6" w14:textId="77777777" w:rsidR="00EE380D" w:rsidRDefault="00EE380D" w:rsidP="00CA7AA6">
            <w:pPr>
              <w:jc w:val="both"/>
              <w:rPr>
                <w:rFonts w:ascii="Open Sans" w:hAnsi="Open Sans" w:cs="Open Sans"/>
                <w:sz w:val="20"/>
                <w:szCs w:val="20"/>
              </w:rPr>
            </w:pPr>
          </w:p>
          <w:p w14:paraId="768FCF26" w14:textId="653E419F" w:rsidR="00EE380D" w:rsidRDefault="00EE380D" w:rsidP="00CA7AA6">
            <w:pPr>
              <w:jc w:val="both"/>
              <w:rPr>
                <w:rFonts w:ascii="Open Sans" w:hAnsi="Open Sans" w:cs="Open Sans"/>
                <w:sz w:val="20"/>
                <w:szCs w:val="20"/>
              </w:rPr>
            </w:pPr>
            <w:r>
              <w:rPr>
                <w:rFonts w:ascii="Open Sans" w:hAnsi="Open Sans" w:cs="Open Sans"/>
                <w:sz w:val="20"/>
                <w:szCs w:val="20"/>
              </w:rPr>
              <w:t xml:space="preserve">Les autres traités de l’EMC se trouvent dans </w:t>
            </w:r>
            <w:proofErr w:type="spellStart"/>
            <w:r>
              <w:rPr>
                <w:rFonts w:ascii="Open Sans" w:hAnsi="Open Sans" w:cs="Open Sans"/>
                <w:sz w:val="20"/>
                <w:szCs w:val="20"/>
              </w:rPr>
              <w:t>Clinical</w:t>
            </w:r>
            <w:proofErr w:type="spellEnd"/>
            <w:r>
              <w:rPr>
                <w:rFonts w:ascii="Open Sans" w:hAnsi="Open Sans" w:cs="Open Sans"/>
                <w:sz w:val="20"/>
                <w:szCs w:val="20"/>
              </w:rPr>
              <w:t xml:space="preserve"> Key </w:t>
            </w:r>
            <w:proofErr w:type="spellStart"/>
            <w:r>
              <w:rPr>
                <w:rFonts w:ascii="Open Sans" w:hAnsi="Open Sans" w:cs="Open Sans"/>
                <w:sz w:val="20"/>
                <w:szCs w:val="20"/>
              </w:rPr>
              <w:t>Student</w:t>
            </w:r>
            <w:proofErr w:type="spellEnd"/>
            <w:r>
              <w:rPr>
                <w:rFonts w:ascii="Open Sans" w:hAnsi="Open Sans" w:cs="Open Sans"/>
                <w:sz w:val="20"/>
                <w:szCs w:val="20"/>
              </w:rPr>
              <w:t xml:space="preserve"> &gt; Parcourir &gt; EMC</w:t>
            </w:r>
          </w:p>
          <w:p w14:paraId="744663EB" w14:textId="77777777" w:rsidR="00EE380D" w:rsidRDefault="00EE380D" w:rsidP="00CA7AA6">
            <w:pPr>
              <w:jc w:val="both"/>
              <w:rPr>
                <w:rFonts w:ascii="Open Sans" w:hAnsi="Open Sans" w:cs="Open Sans"/>
                <w:sz w:val="20"/>
                <w:szCs w:val="20"/>
              </w:rPr>
            </w:pPr>
          </w:p>
          <w:p w14:paraId="653F9FF1" w14:textId="77777777" w:rsidR="00EE380D" w:rsidRDefault="00EE380D" w:rsidP="00CA7AA6">
            <w:pPr>
              <w:jc w:val="both"/>
              <w:rPr>
                <w:rFonts w:ascii="Open Sans" w:hAnsi="Open Sans" w:cs="Open Sans"/>
                <w:sz w:val="20"/>
                <w:szCs w:val="20"/>
              </w:rPr>
            </w:pPr>
          </w:p>
          <w:p w14:paraId="0B85FF6F" w14:textId="734F2405" w:rsidR="00EE380D" w:rsidRDefault="00EE380D" w:rsidP="00CA7AA6">
            <w:pPr>
              <w:jc w:val="both"/>
              <w:rPr>
                <w:rFonts w:ascii="Open Sans" w:hAnsi="Open Sans" w:cs="Open Sans"/>
                <w:sz w:val="20"/>
                <w:szCs w:val="20"/>
              </w:rPr>
            </w:pPr>
          </w:p>
          <w:p w14:paraId="3E25D19F" w14:textId="77777777" w:rsidR="00F06FFF" w:rsidRDefault="00F06FFF" w:rsidP="00CA7AA6">
            <w:pPr>
              <w:jc w:val="both"/>
              <w:rPr>
                <w:rFonts w:ascii="Open Sans" w:hAnsi="Open Sans" w:cs="Open Sans"/>
                <w:sz w:val="20"/>
                <w:szCs w:val="20"/>
              </w:rPr>
            </w:pPr>
          </w:p>
          <w:p w14:paraId="5A37249A" w14:textId="77777777" w:rsidR="00EE380D" w:rsidRDefault="00EE380D" w:rsidP="00CA7AA6">
            <w:pPr>
              <w:jc w:val="both"/>
              <w:rPr>
                <w:rFonts w:ascii="Open Sans" w:hAnsi="Open Sans" w:cs="Open Sans"/>
                <w:sz w:val="20"/>
                <w:szCs w:val="20"/>
              </w:rPr>
            </w:pPr>
          </w:p>
          <w:p w14:paraId="174AB608" w14:textId="77777777" w:rsidR="00EE380D" w:rsidRDefault="00EE380D" w:rsidP="00CA7AA6">
            <w:pPr>
              <w:jc w:val="both"/>
              <w:rPr>
                <w:rFonts w:ascii="Open Sans" w:hAnsi="Open Sans" w:cs="Open Sans"/>
                <w:sz w:val="20"/>
                <w:szCs w:val="20"/>
              </w:rPr>
            </w:pPr>
          </w:p>
          <w:p w14:paraId="35FD232E" w14:textId="0A2A63FE" w:rsidR="00EE380D" w:rsidRDefault="00EE380D" w:rsidP="00CA7AA6">
            <w:pPr>
              <w:jc w:val="both"/>
              <w:rPr>
                <w:rFonts w:ascii="Open Sans" w:hAnsi="Open Sans" w:cs="Open Sans"/>
                <w:sz w:val="20"/>
                <w:szCs w:val="20"/>
              </w:rPr>
            </w:pPr>
            <w:r>
              <w:rPr>
                <w:rFonts w:ascii="Open Sans" w:hAnsi="Open Sans" w:cs="Open Sans"/>
                <w:sz w:val="20"/>
                <w:szCs w:val="20"/>
              </w:rPr>
              <w:t>On va se concentrer sur le TSSI :</w:t>
            </w:r>
          </w:p>
          <w:p w14:paraId="7E005499" w14:textId="37A0740E" w:rsidR="002D0E1E" w:rsidRPr="00E36EC8" w:rsidRDefault="002D0E1E" w:rsidP="00CA7AA6">
            <w:pPr>
              <w:jc w:val="both"/>
              <w:rPr>
                <w:rFonts w:ascii="Open Sans" w:hAnsi="Open Sans" w:cs="Open Sans"/>
                <w:sz w:val="20"/>
                <w:szCs w:val="20"/>
              </w:rPr>
            </w:pPr>
            <w:r w:rsidRPr="00E36EC8">
              <w:rPr>
                <w:rFonts w:ascii="Open Sans" w:hAnsi="Open Sans" w:cs="Open Sans"/>
                <w:sz w:val="20"/>
                <w:szCs w:val="20"/>
              </w:rPr>
              <w:t xml:space="preserve">Le </w:t>
            </w:r>
            <w:r w:rsidR="00EE380D">
              <w:rPr>
                <w:rFonts w:ascii="Open Sans" w:hAnsi="Open Sans" w:cs="Open Sans"/>
                <w:sz w:val="20"/>
                <w:szCs w:val="20"/>
              </w:rPr>
              <w:t xml:space="preserve">TSSI </w:t>
            </w:r>
            <w:r w:rsidRPr="00E36EC8">
              <w:rPr>
                <w:rFonts w:ascii="Open Sans" w:hAnsi="Open Sans" w:cs="Open Sans"/>
                <w:sz w:val="20"/>
                <w:szCs w:val="20"/>
              </w:rPr>
              <w:t>couvre toute ce qui concerne la profession infirmière.</w:t>
            </w:r>
          </w:p>
          <w:p w14:paraId="5929047B" w14:textId="6013F83A" w:rsidR="002D0E1E" w:rsidRPr="00E36EC8" w:rsidRDefault="002D0E1E" w:rsidP="00CA7AA6">
            <w:pPr>
              <w:jc w:val="both"/>
              <w:rPr>
                <w:rFonts w:ascii="Open Sans" w:hAnsi="Open Sans" w:cs="Open Sans"/>
                <w:sz w:val="20"/>
                <w:szCs w:val="20"/>
              </w:rPr>
            </w:pPr>
            <w:r w:rsidRPr="00E36EC8">
              <w:rPr>
                <w:rFonts w:ascii="Open Sans" w:hAnsi="Open Sans" w:cs="Open Sans"/>
                <w:sz w:val="20"/>
                <w:szCs w:val="20"/>
              </w:rPr>
              <w:t>En revanche, il faut être plus précis quand on l’interroge, car + spécialisé. Imaginons que nous voulons nous renseigner sur la conjonctivite du petit patient pour lui expliquer plus en détail.</w:t>
            </w:r>
          </w:p>
          <w:p w14:paraId="7D5B597B" w14:textId="71DA02A3" w:rsidR="002D0E1E" w:rsidRPr="00E36EC8" w:rsidRDefault="002D0E1E" w:rsidP="00CA7AA6">
            <w:pPr>
              <w:jc w:val="both"/>
              <w:rPr>
                <w:rFonts w:ascii="Open Sans" w:hAnsi="Open Sans" w:cs="Open Sans"/>
                <w:sz w:val="20"/>
                <w:szCs w:val="20"/>
              </w:rPr>
            </w:pPr>
            <w:r w:rsidRPr="00E36EC8">
              <w:rPr>
                <w:rFonts w:ascii="Open Sans" w:hAnsi="Open Sans" w:cs="Open Sans"/>
                <w:sz w:val="20"/>
                <w:szCs w:val="20"/>
              </w:rPr>
              <w:t xml:space="preserve">Il existe un article « Conjonctivites de l’enfant » écrit par L. Vera </w:t>
            </w:r>
            <w:proofErr w:type="spellStart"/>
            <w:r w:rsidRPr="00E36EC8">
              <w:rPr>
                <w:rFonts w:ascii="Open Sans" w:hAnsi="Open Sans" w:cs="Open Sans"/>
                <w:sz w:val="20"/>
                <w:szCs w:val="20"/>
              </w:rPr>
              <w:t>màj</w:t>
            </w:r>
            <w:proofErr w:type="spellEnd"/>
            <w:r w:rsidRPr="00E36EC8">
              <w:rPr>
                <w:rFonts w:ascii="Open Sans" w:hAnsi="Open Sans" w:cs="Open Sans"/>
                <w:sz w:val="20"/>
                <w:szCs w:val="20"/>
              </w:rPr>
              <w:t xml:space="preserve"> en 2019. Regardons sa structure :</w:t>
            </w:r>
          </w:p>
          <w:p w14:paraId="66207476" w14:textId="77777777" w:rsidR="00191687" w:rsidRDefault="00191687" w:rsidP="00E36EC8">
            <w:pPr>
              <w:jc w:val="both"/>
              <w:rPr>
                <w:rFonts w:ascii="Open Sans" w:hAnsi="Open Sans" w:cs="Open Sans"/>
                <w:b/>
                <w:bCs/>
                <w:sz w:val="20"/>
                <w:szCs w:val="20"/>
              </w:rPr>
            </w:pPr>
          </w:p>
          <w:p w14:paraId="6360999C" w14:textId="77777777" w:rsidR="00191687" w:rsidRDefault="00191687" w:rsidP="00E36EC8">
            <w:pPr>
              <w:jc w:val="both"/>
              <w:rPr>
                <w:rFonts w:ascii="Open Sans" w:hAnsi="Open Sans" w:cs="Open Sans"/>
                <w:b/>
                <w:bCs/>
                <w:sz w:val="20"/>
                <w:szCs w:val="20"/>
              </w:rPr>
            </w:pPr>
          </w:p>
          <w:p w14:paraId="20CF5105" w14:textId="4C39E059" w:rsidR="00E36EC8" w:rsidRPr="00E36EC8" w:rsidRDefault="002D0E1E" w:rsidP="00E36EC8">
            <w:pPr>
              <w:jc w:val="both"/>
              <w:rPr>
                <w:rFonts w:ascii="Open Sans" w:hAnsi="Open Sans" w:cs="Open Sans"/>
                <w:sz w:val="20"/>
                <w:szCs w:val="20"/>
              </w:rPr>
            </w:pPr>
            <w:r w:rsidRPr="00E36EC8">
              <w:rPr>
                <w:rFonts w:ascii="Open Sans" w:hAnsi="Open Sans" w:cs="Open Sans"/>
                <w:b/>
                <w:bCs/>
                <w:sz w:val="20"/>
                <w:szCs w:val="20"/>
              </w:rPr>
              <w:t>1° Résumé et plan</w:t>
            </w:r>
            <w:r w:rsidRPr="00E36EC8">
              <w:rPr>
                <w:rFonts w:ascii="Open Sans" w:hAnsi="Open Sans" w:cs="Open Sans"/>
                <w:sz w:val="20"/>
                <w:szCs w:val="20"/>
              </w:rPr>
              <w:t> :</w:t>
            </w:r>
            <w:r w:rsidR="00E36EC8" w:rsidRPr="00E36EC8">
              <w:rPr>
                <w:rFonts w:ascii="Open Sans" w:hAnsi="Open Sans" w:cs="Open Sans"/>
                <w:sz w:val="20"/>
                <w:szCs w:val="20"/>
              </w:rPr>
              <w:t xml:space="preserve"> Premièrement on commence par un </w:t>
            </w:r>
            <w:r w:rsidR="00E36EC8" w:rsidRPr="00E36EC8">
              <w:rPr>
                <w:rFonts w:ascii="Open Sans" w:hAnsi="Open Sans" w:cs="Open Sans"/>
                <w:b/>
                <w:bCs/>
                <w:sz w:val="20"/>
                <w:szCs w:val="20"/>
              </w:rPr>
              <w:t>résumé</w:t>
            </w:r>
            <w:r w:rsidR="00E36EC8" w:rsidRPr="00E36EC8">
              <w:rPr>
                <w:rFonts w:ascii="Open Sans" w:hAnsi="Open Sans" w:cs="Open Sans"/>
                <w:sz w:val="20"/>
                <w:szCs w:val="20"/>
              </w:rPr>
              <w:t xml:space="preserve"> de l’article qui doit donner une idée générale de son contenu. Puis on trouve un sommaire qui doit faciliter votre navigation et vous renseigner aussi sur le contenu de l’article.</w:t>
            </w:r>
          </w:p>
          <w:p w14:paraId="38FCA587" w14:textId="77777777" w:rsidR="002D0E1E" w:rsidRPr="00E36EC8" w:rsidRDefault="002D0E1E" w:rsidP="00CA7AA6">
            <w:pPr>
              <w:jc w:val="both"/>
              <w:rPr>
                <w:rFonts w:ascii="Open Sans" w:hAnsi="Open Sans" w:cs="Open Sans"/>
                <w:sz w:val="20"/>
                <w:szCs w:val="20"/>
              </w:rPr>
            </w:pPr>
          </w:p>
          <w:p w14:paraId="3AE6C97C" w14:textId="77777777" w:rsidR="00EE380D" w:rsidRDefault="00EE380D" w:rsidP="00CA7AA6">
            <w:pPr>
              <w:jc w:val="both"/>
              <w:rPr>
                <w:rFonts w:ascii="Open Sans" w:hAnsi="Open Sans" w:cs="Open Sans"/>
                <w:b/>
                <w:bCs/>
                <w:sz w:val="20"/>
                <w:szCs w:val="20"/>
              </w:rPr>
            </w:pPr>
          </w:p>
          <w:p w14:paraId="76853680" w14:textId="77777777" w:rsidR="00EE380D" w:rsidRDefault="00EE380D" w:rsidP="00CA7AA6">
            <w:pPr>
              <w:jc w:val="both"/>
              <w:rPr>
                <w:rFonts w:ascii="Open Sans" w:hAnsi="Open Sans" w:cs="Open Sans"/>
                <w:b/>
                <w:bCs/>
                <w:sz w:val="20"/>
                <w:szCs w:val="20"/>
              </w:rPr>
            </w:pPr>
          </w:p>
          <w:p w14:paraId="2FF71546" w14:textId="77777777" w:rsidR="00EE380D" w:rsidRDefault="00EE380D" w:rsidP="00CA7AA6">
            <w:pPr>
              <w:jc w:val="both"/>
              <w:rPr>
                <w:rFonts w:ascii="Open Sans" w:hAnsi="Open Sans" w:cs="Open Sans"/>
                <w:b/>
                <w:bCs/>
                <w:sz w:val="20"/>
                <w:szCs w:val="20"/>
              </w:rPr>
            </w:pPr>
          </w:p>
          <w:p w14:paraId="7DEE100F" w14:textId="77777777" w:rsidR="00EE380D" w:rsidRDefault="00EE380D" w:rsidP="00CA7AA6">
            <w:pPr>
              <w:jc w:val="both"/>
              <w:rPr>
                <w:rFonts w:ascii="Open Sans" w:hAnsi="Open Sans" w:cs="Open Sans"/>
                <w:b/>
                <w:bCs/>
                <w:sz w:val="20"/>
                <w:szCs w:val="20"/>
              </w:rPr>
            </w:pPr>
          </w:p>
          <w:p w14:paraId="78D24F37" w14:textId="190C1095" w:rsidR="002D0E1E" w:rsidRPr="00E36EC8" w:rsidRDefault="002D0E1E" w:rsidP="00CA7AA6">
            <w:pPr>
              <w:jc w:val="both"/>
              <w:rPr>
                <w:rFonts w:ascii="Open Sans" w:hAnsi="Open Sans" w:cs="Open Sans"/>
                <w:sz w:val="20"/>
                <w:szCs w:val="20"/>
              </w:rPr>
            </w:pPr>
            <w:r w:rsidRPr="00E36EC8">
              <w:rPr>
                <w:rFonts w:ascii="Open Sans" w:hAnsi="Open Sans" w:cs="Open Sans"/>
                <w:b/>
                <w:bCs/>
                <w:sz w:val="20"/>
                <w:szCs w:val="20"/>
              </w:rPr>
              <w:t>2° Corps de l’article</w:t>
            </w:r>
            <w:r w:rsidRPr="00E36EC8">
              <w:rPr>
                <w:rFonts w:ascii="Open Sans" w:hAnsi="Open Sans" w:cs="Open Sans"/>
                <w:sz w:val="20"/>
                <w:szCs w:val="20"/>
              </w:rPr>
              <w:t> :</w:t>
            </w:r>
            <w:r w:rsidR="00E36EC8" w:rsidRPr="00E36EC8">
              <w:rPr>
                <w:rFonts w:ascii="Open Sans" w:hAnsi="Open Sans" w:cs="Open Sans"/>
                <w:sz w:val="20"/>
                <w:szCs w:val="20"/>
              </w:rPr>
              <w:t xml:space="preserve"> le corps de l’article se décompose en plusieurs parties et sous-parties, dans un ordre plutôt logique et équilibré (ici d’abord l</w:t>
            </w:r>
            <w:r w:rsidR="00E36EC8">
              <w:rPr>
                <w:rFonts w:ascii="Open Sans" w:hAnsi="Open Sans" w:cs="Open Sans"/>
                <w:sz w:val="20"/>
                <w:szCs w:val="20"/>
              </w:rPr>
              <w:t>a conjonctivite du nouveau-né</w:t>
            </w:r>
            <w:r w:rsidR="00E36EC8" w:rsidRPr="00E36EC8">
              <w:rPr>
                <w:rFonts w:ascii="Open Sans" w:hAnsi="Open Sans" w:cs="Open Sans"/>
                <w:sz w:val="20"/>
                <w:szCs w:val="20"/>
              </w:rPr>
              <w:t xml:space="preserve">, puis </w:t>
            </w:r>
            <w:r w:rsidR="00E36EC8">
              <w:rPr>
                <w:rFonts w:ascii="Open Sans" w:hAnsi="Open Sans" w:cs="Open Sans"/>
                <w:sz w:val="20"/>
                <w:szCs w:val="20"/>
              </w:rPr>
              <w:t>du nourrisson, puis de l’enfant</w:t>
            </w:r>
            <w:r w:rsidR="00E36EC8" w:rsidRPr="00E36EC8">
              <w:rPr>
                <w:rFonts w:ascii="Open Sans" w:hAnsi="Open Sans" w:cs="Open Sans"/>
                <w:sz w:val="20"/>
                <w:szCs w:val="20"/>
              </w:rPr>
              <w:t>) Généralement, les articles sont agrémentés de schémas et d’illustrations.</w:t>
            </w:r>
          </w:p>
          <w:p w14:paraId="2B21ED72" w14:textId="77777777" w:rsidR="002D0E1E" w:rsidRDefault="002D0E1E" w:rsidP="00CA7AA6">
            <w:pPr>
              <w:jc w:val="both"/>
              <w:rPr>
                <w:rFonts w:ascii="Open Sans" w:hAnsi="Open Sans" w:cs="Open Sans"/>
              </w:rPr>
            </w:pPr>
          </w:p>
          <w:p w14:paraId="6F6D40C5" w14:textId="77777777" w:rsidR="00E31382" w:rsidRDefault="00E31382" w:rsidP="00CA7AA6">
            <w:pPr>
              <w:jc w:val="both"/>
              <w:rPr>
                <w:rFonts w:ascii="Open Sans" w:hAnsi="Open Sans" w:cs="Open Sans"/>
                <w:b/>
                <w:bCs/>
                <w:sz w:val="20"/>
                <w:szCs w:val="20"/>
              </w:rPr>
            </w:pPr>
          </w:p>
          <w:p w14:paraId="4BB05AF7" w14:textId="77777777" w:rsidR="00191687" w:rsidRDefault="00191687" w:rsidP="00CA7AA6">
            <w:pPr>
              <w:jc w:val="both"/>
              <w:rPr>
                <w:rFonts w:ascii="Open Sans" w:hAnsi="Open Sans" w:cs="Open Sans"/>
                <w:b/>
                <w:bCs/>
                <w:sz w:val="20"/>
                <w:szCs w:val="20"/>
              </w:rPr>
            </w:pPr>
          </w:p>
          <w:p w14:paraId="4293E740" w14:textId="77777777" w:rsidR="00191687" w:rsidRDefault="00191687" w:rsidP="00CA7AA6">
            <w:pPr>
              <w:jc w:val="both"/>
              <w:rPr>
                <w:rFonts w:ascii="Open Sans" w:hAnsi="Open Sans" w:cs="Open Sans"/>
                <w:b/>
                <w:bCs/>
                <w:sz w:val="20"/>
                <w:szCs w:val="20"/>
              </w:rPr>
            </w:pPr>
          </w:p>
          <w:p w14:paraId="1589BFC7" w14:textId="1D1ED311" w:rsidR="002D0E1E" w:rsidRPr="00E36EC8" w:rsidRDefault="002D0E1E" w:rsidP="00CA7AA6">
            <w:pPr>
              <w:jc w:val="both"/>
              <w:rPr>
                <w:rFonts w:ascii="Open Sans" w:hAnsi="Open Sans" w:cs="Open Sans"/>
                <w:sz w:val="20"/>
                <w:szCs w:val="20"/>
              </w:rPr>
            </w:pPr>
            <w:r w:rsidRPr="00E36EC8">
              <w:rPr>
                <w:rFonts w:ascii="Open Sans" w:hAnsi="Open Sans" w:cs="Open Sans"/>
                <w:b/>
                <w:bCs/>
                <w:sz w:val="20"/>
                <w:szCs w:val="20"/>
              </w:rPr>
              <w:t>3° Références</w:t>
            </w:r>
            <w:r w:rsidRPr="00E36EC8">
              <w:rPr>
                <w:rFonts w:ascii="Open Sans" w:hAnsi="Open Sans" w:cs="Open Sans"/>
                <w:sz w:val="20"/>
                <w:szCs w:val="20"/>
              </w:rPr>
              <w:t> :</w:t>
            </w:r>
            <w:r w:rsidR="00E36EC8">
              <w:rPr>
                <w:rFonts w:ascii="Open Sans" w:hAnsi="Open Sans" w:cs="Open Sans"/>
                <w:sz w:val="20"/>
                <w:szCs w:val="20"/>
              </w:rPr>
              <w:t xml:space="preserve"> tjrs le + important, ce, en partie, sur quoi repose ses sources. A ceci près que nous avons l’identité de </w:t>
            </w:r>
            <w:proofErr w:type="gramStart"/>
            <w:r w:rsidR="00E36EC8">
              <w:rPr>
                <w:rFonts w:ascii="Open Sans" w:hAnsi="Open Sans" w:cs="Open Sans"/>
                <w:sz w:val="20"/>
                <w:szCs w:val="20"/>
              </w:rPr>
              <w:t>l’</w:t>
            </w:r>
            <w:proofErr w:type="spellStart"/>
            <w:r w:rsidR="00E36EC8">
              <w:rPr>
                <w:rFonts w:ascii="Open Sans" w:hAnsi="Open Sans" w:cs="Open Sans"/>
                <w:sz w:val="20"/>
                <w:szCs w:val="20"/>
              </w:rPr>
              <w:t>auteur.ice</w:t>
            </w:r>
            <w:proofErr w:type="spellEnd"/>
            <w:proofErr w:type="gramEnd"/>
            <w:r w:rsidR="00E36EC8">
              <w:rPr>
                <w:rFonts w:ascii="Open Sans" w:hAnsi="Open Sans" w:cs="Open Sans"/>
                <w:sz w:val="20"/>
                <w:szCs w:val="20"/>
              </w:rPr>
              <w:t xml:space="preserve"> pour cet article, qui fait donc </w:t>
            </w:r>
            <w:r w:rsidR="00E36EC8" w:rsidRPr="00E36EC8">
              <w:rPr>
                <w:rFonts w:ascii="Open Sans" w:hAnsi="Open Sans" w:cs="Open Sans"/>
                <w:sz w:val="20"/>
                <w:szCs w:val="20"/>
              </w:rPr>
              <w:t>figure d’autorité.</w:t>
            </w:r>
          </w:p>
          <w:p w14:paraId="64A74932" w14:textId="77777777" w:rsidR="002D0E1E" w:rsidRPr="00E36EC8" w:rsidRDefault="002D0E1E" w:rsidP="00CA7AA6">
            <w:pPr>
              <w:jc w:val="both"/>
              <w:rPr>
                <w:rFonts w:ascii="Open Sans" w:hAnsi="Open Sans" w:cs="Open Sans"/>
                <w:sz w:val="20"/>
                <w:szCs w:val="20"/>
              </w:rPr>
            </w:pPr>
          </w:p>
          <w:p w14:paraId="1FF58855" w14:textId="0AA7C103" w:rsidR="002D0E1E" w:rsidRPr="00E36EC8" w:rsidRDefault="002D0E1E" w:rsidP="00CA7AA6">
            <w:pPr>
              <w:jc w:val="both"/>
              <w:rPr>
                <w:rFonts w:ascii="Open Sans" w:hAnsi="Open Sans" w:cs="Open Sans"/>
                <w:sz w:val="20"/>
                <w:szCs w:val="20"/>
              </w:rPr>
            </w:pPr>
            <w:r w:rsidRPr="1AC36524">
              <w:rPr>
                <w:rFonts w:ascii="Open Sans" w:hAnsi="Open Sans" w:cs="Open Sans"/>
                <w:sz w:val="20"/>
                <w:szCs w:val="20"/>
              </w:rPr>
              <w:t xml:space="preserve">Dans sa globalité, un article du TSSI ressemble à un article de Wikipédia, c’est normal : les deux projets ont </w:t>
            </w:r>
            <w:r w:rsidR="496F1864" w:rsidRPr="1AC36524">
              <w:rPr>
                <w:rFonts w:ascii="Open Sans" w:hAnsi="Open Sans" w:cs="Open Sans"/>
                <w:sz w:val="20"/>
                <w:szCs w:val="20"/>
              </w:rPr>
              <w:t>la même ambition</w:t>
            </w:r>
            <w:r w:rsidRPr="1AC36524">
              <w:rPr>
                <w:rFonts w:ascii="Open Sans" w:hAnsi="Open Sans" w:cs="Open Sans"/>
                <w:sz w:val="20"/>
                <w:szCs w:val="20"/>
              </w:rPr>
              <w:t xml:space="preserve">, </w:t>
            </w:r>
            <w:r w:rsidR="00F27CC8" w:rsidRPr="1AC36524">
              <w:rPr>
                <w:rFonts w:ascii="Open Sans" w:hAnsi="Open Sans" w:cs="Open Sans"/>
                <w:sz w:val="20"/>
                <w:szCs w:val="20"/>
              </w:rPr>
              <w:t>être complet</w:t>
            </w:r>
            <w:r w:rsidR="00A102A0">
              <w:rPr>
                <w:rFonts w:ascii="Open Sans" w:hAnsi="Open Sans" w:cs="Open Sans"/>
                <w:sz w:val="20"/>
                <w:szCs w:val="20"/>
              </w:rPr>
              <w:t>s</w:t>
            </w:r>
            <w:r w:rsidR="00F27CC8" w:rsidRPr="1AC36524">
              <w:rPr>
                <w:rFonts w:ascii="Open Sans" w:hAnsi="Open Sans" w:cs="Open Sans"/>
                <w:sz w:val="20"/>
                <w:szCs w:val="20"/>
              </w:rPr>
              <w:t xml:space="preserve"> et accessibles.</w:t>
            </w:r>
          </w:p>
          <w:p w14:paraId="11E26D4F" w14:textId="77777777" w:rsidR="00E36EC8" w:rsidRPr="00E36EC8" w:rsidRDefault="00E36EC8" w:rsidP="00CA7AA6">
            <w:pPr>
              <w:jc w:val="both"/>
              <w:rPr>
                <w:rFonts w:ascii="Open Sans" w:hAnsi="Open Sans" w:cs="Open Sans"/>
                <w:sz w:val="20"/>
                <w:szCs w:val="20"/>
              </w:rPr>
            </w:pPr>
          </w:p>
          <w:p w14:paraId="36630183" w14:textId="77777777" w:rsidR="00E31382" w:rsidRDefault="00E31382" w:rsidP="00CA7AA6">
            <w:pPr>
              <w:jc w:val="both"/>
              <w:rPr>
                <w:rFonts w:ascii="Open Sans" w:hAnsi="Open Sans" w:cs="Open Sans"/>
                <w:sz w:val="20"/>
                <w:szCs w:val="20"/>
              </w:rPr>
            </w:pPr>
          </w:p>
          <w:p w14:paraId="510B7D91" w14:textId="5A101784" w:rsidR="00E36EC8" w:rsidRPr="00E36EC8" w:rsidRDefault="00E36EC8" w:rsidP="00CA7AA6">
            <w:pPr>
              <w:jc w:val="both"/>
              <w:rPr>
                <w:rFonts w:ascii="Open Sans" w:hAnsi="Open Sans" w:cs="Open Sans"/>
                <w:sz w:val="20"/>
                <w:szCs w:val="20"/>
              </w:rPr>
            </w:pPr>
            <w:r w:rsidRPr="00E36EC8">
              <w:rPr>
                <w:rFonts w:ascii="Open Sans" w:hAnsi="Open Sans" w:cs="Open Sans"/>
                <w:sz w:val="20"/>
                <w:szCs w:val="20"/>
              </w:rPr>
              <w:t>Ce qui change principalement :</w:t>
            </w:r>
          </w:p>
          <w:p w14:paraId="25DA73F1" w14:textId="0DED6D78" w:rsidR="00E36EC8" w:rsidRPr="00E36EC8" w:rsidRDefault="00E36EC8" w:rsidP="00E36EC8">
            <w:pPr>
              <w:pStyle w:val="Paragraphedeliste"/>
              <w:numPr>
                <w:ilvl w:val="0"/>
                <w:numId w:val="5"/>
              </w:numPr>
              <w:jc w:val="both"/>
              <w:rPr>
                <w:rFonts w:ascii="Open Sans" w:hAnsi="Open Sans" w:cs="Open Sans"/>
                <w:sz w:val="20"/>
                <w:szCs w:val="20"/>
              </w:rPr>
            </w:pPr>
            <w:r w:rsidRPr="00E36EC8">
              <w:rPr>
                <w:rFonts w:ascii="Open Sans" w:hAnsi="Open Sans" w:cs="Open Sans"/>
                <w:sz w:val="20"/>
                <w:szCs w:val="20"/>
              </w:rPr>
              <w:t>Pas de page d’évaluation de l’article</w:t>
            </w:r>
          </w:p>
          <w:p w14:paraId="208E155F" w14:textId="6169C24B" w:rsidR="00E36EC8" w:rsidRPr="00E36EC8" w:rsidRDefault="00E36EC8" w:rsidP="00E36EC8">
            <w:pPr>
              <w:pStyle w:val="Paragraphedeliste"/>
              <w:numPr>
                <w:ilvl w:val="0"/>
                <w:numId w:val="5"/>
              </w:numPr>
              <w:jc w:val="both"/>
              <w:rPr>
                <w:rFonts w:ascii="Open Sans" w:hAnsi="Open Sans" w:cs="Open Sans"/>
                <w:sz w:val="20"/>
                <w:szCs w:val="20"/>
              </w:rPr>
            </w:pPr>
            <w:r w:rsidRPr="00E36EC8">
              <w:rPr>
                <w:rFonts w:ascii="Open Sans" w:hAnsi="Open Sans" w:cs="Open Sans"/>
                <w:sz w:val="20"/>
                <w:szCs w:val="20"/>
              </w:rPr>
              <w:t xml:space="preserve">Le nom de </w:t>
            </w:r>
            <w:proofErr w:type="gramStart"/>
            <w:r w:rsidRPr="00E36EC8">
              <w:rPr>
                <w:rFonts w:ascii="Open Sans" w:hAnsi="Open Sans" w:cs="Open Sans"/>
                <w:sz w:val="20"/>
                <w:szCs w:val="20"/>
              </w:rPr>
              <w:t>l’</w:t>
            </w:r>
            <w:proofErr w:type="spellStart"/>
            <w:r w:rsidRPr="00E36EC8">
              <w:rPr>
                <w:rFonts w:ascii="Open Sans" w:hAnsi="Open Sans" w:cs="Open Sans"/>
                <w:sz w:val="20"/>
                <w:szCs w:val="20"/>
              </w:rPr>
              <w:t>auteur.ice</w:t>
            </w:r>
            <w:proofErr w:type="spellEnd"/>
            <w:proofErr w:type="gramEnd"/>
            <w:r w:rsidRPr="00E36EC8">
              <w:rPr>
                <w:rFonts w:ascii="Open Sans" w:hAnsi="Open Sans" w:cs="Open Sans"/>
                <w:sz w:val="20"/>
                <w:szCs w:val="20"/>
              </w:rPr>
              <w:t>, qui n’est pas mis en évidence dans Wikipédia, ainsi que son lieu de travail.</w:t>
            </w:r>
            <w:r w:rsidR="009E5ED0">
              <w:rPr>
                <w:rFonts w:ascii="Open Sans" w:hAnsi="Open Sans" w:cs="Open Sans"/>
                <w:sz w:val="20"/>
                <w:szCs w:val="20"/>
              </w:rPr>
              <w:t xml:space="preserve"> On peut donc vérifier le domaine de compétence de </w:t>
            </w:r>
            <w:proofErr w:type="gramStart"/>
            <w:r w:rsidR="009E5ED0">
              <w:rPr>
                <w:rFonts w:ascii="Open Sans" w:hAnsi="Open Sans" w:cs="Open Sans"/>
                <w:sz w:val="20"/>
                <w:szCs w:val="20"/>
              </w:rPr>
              <w:t>l’</w:t>
            </w:r>
            <w:proofErr w:type="spellStart"/>
            <w:r w:rsidR="009E5ED0">
              <w:rPr>
                <w:rFonts w:ascii="Open Sans" w:hAnsi="Open Sans" w:cs="Open Sans"/>
                <w:sz w:val="20"/>
                <w:szCs w:val="20"/>
              </w:rPr>
              <w:t>auteur.ice</w:t>
            </w:r>
            <w:proofErr w:type="spellEnd"/>
            <w:proofErr w:type="gramEnd"/>
          </w:p>
          <w:p w14:paraId="6B448FAF" w14:textId="60329243" w:rsidR="00E36EC8" w:rsidRPr="00E36EC8" w:rsidRDefault="00E36EC8" w:rsidP="00E36EC8">
            <w:pPr>
              <w:pStyle w:val="Paragraphedeliste"/>
              <w:numPr>
                <w:ilvl w:val="0"/>
                <w:numId w:val="5"/>
              </w:numPr>
              <w:jc w:val="both"/>
              <w:rPr>
                <w:rFonts w:ascii="Open Sans" w:hAnsi="Open Sans" w:cs="Open Sans"/>
              </w:rPr>
            </w:pPr>
            <w:r w:rsidRPr="00E36EC8">
              <w:rPr>
                <w:rFonts w:ascii="Open Sans" w:hAnsi="Open Sans" w:cs="Open Sans"/>
                <w:sz w:val="20"/>
                <w:szCs w:val="20"/>
              </w:rPr>
              <w:t>Des consignes pour bien citer l’article et l’</w:t>
            </w:r>
            <w:proofErr w:type="spellStart"/>
            <w:r w:rsidRPr="00E36EC8">
              <w:rPr>
                <w:rFonts w:ascii="Open Sans" w:hAnsi="Open Sans" w:cs="Open Sans"/>
                <w:sz w:val="20"/>
                <w:szCs w:val="20"/>
              </w:rPr>
              <w:t>auteur.ice</w:t>
            </w:r>
            <w:proofErr w:type="spellEnd"/>
          </w:p>
        </w:tc>
        <w:tc>
          <w:tcPr>
            <w:tcW w:w="3651" w:type="dxa"/>
            <w:shd w:val="clear" w:color="auto" w:fill="A6A6A6" w:themeFill="background1" w:themeFillShade="A6"/>
          </w:tcPr>
          <w:p w14:paraId="1DA6B426" w14:textId="5D131E16" w:rsidR="00323619" w:rsidRDefault="00A93B8A" w:rsidP="00CA7AA6">
            <w:pPr>
              <w:jc w:val="both"/>
              <w:rPr>
                <w:rFonts w:ascii="Open Sans" w:hAnsi="Open Sans" w:cs="Open Sans"/>
              </w:rPr>
            </w:pPr>
            <w:r w:rsidRPr="00A93B8A">
              <w:rPr>
                <w:rFonts w:ascii="Open Sans" w:hAnsi="Open Sans" w:cs="Open Sans"/>
              </w:rPr>
              <w:lastRenderedPageBreak/>
              <w:drawing>
                <wp:inline distT="0" distB="0" distL="0" distR="0" wp14:anchorId="7268E30D" wp14:editId="3CDB540C">
                  <wp:extent cx="2181225" cy="1226820"/>
                  <wp:effectExtent l="0" t="0" r="952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1225" cy="1226820"/>
                          </a:xfrm>
                          <a:prstGeom prst="rect">
                            <a:avLst/>
                          </a:prstGeom>
                        </pic:spPr>
                      </pic:pic>
                    </a:graphicData>
                  </a:graphic>
                </wp:inline>
              </w:drawing>
            </w:r>
          </w:p>
          <w:p w14:paraId="41761952" w14:textId="77777777" w:rsidR="00A93B8A" w:rsidRDefault="00A93B8A" w:rsidP="00CA7AA6">
            <w:pPr>
              <w:jc w:val="both"/>
              <w:rPr>
                <w:rFonts w:ascii="Open Sans" w:hAnsi="Open Sans" w:cs="Open Sans"/>
              </w:rPr>
            </w:pPr>
          </w:p>
          <w:p w14:paraId="4AC4E172" w14:textId="33179061" w:rsidR="00EE380D" w:rsidRDefault="00A93B8A" w:rsidP="00CA7AA6">
            <w:pPr>
              <w:jc w:val="both"/>
              <w:rPr>
                <w:rFonts w:ascii="Open Sans" w:hAnsi="Open Sans" w:cs="Open Sans"/>
              </w:rPr>
            </w:pPr>
            <w:r w:rsidRPr="00A93B8A">
              <w:rPr>
                <w:rFonts w:ascii="Open Sans" w:hAnsi="Open Sans" w:cs="Open Sans"/>
              </w:rPr>
              <w:drawing>
                <wp:inline distT="0" distB="0" distL="0" distR="0" wp14:anchorId="3D6B5A62" wp14:editId="5A774601">
                  <wp:extent cx="2181225" cy="1226820"/>
                  <wp:effectExtent l="0" t="0" r="952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1225" cy="1226820"/>
                          </a:xfrm>
                          <a:prstGeom prst="rect">
                            <a:avLst/>
                          </a:prstGeom>
                        </pic:spPr>
                      </pic:pic>
                    </a:graphicData>
                  </a:graphic>
                </wp:inline>
              </w:drawing>
            </w:r>
          </w:p>
          <w:p w14:paraId="2A0AA9A3" w14:textId="77777777" w:rsidR="00A93B8A" w:rsidRDefault="00A93B8A" w:rsidP="00CA7AA6">
            <w:pPr>
              <w:jc w:val="both"/>
              <w:rPr>
                <w:rFonts w:ascii="Open Sans" w:hAnsi="Open Sans" w:cs="Open Sans"/>
              </w:rPr>
            </w:pPr>
          </w:p>
          <w:p w14:paraId="0791F740" w14:textId="65AEA26A" w:rsidR="00E31382" w:rsidRDefault="00A93B8A" w:rsidP="00CA7AA6">
            <w:pPr>
              <w:jc w:val="both"/>
              <w:rPr>
                <w:rFonts w:ascii="Open Sans" w:hAnsi="Open Sans" w:cs="Open Sans"/>
              </w:rPr>
            </w:pPr>
            <w:r w:rsidRPr="00A93B8A">
              <w:rPr>
                <w:rFonts w:ascii="Open Sans" w:hAnsi="Open Sans" w:cs="Open Sans"/>
              </w:rPr>
              <w:drawing>
                <wp:inline distT="0" distB="0" distL="0" distR="0" wp14:anchorId="251E1F97" wp14:editId="0FAEB1C9">
                  <wp:extent cx="2181225" cy="1226820"/>
                  <wp:effectExtent l="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81225" cy="1226820"/>
                          </a:xfrm>
                          <a:prstGeom prst="rect">
                            <a:avLst/>
                          </a:prstGeom>
                        </pic:spPr>
                      </pic:pic>
                    </a:graphicData>
                  </a:graphic>
                </wp:inline>
              </w:drawing>
            </w:r>
          </w:p>
          <w:p w14:paraId="7799A52E" w14:textId="77777777" w:rsidR="00A93B8A" w:rsidRDefault="00A93B8A" w:rsidP="00CA7AA6">
            <w:pPr>
              <w:jc w:val="both"/>
              <w:rPr>
                <w:rFonts w:ascii="Open Sans" w:hAnsi="Open Sans" w:cs="Open Sans"/>
              </w:rPr>
            </w:pPr>
          </w:p>
          <w:p w14:paraId="1627F3F9" w14:textId="174CCE62" w:rsidR="00E31382" w:rsidRDefault="006B04EE" w:rsidP="00CA7AA6">
            <w:pPr>
              <w:jc w:val="both"/>
              <w:rPr>
                <w:rFonts w:ascii="Open Sans" w:hAnsi="Open Sans" w:cs="Open Sans"/>
              </w:rPr>
            </w:pPr>
            <w:r w:rsidRPr="006B04EE">
              <w:rPr>
                <w:rFonts w:ascii="Open Sans" w:hAnsi="Open Sans" w:cs="Open Sans"/>
              </w:rPr>
              <w:drawing>
                <wp:inline distT="0" distB="0" distL="0" distR="0" wp14:anchorId="789637BA" wp14:editId="35E4C844">
                  <wp:extent cx="2181225" cy="1226820"/>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81225" cy="1226820"/>
                          </a:xfrm>
                          <a:prstGeom prst="rect">
                            <a:avLst/>
                          </a:prstGeom>
                        </pic:spPr>
                      </pic:pic>
                    </a:graphicData>
                  </a:graphic>
                </wp:inline>
              </w:drawing>
            </w:r>
          </w:p>
          <w:p w14:paraId="0FE0610B" w14:textId="53A74CA5" w:rsidR="00E31382" w:rsidRDefault="006B04EE" w:rsidP="00CA7AA6">
            <w:pPr>
              <w:jc w:val="both"/>
              <w:rPr>
                <w:rFonts w:ascii="Open Sans" w:hAnsi="Open Sans" w:cs="Open Sans"/>
              </w:rPr>
            </w:pPr>
            <w:r w:rsidRPr="006B04EE">
              <w:rPr>
                <w:rFonts w:ascii="Open Sans" w:hAnsi="Open Sans" w:cs="Open Sans"/>
              </w:rPr>
              <w:drawing>
                <wp:inline distT="0" distB="0" distL="0" distR="0" wp14:anchorId="6F75CAE0" wp14:editId="14F4E126">
                  <wp:extent cx="2181225" cy="122682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1225" cy="1226820"/>
                          </a:xfrm>
                          <a:prstGeom prst="rect">
                            <a:avLst/>
                          </a:prstGeom>
                        </pic:spPr>
                      </pic:pic>
                    </a:graphicData>
                  </a:graphic>
                </wp:inline>
              </w:drawing>
            </w:r>
          </w:p>
          <w:p w14:paraId="54342E22" w14:textId="77777777" w:rsidR="006B04EE" w:rsidRDefault="006B04EE" w:rsidP="00CA7AA6">
            <w:pPr>
              <w:jc w:val="both"/>
              <w:rPr>
                <w:rFonts w:ascii="Open Sans" w:hAnsi="Open Sans" w:cs="Open Sans"/>
              </w:rPr>
            </w:pPr>
          </w:p>
          <w:p w14:paraId="12ADA2A1" w14:textId="5A849F91" w:rsidR="00E31382" w:rsidRDefault="006B04EE" w:rsidP="00CA7AA6">
            <w:pPr>
              <w:jc w:val="both"/>
              <w:rPr>
                <w:rFonts w:ascii="Open Sans" w:hAnsi="Open Sans" w:cs="Open Sans"/>
              </w:rPr>
            </w:pPr>
            <w:r w:rsidRPr="006B04EE">
              <w:rPr>
                <w:rFonts w:ascii="Open Sans" w:hAnsi="Open Sans" w:cs="Open Sans"/>
              </w:rPr>
              <w:lastRenderedPageBreak/>
              <w:drawing>
                <wp:inline distT="0" distB="0" distL="0" distR="0" wp14:anchorId="1CC94CDE" wp14:editId="71969CBD">
                  <wp:extent cx="2181225" cy="1226820"/>
                  <wp:effectExtent l="0" t="0" r="952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1225" cy="1226820"/>
                          </a:xfrm>
                          <a:prstGeom prst="rect">
                            <a:avLst/>
                          </a:prstGeom>
                        </pic:spPr>
                      </pic:pic>
                    </a:graphicData>
                  </a:graphic>
                </wp:inline>
              </w:drawing>
            </w:r>
          </w:p>
          <w:p w14:paraId="2CEA678D" w14:textId="77777777" w:rsidR="006B04EE" w:rsidRDefault="006B04EE" w:rsidP="00CA7AA6">
            <w:pPr>
              <w:jc w:val="both"/>
              <w:rPr>
                <w:rFonts w:ascii="Open Sans" w:hAnsi="Open Sans" w:cs="Open Sans"/>
              </w:rPr>
            </w:pPr>
          </w:p>
          <w:p w14:paraId="404916F9" w14:textId="3CE9A7B3" w:rsidR="00E31382" w:rsidRDefault="006B04EE" w:rsidP="00CA7AA6">
            <w:pPr>
              <w:jc w:val="both"/>
              <w:rPr>
                <w:rFonts w:ascii="Open Sans" w:hAnsi="Open Sans" w:cs="Open Sans"/>
              </w:rPr>
            </w:pPr>
            <w:r w:rsidRPr="006B04EE">
              <w:rPr>
                <w:rFonts w:ascii="Open Sans" w:hAnsi="Open Sans" w:cs="Open Sans"/>
              </w:rPr>
              <w:drawing>
                <wp:inline distT="0" distB="0" distL="0" distR="0" wp14:anchorId="6AD3461B" wp14:editId="46356FF8">
                  <wp:extent cx="2181225" cy="1226820"/>
                  <wp:effectExtent l="0" t="0" r="952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1225" cy="1226820"/>
                          </a:xfrm>
                          <a:prstGeom prst="rect">
                            <a:avLst/>
                          </a:prstGeom>
                        </pic:spPr>
                      </pic:pic>
                    </a:graphicData>
                  </a:graphic>
                </wp:inline>
              </w:drawing>
            </w:r>
          </w:p>
        </w:tc>
      </w:tr>
      <w:tr w:rsidR="009E5ED0" w14:paraId="6E22DBC0" w14:textId="77777777" w:rsidTr="003159A4">
        <w:tc>
          <w:tcPr>
            <w:tcW w:w="2784" w:type="dxa"/>
          </w:tcPr>
          <w:p w14:paraId="2F8FA926" w14:textId="77777777" w:rsidR="009E5ED0" w:rsidRDefault="009E5ED0" w:rsidP="009E5ED0">
            <w:pPr>
              <w:jc w:val="center"/>
              <w:rPr>
                <w:rFonts w:ascii="Open Sans" w:hAnsi="Open Sans" w:cs="Open Sans"/>
                <w:b/>
              </w:rPr>
            </w:pPr>
            <w:r>
              <w:rPr>
                <w:rFonts w:ascii="Open Sans" w:hAnsi="Open Sans" w:cs="Open Sans"/>
                <w:b/>
              </w:rPr>
              <w:lastRenderedPageBreak/>
              <w:t>[Quizz]</w:t>
            </w:r>
          </w:p>
          <w:p w14:paraId="49064A44" w14:textId="1C5CE217" w:rsidR="009E5ED0" w:rsidRPr="009E5ED0" w:rsidRDefault="009E5ED0" w:rsidP="00323619">
            <w:pPr>
              <w:jc w:val="center"/>
              <w:rPr>
                <w:rFonts w:ascii="Open Sans" w:hAnsi="Open Sans" w:cs="Open Sans"/>
                <w:bCs/>
                <w:i/>
                <w:iCs/>
              </w:rPr>
            </w:pPr>
            <w:r>
              <w:rPr>
                <w:rFonts w:ascii="Open Sans" w:hAnsi="Open Sans" w:cs="Open Sans"/>
                <w:bCs/>
                <w:i/>
                <w:iCs/>
              </w:rPr>
              <w:t>Petit sondage sur la perception de l’autorité et de l’expertise face à l’intelligence collaborative</w:t>
            </w:r>
            <w:r w:rsidR="00D91E0D">
              <w:rPr>
                <w:rFonts w:ascii="Open Sans" w:hAnsi="Open Sans" w:cs="Open Sans"/>
                <w:bCs/>
                <w:i/>
                <w:iCs/>
              </w:rPr>
              <w:t> ; l’usage d’outil est relative à un besoin ; l’utilisation d’une information est soumise à des règles strictes</w:t>
            </w:r>
          </w:p>
        </w:tc>
        <w:tc>
          <w:tcPr>
            <w:tcW w:w="7559" w:type="dxa"/>
          </w:tcPr>
          <w:p w14:paraId="50F1B721" w14:textId="6E32D9C2" w:rsidR="007B71B0" w:rsidRDefault="007B71B0" w:rsidP="00CA7AA6">
            <w:pPr>
              <w:jc w:val="both"/>
              <w:rPr>
                <w:rFonts w:ascii="Open Sans" w:hAnsi="Open Sans" w:cs="Open Sans"/>
                <w:sz w:val="20"/>
                <w:szCs w:val="20"/>
              </w:rPr>
            </w:pPr>
            <w:r>
              <w:rPr>
                <w:rFonts w:ascii="Open Sans" w:hAnsi="Open Sans" w:cs="Open Sans"/>
                <w:sz w:val="20"/>
                <w:szCs w:val="20"/>
              </w:rPr>
              <w:t>Wikipédia ET EMC = Encyclopédies</w:t>
            </w:r>
          </w:p>
          <w:p w14:paraId="1B2E517D" w14:textId="13A067C8" w:rsidR="007B71B0" w:rsidRDefault="007B71B0" w:rsidP="00CA7AA6">
            <w:pPr>
              <w:jc w:val="both"/>
              <w:rPr>
                <w:rFonts w:ascii="Open Sans" w:hAnsi="Open Sans" w:cs="Open Sans"/>
                <w:sz w:val="20"/>
                <w:szCs w:val="20"/>
              </w:rPr>
            </w:pPr>
            <w:r>
              <w:rPr>
                <w:rFonts w:ascii="Open Sans" w:hAnsi="Open Sans" w:cs="Open Sans"/>
                <w:sz w:val="20"/>
                <w:szCs w:val="20"/>
              </w:rPr>
              <w:t xml:space="preserve">POURTANT ce sont deux fonctionnements différents </w:t>
            </w:r>
          </w:p>
          <w:p w14:paraId="637B823B" w14:textId="77777777" w:rsidR="007B71B0" w:rsidRDefault="007B71B0" w:rsidP="007B71B0">
            <w:pPr>
              <w:pStyle w:val="Paragraphedeliste"/>
              <w:numPr>
                <w:ilvl w:val="0"/>
                <w:numId w:val="6"/>
              </w:numPr>
              <w:jc w:val="both"/>
              <w:rPr>
                <w:rFonts w:ascii="Open Sans" w:hAnsi="Open Sans" w:cs="Open Sans"/>
                <w:sz w:val="20"/>
                <w:szCs w:val="20"/>
              </w:rPr>
            </w:pPr>
            <w:r w:rsidRPr="007B71B0">
              <w:rPr>
                <w:rFonts w:ascii="Open Sans" w:hAnsi="Open Sans" w:cs="Open Sans"/>
                <w:b/>
                <w:sz w:val="20"/>
                <w:szCs w:val="20"/>
              </w:rPr>
              <w:t>Wikipédia</w:t>
            </w:r>
            <w:r w:rsidRPr="007B71B0">
              <w:rPr>
                <w:rFonts w:ascii="Open Sans" w:hAnsi="Open Sans" w:cs="Open Sans"/>
                <w:sz w:val="20"/>
                <w:szCs w:val="20"/>
              </w:rPr>
              <w:t xml:space="preserve"> </w:t>
            </w:r>
            <w:r>
              <w:rPr>
                <w:rFonts w:ascii="Open Sans" w:hAnsi="Open Sans" w:cs="Open Sans"/>
                <w:sz w:val="20"/>
                <w:szCs w:val="20"/>
              </w:rPr>
              <w:t>parie sur</w:t>
            </w:r>
            <w:r w:rsidRPr="007B71B0">
              <w:rPr>
                <w:rFonts w:ascii="Open Sans" w:hAnsi="Open Sans" w:cs="Open Sans"/>
                <w:sz w:val="20"/>
                <w:szCs w:val="20"/>
              </w:rPr>
              <w:t xml:space="preserve"> </w:t>
            </w:r>
            <w:r w:rsidRPr="007B71B0">
              <w:rPr>
                <w:rFonts w:ascii="Open Sans" w:hAnsi="Open Sans" w:cs="Open Sans"/>
                <w:b/>
                <w:sz w:val="20"/>
                <w:szCs w:val="20"/>
              </w:rPr>
              <w:t>l’intelligence</w:t>
            </w:r>
            <w:r>
              <w:rPr>
                <w:rFonts w:ascii="Open Sans" w:hAnsi="Open Sans" w:cs="Open Sans"/>
                <w:b/>
                <w:sz w:val="20"/>
                <w:szCs w:val="20"/>
              </w:rPr>
              <w:t xml:space="preserve"> issue de la collaboration</w:t>
            </w:r>
            <w:r w:rsidRPr="007B71B0">
              <w:rPr>
                <w:rFonts w:ascii="Open Sans" w:hAnsi="Open Sans" w:cs="Open Sans"/>
                <w:sz w:val="20"/>
                <w:szCs w:val="20"/>
              </w:rPr>
              <w:t xml:space="preserve"> et estime que plus il y a d’intervenant</w:t>
            </w:r>
            <w:r>
              <w:rPr>
                <w:rFonts w:ascii="Open Sans" w:hAnsi="Open Sans" w:cs="Open Sans"/>
                <w:sz w:val="20"/>
                <w:szCs w:val="20"/>
              </w:rPr>
              <w:t>s</w:t>
            </w:r>
            <w:r w:rsidRPr="007B71B0">
              <w:rPr>
                <w:rFonts w:ascii="Open Sans" w:hAnsi="Open Sans" w:cs="Open Sans"/>
                <w:sz w:val="20"/>
                <w:szCs w:val="20"/>
              </w:rPr>
              <w:t xml:space="preserve"> dans la production de l’information, moins celle-ci risque d’être de mauvaise qualité</w:t>
            </w:r>
          </w:p>
          <w:p w14:paraId="09DAF16D" w14:textId="50451BE2" w:rsidR="007B71B0" w:rsidRDefault="007B71B0" w:rsidP="007B71B0">
            <w:pPr>
              <w:pStyle w:val="Paragraphedeliste"/>
              <w:numPr>
                <w:ilvl w:val="0"/>
                <w:numId w:val="6"/>
              </w:numPr>
              <w:jc w:val="both"/>
              <w:rPr>
                <w:rFonts w:ascii="Open Sans" w:hAnsi="Open Sans" w:cs="Open Sans"/>
                <w:sz w:val="20"/>
                <w:szCs w:val="20"/>
              </w:rPr>
            </w:pPr>
            <w:r>
              <w:rPr>
                <w:rFonts w:ascii="Open Sans" w:hAnsi="Open Sans" w:cs="Open Sans"/>
                <w:sz w:val="20"/>
                <w:szCs w:val="20"/>
              </w:rPr>
              <w:t>L’</w:t>
            </w:r>
            <w:r w:rsidRPr="007B71B0">
              <w:rPr>
                <w:rFonts w:ascii="Open Sans" w:hAnsi="Open Sans" w:cs="Open Sans"/>
                <w:b/>
                <w:sz w:val="20"/>
                <w:szCs w:val="20"/>
              </w:rPr>
              <w:t>EMC</w:t>
            </w:r>
            <w:r>
              <w:rPr>
                <w:rFonts w:ascii="Open Sans" w:hAnsi="Open Sans" w:cs="Open Sans"/>
                <w:sz w:val="20"/>
                <w:szCs w:val="20"/>
              </w:rPr>
              <w:t>, comme une encyclopédie plus classique fait confiance à l’expertise d’un plus petit groupe de personnes</w:t>
            </w:r>
            <w:r w:rsidR="00BC4BCF">
              <w:rPr>
                <w:rFonts w:ascii="Open Sans" w:hAnsi="Open Sans" w:cs="Open Sans"/>
                <w:sz w:val="20"/>
                <w:szCs w:val="20"/>
              </w:rPr>
              <w:t xml:space="preserve"> bien identifiées pour leurs compétences :</w:t>
            </w:r>
            <w:r>
              <w:rPr>
                <w:rFonts w:ascii="Open Sans" w:hAnsi="Open Sans" w:cs="Open Sans"/>
                <w:sz w:val="20"/>
                <w:szCs w:val="20"/>
              </w:rPr>
              <w:t xml:space="preserve"> des chercheurs, des praticiens, etc. Tout le monde ne peut pas contribuer à l’EMC.</w:t>
            </w:r>
          </w:p>
          <w:p w14:paraId="064B8C44" w14:textId="77777777" w:rsidR="003B6867" w:rsidRPr="003B6867" w:rsidRDefault="003B6867" w:rsidP="003B6867">
            <w:pPr>
              <w:ind w:left="360"/>
              <w:jc w:val="both"/>
              <w:rPr>
                <w:rFonts w:ascii="Open Sans" w:hAnsi="Open Sans" w:cs="Open Sans"/>
                <w:sz w:val="20"/>
                <w:szCs w:val="20"/>
              </w:rPr>
            </w:pPr>
          </w:p>
          <w:p w14:paraId="0EF04D26" w14:textId="50A0A26B" w:rsidR="00BC4BCF" w:rsidRDefault="007B71B0" w:rsidP="007B71B0">
            <w:pPr>
              <w:jc w:val="both"/>
              <w:rPr>
                <w:rFonts w:ascii="Open Sans" w:hAnsi="Open Sans" w:cs="Open Sans"/>
                <w:b/>
                <w:color w:val="538135" w:themeColor="accent6" w:themeShade="BF"/>
                <w:sz w:val="20"/>
              </w:rPr>
            </w:pPr>
            <w:r w:rsidRPr="007B71B0">
              <w:rPr>
                <w:rFonts w:ascii="Open Sans" w:hAnsi="Open Sans" w:cs="Open Sans"/>
                <w:b/>
                <w:color w:val="538135" w:themeColor="accent6" w:themeShade="BF"/>
                <w:sz w:val="20"/>
              </w:rPr>
              <w:t>Q1</w:t>
            </w:r>
            <w:r w:rsidR="00AB6C98">
              <w:rPr>
                <w:rFonts w:ascii="Open Sans" w:hAnsi="Open Sans" w:cs="Open Sans"/>
                <w:b/>
                <w:color w:val="538135" w:themeColor="accent6" w:themeShade="BF"/>
                <w:sz w:val="20"/>
              </w:rPr>
              <w:t>2</w:t>
            </w:r>
            <w:r w:rsidRPr="007B71B0">
              <w:rPr>
                <w:rFonts w:ascii="Open Sans" w:hAnsi="Open Sans" w:cs="Open Sans"/>
                <w:b/>
                <w:color w:val="538135" w:themeColor="accent6" w:themeShade="BF"/>
                <w:sz w:val="20"/>
              </w:rPr>
              <w:t> : Et vous alors, vous êtes plutôt Wikipédia ou EMC ?</w:t>
            </w:r>
          </w:p>
          <w:p w14:paraId="7857591C" w14:textId="77777777" w:rsidR="003B6867" w:rsidRDefault="003B6867" w:rsidP="007B71B0">
            <w:pPr>
              <w:jc w:val="both"/>
              <w:rPr>
                <w:rFonts w:ascii="Open Sans" w:hAnsi="Open Sans" w:cs="Open Sans"/>
                <w:b/>
                <w:color w:val="538135" w:themeColor="accent6" w:themeShade="BF"/>
                <w:sz w:val="20"/>
              </w:rPr>
            </w:pPr>
          </w:p>
          <w:p w14:paraId="4DFB5D1F" w14:textId="77777777" w:rsidR="009D1E9C" w:rsidRDefault="00BC4BCF" w:rsidP="007B71B0">
            <w:pPr>
              <w:jc w:val="both"/>
              <w:rPr>
                <w:rFonts w:ascii="Open Sans" w:hAnsi="Open Sans" w:cs="Open Sans"/>
                <w:sz w:val="20"/>
              </w:rPr>
            </w:pPr>
            <w:r>
              <w:rPr>
                <w:rFonts w:ascii="Open Sans" w:hAnsi="Open Sans" w:cs="Open Sans"/>
                <w:sz w:val="20"/>
              </w:rPr>
              <w:t>Le contexte est primordial</w:t>
            </w:r>
            <w:r w:rsidR="009D1E9C">
              <w:rPr>
                <w:rFonts w:ascii="Open Sans" w:hAnsi="Open Sans" w:cs="Open Sans"/>
                <w:sz w:val="20"/>
              </w:rPr>
              <w:t xml:space="preserve">. </w:t>
            </w:r>
          </w:p>
          <w:p w14:paraId="72B78597" w14:textId="5515FAE6" w:rsidR="009E5ED0" w:rsidRPr="00D91E0D" w:rsidRDefault="00F535E6" w:rsidP="009D1E9C">
            <w:pPr>
              <w:pStyle w:val="Paragraphedeliste"/>
              <w:numPr>
                <w:ilvl w:val="0"/>
                <w:numId w:val="7"/>
              </w:numPr>
              <w:jc w:val="both"/>
              <w:rPr>
                <w:rFonts w:ascii="Open Sans" w:hAnsi="Open Sans" w:cs="Open Sans"/>
                <w:b/>
                <w:color w:val="538135" w:themeColor="accent6" w:themeShade="BF"/>
                <w:sz w:val="20"/>
              </w:rPr>
            </w:pPr>
            <w:r>
              <w:rPr>
                <w:rFonts w:ascii="Open Sans" w:hAnsi="Open Sans" w:cs="Open Sans"/>
                <w:sz w:val="20"/>
              </w:rPr>
              <w:t>Q</w:t>
            </w:r>
            <w:r w:rsidR="009D1E9C" w:rsidRPr="00F535E6">
              <w:rPr>
                <w:rFonts w:ascii="Open Sans" w:hAnsi="Open Sans" w:cs="Open Sans"/>
                <w:sz w:val="20"/>
              </w:rPr>
              <w:t>uand</w:t>
            </w:r>
            <w:r w:rsidR="009D1E9C" w:rsidRPr="009D1E9C">
              <w:rPr>
                <w:rFonts w:ascii="Open Sans" w:hAnsi="Open Sans" w:cs="Open Sans"/>
                <w:sz w:val="20"/>
              </w:rPr>
              <w:t xml:space="preserve"> je dois préparer un rdv bibliographique pour vous, il m’arrive d’aller voir sur Wikipédia pour faire un </w:t>
            </w:r>
            <w:r w:rsidR="009D1E9C" w:rsidRPr="009D1E9C">
              <w:rPr>
                <w:rFonts w:ascii="Open Sans" w:hAnsi="Open Sans" w:cs="Open Sans"/>
                <w:b/>
                <w:sz w:val="20"/>
              </w:rPr>
              <w:t>tour rapide</w:t>
            </w:r>
            <w:r w:rsidR="009D1E9C" w:rsidRPr="009D1E9C">
              <w:rPr>
                <w:rFonts w:ascii="Open Sans" w:hAnsi="Open Sans" w:cs="Open Sans"/>
                <w:sz w:val="20"/>
              </w:rPr>
              <w:t xml:space="preserve"> d’une notion que </w:t>
            </w:r>
            <w:r w:rsidR="009D1E9C" w:rsidRPr="009D1E9C">
              <w:rPr>
                <w:rFonts w:ascii="Open Sans" w:hAnsi="Open Sans" w:cs="Open Sans"/>
                <w:b/>
                <w:sz w:val="20"/>
              </w:rPr>
              <w:t>je ne maîtrise pas</w:t>
            </w:r>
            <w:r w:rsidR="009D1E9C" w:rsidRPr="009D1E9C">
              <w:rPr>
                <w:rFonts w:ascii="Open Sans" w:hAnsi="Open Sans" w:cs="Open Sans"/>
                <w:sz w:val="20"/>
              </w:rPr>
              <w:t>.</w:t>
            </w:r>
          </w:p>
          <w:p w14:paraId="115BDCF6" w14:textId="3B9388AE" w:rsidR="00D91E0D" w:rsidRPr="00FF5728" w:rsidRDefault="00F535E6" w:rsidP="00D91E0D">
            <w:pPr>
              <w:pStyle w:val="Paragraphedeliste"/>
              <w:numPr>
                <w:ilvl w:val="0"/>
                <w:numId w:val="7"/>
              </w:numPr>
              <w:jc w:val="both"/>
              <w:rPr>
                <w:rFonts w:ascii="Open Sans" w:hAnsi="Open Sans" w:cs="Open Sans"/>
                <w:sz w:val="20"/>
              </w:rPr>
            </w:pPr>
            <w:r w:rsidRPr="00F535E6">
              <w:rPr>
                <w:rFonts w:ascii="Open Sans" w:hAnsi="Open Sans" w:cs="Open Sans"/>
                <w:sz w:val="20"/>
              </w:rPr>
              <w:lastRenderedPageBreak/>
              <w:t>En revanche,</w:t>
            </w:r>
            <w:r>
              <w:t xml:space="preserve"> </w:t>
            </w:r>
            <w:r>
              <w:rPr>
                <w:rFonts w:ascii="Open Sans" w:hAnsi="Open Sans" w:cs="Open Sans"/>
                <w:sz w:val="20"/>
              </w:rPr>
              <w:t>d</w:t>
            </w:r>
            <w:r w:rsidRPr="009D1E9C">
              <w:rPr>
                <w:rFonts w:ascii="Open Sans" w:hAnsi="Open Sans" w:cs="Open Sans"/>
                <w:sz w:val="20"/>
              </w:rPr>
              <w:t xml:space="preserve">ans le cas où vous avez besoin d’une information parfaitement </w:t>
            </w:r>
            <w:r w:rsidRPr="009D1E9C">
              <w:rPr>
                <w:rFonts w:ascii="Open Sans" w:hAnsi="Open Sans" w:cs="Open Sans"/>
                <w:b/>
                <w:sz w:val="20"/>
              </w:rPr>
              <w:t>traçable</w:t>
            </w:r>
            <w:r>
              <w:rPr>
                <w:rFonts w:ascii="Open Sans" w:hAnsi="Open Sans" w:cs="Open Sans"/>
                <w:sz w:val="20"/>
              </w:rPr>
              <w:t xml:space="preserve"> et </w:t>
            </w:r>
            <w:r w:rsidRPr="009D1E9C">
              <w:rPr>
                <w:rFonts w:ascii="Open Sans" w:hAnsi="Open Sans" w:cs="Open Sans"/>
                <w:sz w:val="20"/>
              </w:rPr>
              <w:t xml:space="preserve">plus </w:t>
            </w:r>
            <w:r w:rsidRPr="009D1E9C">
              <w:rPr>
                <w:rFonts w:ascii="Open Sans" w:hAnsi="Open Sans" w:cs="Open Sans"/>
                <w:b/>
                <w:sz w:val="20"/>
              </w:rPr>
              <w:t>spécialisée</w:t>
            </w:r>
            <w:r w:rsidRPr="009D1E9C">
              <w:rPr>
                <w:rFonts w:ascii="Open Sans" w:hAnsi="Open Sans" w:cs="Open Sans"/>
                <w:sz w:val="20"/>
              </w:rPr>
              <w:t xml:space="preserve"> (pour un mémoire, un rendu quelconque, ou pour votre veille professionnelle), je vous orienterai toujours vers l’EMC plutôt que vers Wikipédia.</w:t>
            </w:r>
          </w:p>
        </w:tc>
        <w:tc>
          <w:tcPr>
            <w:tcW w:w="3651" w:type="dxa"/>
            <w:shd w:val="clear" w:color="auto" w:fill="A6A6A6" w:themeFill="background1" w:themeFillShade="A6"/>
          </w:tcPr>
          <w:p w14:paraId="1AE36985" w14:textId="35ECE019" w:rsidR="00E363E0" w:rsidRDefault="00E363E0" w:rsidP="00CA7AA6">
            <w:pPr>
              <w:jc w:val="both"/>
              <w:rPr>
                <w:rFonts w:ascii="Open Sans" w:hAnsi="Open Sans" w:cs="Open Sans"/>
              </w:rPr>
            </w:pPr>
          </w:p>
          <w:p w14:paraId="5B5DF9D2" w14:textId="39004C9F" w:rsidR="006B04EE" w:rsidRDefault="006B04EE" w:rsidP="00CA7AA6">
            <w:pPr>
              <w:jc w:val="both"/>
              <w:rPr>
                <w:rFonts w:ascii="Open Sans" w:hAnsi="Open Sans" w:cs="Open Sans"/>
              </w:rPr>
            </w:pPr>
          </w:p>
          <w:p w14:paraId="5B88464D" w14:textId="73BEBB58" w:rsidR="006B04EE" w:rsidRDefault="006B04EE" w:rsidP="00CA7AA6">
            <w:pPr>
              <w:jc w:val="both"/>
              <w:rPr>
                <w:rFonts w:ascii="Open Sans" w:hAnsi="Open Sans" w:cs="Open Sans"/>
              </w:rPr>
            </w:pPr>
          </w:p>
          <w:p w14:paraId="77260398" w14:textId="30928224" w:rsidR="006B04EE" w:rsidRDefault="006B04EE" w:rsidP="00CA7AA6">
            <w:pPr>
              <w:jc w:val="both"/>
              <w:rPr>
                <w:rFonts w:ascii="Open Sans" w:hAnsi="Open Sans" w:cs="Open Sans"/>
              </w:rPr>
            </w:pPr>
          </w:p>
          <w:p w14:paraId="7F976D60" w14:textId="0D46E64B" w:rsidR="006B04EE" w:rsidRDefault="006B04EE" w:rsidP="00CA7AA6">
            <w:pPr>
              <w:jc w:val="both"/>
              <w:rPr>
                <w:rFonts w:ascii="Open Sans" w:hAnsi="Open Sans" w:cs="Open Sans"/>
              </w:rPr>
            </w:pPr>
          </w:p>
          <w:p w14:paraId="73FD7C52" w14:textId="6B00691F" w:rsidR="006B04EE" w:rsidRDefault="006B04EE" w:rsidP="00CA7AA6">
            <w:pPr>
              <w:jc w:val="both"/>
              <w:rPr>
                <w:rFonts w:ascii="Open Sans" w:hAnsi="Open Sans" w:cs="Open Sans"/>
              </w:rPr>
            </w:pPr>
          </w:p>
          <w:p w14:paraId="09CDC393" w14:textId="764D5019" w:rsidR="006B04EE" w:rsidRDefault="006B04EE" w:rsidP="00CA7AA6">
            <w:pPr>
              <w:jc w:val="both"/>
              <w:rPr>
                <w:rFonts w:ascii="Open Sans" w:hAnsi="Open Sans" w:cs="Open Sans"/>
              </w:rPr>
            </w:pPr>
          </w:p>
          <w:p w14:paraId="16B42EA0" w14:textId="0DCB7918" w:rsidR="006B04EE" w:rsidRDefault="006B04EE" w:rsidP="00CA7AA6">
            <w:pPr>
              <w:jc w:val="both"/>
              <w:rPr>
                <w:rFonts w:ascii="Open Sans" w:hAnsi="Open Sans" w:cs="Open Sans"/>
              </w:rPr>
            </w:pPr>
          </w:p>
          <w:p w14:paraId="1DFA2A0D" w14:textId="7B18D228" w:rsidR="00E363E0" w:rsidRDefault="006B04EE" w:rsidP="00CA7AA6">
            <w:pPr>
              <w:jc w:val="both"/>
              <w:rPr>
                <w:rFonts w:ascii="Open Sans" w:hAnsi="Open Sans" w:cs="Open Sans"/>
              </w:rPr>
            </w:pPr>
            <w:r w:rsidRPr="006B04EE">
              <w:rPr>
                <w:rFonts w:ascii="Open Sans" w:hAnsi="Open Sans" w:cs="Open Sans"/>
              </w:rPr>
              <w:drawing>
                <wp:inline distT="0" distB="0" distL="0" distR="0" wp14:anchorId="02433388" wp14:editId="671CAA91">
                  <wp:extent cx="2181225" cy="122682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p w14:paraId="023C40AD" w14:textId="77777777" w:rsidR="00E363E0" w:rsidRDefault="00E363E0" w:rsidP="00CA7AA6">
            <w:pPr>
              <w:jc w:val="both"/>
              <w:rPr>
                <w:rFonts w:ascii="Open Sans" w:hAnsi="Open Sans" w:cs="Open Sans"/>
              </w:rPr>
            </w:pPr>
          </w:p>
          <w:p w14:paraId="35B1B77D" w14:textId="54227C15" w:rsidR="00E363E0" w:rsidRDefault="00E363E0" w:rsidP="00CA7AA6">
            <w:pPr>
              <w:jc w:val="both"/>
              <w:rPr>
                <w:rFonts w:ascii="Open Sans" w:hAnsi="Open Sans" w:cs="Open Sans"/>
              </w:rPr>
            </w:pPr>
          </w:p>
          <w:p w14:paraId="0C387D12" w14:textId="65EC4F79" w:rsidR="009E5ED0" w:rsidRDefault="009E5ED0" w:rsidP="00CA7AA6">
            <w:pPr>
              <w:jc w:val="both"/>
              <w:rPr>
                <w:rFonts w:ascii="Open Sans" w:hAnsi="Open Sans" w:cs="Open Sans"/>
              </w:rPr>
            </w:pPr>
          </w:p>
        </w:tc>
      </w:tr>
      <w:tr w:rsidR="00323619" w14:paraId="6FF88355" w14:textId="77777777" w:rsidTr="003159A4">
        <w:tc>
          <w:tcPr>
            <w:tcW w:w="2784" w:type="dxa"/>
          </w:tcPr>
          <w:p w14:paraId="61092C85" w14:textId="669C9E6D" w:rsidR="00323619" w:rsidRDefault="00323619" w:rsidP="00323619">
            <w:pPr>
              <w:jc w:val="center"/>
              <w:rPr>
                <w:rFonts w:ascii="Open Sans" w:hAnsi="Open Sans" w:cs="Open Sans"/>
                <w:b/>
              </w:rPr>
            </w:pPr>
            <w:r>
              <w:rPr>
                <w:rFonts w:ascii="Open Sans" w:hAnsi="Open Sans" w:cs="Open Sans"/>
                <w:b/>
              </w:rPr>
              <w:lastRenderedPageBreak/>
              <w:t>[Séquence de cours]</w:t>
            </w:r>
          </w:p>
          <w:p w14:paraId="04655E00" w14:textId="5D047473" w:rsidR="00FF5728" w:rsidRDefault="00FF5728" w:rsidP="00BC4BCF">
            <w:pPr>
              <w:jc w:val="center"/>
              <w:rPr>
                <w:rFonts w:ascii="Open Sans" w:hAnsi="Open Sans" w:cs="Open Sans"/>
                <w:i/>
              </w:rPr>
            </w:pPr>
            <w:r>
              <w:rPr>
                <w:rFonts w:ascii="Open Sans" w:hAnsi="Open Sans" w:cs="Open Sans"/>
                <w:i/>
              </w:rPr>
              <w:t>Traçabilité de l’information (qui a produit l’info et dans quel contexte ?)</w:t>
            </w:r>
          </w:p>
          <w:p w14:paraId="1ED7B7C0" w14:textId="72E98A23" w:rsidR="00323619" w:rsidRPr="00BC4BCF" w:rsidRDefault="00BC4BCF" w:rsidP="00BC4BCF">
            <w:pPr>
              <w:jc w:val="center"/>
              <w:rPr>
                <w:rFonts w:ascii="Open Sans" w:hAnsi="Open Sans" w:cs="Open Sans"/>
                <w:b/>
              </w:rPr>
            </w:pPr>
            <w:r>
              <w:rPr>
                <w:rFonts w:ascii="Open Sans" w:hAnsi="Open Sans" w:cs="Open Sans"/>
                <w:i/>
              </w:rPr>
              <w:t>Sensibilisation à la citation ; exemple de références bibliographiques</w:t>
            </w:r>
          </w:p>
        </w:tc>
        <w:tc>
          <w:tcPr>
            <w:tcW w:w="7559" w:type="dxa"/>
          </w:tcPr>
          <w:p w14:paraId="61A2D491" w14:textId="657EBE52" w:rsidR="00FF5728" w:rsidRPr="00AF7572" w:rsidRDefault="00FF5728" w:rsidP="00CA7AA6">
            <w:pPr>
              <w:jc w:val="both"/>
              <w:rPr>
                <w:rFonts w:ascii="Open Sans" w:hAnsi="Open Sans" w:cs="Open Sans"/>
                <w:b/>
                <w:sz w:val="20"/>
                <w:szCs w:val="20"/>
              </w:rPr>
            </w:pPr>
            <w:r w:rsidRPr="00AF7572">
              <w:rPr>
                <w:rFonts w:ascii="Open Sans" w:hAnsi="Open Sans" w:cs="Open Sans"/>
                <w:sz w:val="20"/>
                <w:szCs w:val="20"/>
              </w:rPr>
              <w:t xml:space="preserve">La traçabilité de l’information est une notion primordiale car elle implique que vous, ou tout autre personne qui lirait un travail que vous avez fait, devez pouvoir remonter à la source de l’information (pour savoir qui a produit cette information, et dans quel contexte, expertise, expérience personnelle, collaboration). Pour cela, il existe un outil très simple : la </w:t>
            </w:r>
            <w:r w:rsidRPr="00AF7572">
              <w:rPr>
                <w:rFonts w:ascii="Open Sans" w:hAnsi="Open Sans" w:cs="Open Sans"/>
                <w:b/>
                <w:sz w:val="20"/>
                <w:szCs w:val="20"/>
              </w:rPr>
              <w:t>référence bibliographique !</w:t>
            </w:r>
          </w:p>
          <w:p w14:paraId="73CD3250" w14:textId="77777777" w:rsidR="0023431C" w:rsidRPr="00AF7572" w:rsidRDefault="00FF5728" w:rsidP="00FF5728">
            <w:pPr>
              <w:jc w:val="both"/>
              <w:rPr>
                <w:rFonts w:ascii="Open Sans" w:hAnsi="Open Sans" w:cs="Open Sans"/>
                <w:sz w:val="20"/>
                <w:szCs w:val="20"/>
              </w:rPr>
            </w:pPr>
            <w:r w:rsidRPr="00AF7572">
              <w:rPr>
                <w:rFonts w:ascii="Open Sans" w:hAnsi="Open Sans" w:cs="Open Sans"/>
                <w:sz w:val="20"/>
                <w:szCs w:val="20"/>
              </w:rPr>
              <w:t>Mais savez-vous lire des références bibliographiques ?</w:t>
            </w:r>
          </w:p>
          <w:p w14:paraId="2BC51C28" w14:textId="77777777" w:rsidR="00AF7572" w:rsidRPr="00AF7572" w:rsidRDefault="00AF7572" w:rsidP="00FF5728">
            <w:pPr>
              <w:jc w:val="both"/>
              <w:rPr>
                <w:rFonts w:ascii="Open Sans" w:hAnsi="Open Sans" w:cs="Open Sans"/>
                <w:sz w:val="20"/>
                <w:szCs w:val="20"/>
              </w:rPr>
            </w:pPr>
            <w:r w:rsidRPr="00AF7572">
              <w:rPr>
                <w:rFonts w:ascii="Open Sans" w:hAnsi="Open Sans" w:cs="Open Sans"/>
                <w:sz w:val="20"/>
                <w:szCs w:val="20"/>
              </w:rPr>
              <w:t>C’est facile, il faut simplement avoir des points de repères en tête :</w:t>
            </w:r>
          </w:p>
          <w:p w14:paraId="135649A8" w14:textId="77777777" w:rsidR="00AF7572" w:rsidRPr="00AF7572" w:rsidRDefault="00AF7572" w:rsidP="00FF5728">
            <w:pPr>
              <w:jc w:val="both"/>
              <w:rPr>
                <w:rFonts w:ascii="Open Sans" w:hAnsi="Open Sans" w:cs="Open Sans"/>
                <w:sz w:val="20"/>
                <w:szCs w:val="20"/>
              </w:rPr>
            </w:pPr>
          </w:p>
          <w:p w14:paraId="1B6C03F1" w14:textId="77777777" w:rsidR="00AF7572" w:rsidRDefault="00AF7572" w:rsidP="00FF5728">
            <w:pPr>
              <w:jc w:val="both"/>
              <w:rPr>
                <w:rFonts w:ascii="Open Sans" w:hAnsi="Open Sans" w:cs="Open Sans"/>
                <w:sz w:val="20"/>
                <w:szCs w:val="20"/>
              </w:rPr>
            </w:pPr>
            <w:r w:rsidRPr="00AF7572">
              <w:rPr>
                <w:rFonts w:ascii="Open Sans" w:hAnsi="Open Sans" w:cs="Open Sans"/>
                <w:b/>
                <w:sz w:val="20"/>
                <w:szCs w:val="20"/>
              </w:rPr>
              <w:t>1° Une référence de livre</w:t>
            </w:r>
            <w:r w:rsidRPr="00AF7572">
              <w:rPr>
                <w:rFonts w:ascii="Open Sans" w:hAnsi="Open Sans" w:cs="Open Sans"/>
                <w:sz w:val="20"/>
                <w:szCs w:val="20"/>
              </w:rPr>
              <w:t> :</w:t>
            </w:r>
            <w:r>
              <w:rPr>
                <w:rFonts w:ascii="Open Sans" w:hAnsi="Open Sans" w:cs="Open Sans"/>
                <w:sz w:val="20"/>
                <w:szCs w:val="20"/>
              </w:rPr>
              <w:t xml:space="preserve"> un nom de ville et d’éditeur et une année de </w:t>
            </w:r>
            <w:proofErr w:type="spellStart"/>
            <w:r>
              <w:rPr>
                <w:rFonts w:ascii="Open Sans" w:hAnsi="Open Sans" w:cs="Open Sans"/>
                <w:sz w:val="20"/>
                <w:szCs w:val="20"/>
              </w:rPr>
              <w:t>publi</w:t>
            </w:r>
            <w:proofErr w:type="spellEnd"/>
            <w:r>
              <w:rPr>
                <w:rFonts w:ascii="Open Sans" w:hAnsi="Open Sans" w:cs="Open Sans"/>
                <w:sz w:val="20"/>
                <w:szCs w:val="20"/>
              </w:rPr>
              <w:t xml:space="preserve"> = LIVRES !</w:t>
            </w:r>
          </w:p>
          <w:p w14:paraId="6D277AEA" w14:textId="77777777" w:rsidR="004B2D43" w:rsidRDefault="004B2D43" w:rsidP="00FF5728">
            <w:pPr>
              <w:jc w:val="both"/>
              <w:rPr>
                <w:rFonts w:ascii="Open Sans" w:hAnsi="Open Sans" w:cs="Open Sans"/>
                <w:b/>
                <w:sz w:val="20"/>
                <w:szCs w:val="20"/>
              </w:rPr>
            </w:pPr>
          </w:p>
          <w:p w14:paraId="5FC25761" w14:textId="77777777" w:rsidR="004B2D43" w:rsidRDefault="004B2D43" w:rsidP="00FF5728">
            <w:pPr>
              <w:jc w:val="both"/>
              <w:rPr>
                <w:rFonts w:ascii="Open Sans" w:hAnsi="Open Sans" w:cs="Open Sans"/>
                <w:b/>
                <w:sz w:val="20"/>
                <w:szCs w:val="20"/>
              </w:rPr>
            </w:pPr>
          </w:p>
          <w:p w14:paraId="31642D41" w14:textId="77777777" w:rsidR="004B2D43" w:rsidRDefault="004B2D43" w:rsidP="00FF5728">
            <w:pPr>
              <w:jc w:val="both"/>
              <w:rPr>
                <w:rFonts w:ascii="Open Sans" w:hAnsi="Open Sans" w:cs="Open Sans"/>
                <w:b/>
                <w:sz w:val="20"/>
                <w:szCs w:val="20"/>
              </w:rPr>
            </w:pPr>
          </w:p>
          <w:p w14:paraId="54B0E5B8" w14:textId="77777777" w:rsidR="004B2D43" w:rsidRDefault="004B2D43" w:rsidP="00FF5728">
            <w:pPr>
              <w:jc w:val="both"/>
              <w:rPr>
                <w:rFonts w:ascii="Open Sans" w:hAnsi="Open Sans" w:cs="Open Sans"/>
                <w:b/>
                <w:sz w:val="20"/>
                <w:szCs w:val="20"/>
              </w:rPr>
            </w:pPr>
          </w:p>
          <w:p w14:paraId="1DA71DF0" w14:textId="77777777" w:rsidR="004B2D43" w:rsidRDefault="004B2D43" w:rsidP="00FF5728">
            <w:pPr>
              <w:jc w:val="both"/>
              <w:rPr>
                <w:rFonts w:ascii="Open Sans" w:hAnsi="Open Sans" w:cs="Open Sans"/>
                <w:b/>
                <w:sz w:val="20"/>
                <w:szCs w:val="20"/>
              </w:rPr>
            </w:pPr>
          </w:p>
          <w:p w14:paraId="44F4884D" w14:textId="77777777" w:rsidR="004B2D43" w:rsidRDefault="004B2D43" w:rsidP="00FF5728">
            <w:pPr>
              <w:jc w:val="both"/>
              <w:rPr>
                <w:rFonts w:ascii="Open Sans" w:hAnsi="Open Sans" w:cs="Open Sans"/>
                <w:b/>
                <w:sz w:val="20"/>
                <w:szCs w:val="20"/>
              </w:rPr>
            </w:pPr>
          </w:p>
          <w:p w14:paraId="7B09B3E5" w14:textId="3C1F58EE" w:rsidR="00EE380D" w:rsidRDefault="00EE380D" w:rsidP="00FF5728">
            <w:pPr>
              <w:jc w:val="both"/>
              <w:rPr>
                <w:rFonts w:ascii="Open Sans" w:hAnsi="Open Sans" w:cs="Open Sans"/>
                <w:b/>
                <w:sz w:val="20"/>
                <w:szCs w:val="20"/>
              </w:rPr>
            </w:pPr>
          </w:p>
          <w:p w14:paraId="19A36380" w14:textId="63F46F66" w:rsidR="00FF033E" w:rsidRDefault="00FF033E" w:rsidP="00FF5728">
            <w:pPr>
              <w:jc w:val="both"/>
              <w:rPr>
                <w:rFonts w:ascii="Open Sans" w:hAnsi="Open Sans" w:cs="Open Sans"/>
                <w:b/>
                <w:sz w:val="20"/>
                <w:szCs w:val="20"/>
              </w:rPr>
            </w:pPr>
          </w:p>
          <w:p w14:paraId="3362894D" w14:textId="77777777" w:rsidR="00FF033E" w:rsidRDefault="00FF033E" w:rsidP="00FF5728">
            <w:pPr>
              <w:jc w:val="both"/>
              <w:rPr>
                <w:rFonts w:ascii="Open Sans" w:hAnsi="Open Sans" w:cs="Open Sans"/>
                <w:b/>
                <w:sz w:val="20"/>
                <w:szCs w:val="20"/>
              </w:rPr>
            </w:pPr>
          </w:p>
          <w:p w14:paraId="4962A14F" w14:textId="77777777" w:rsidR="00EE380D" w:rsidRDefault="00EE380D" w:rsidP="00FF5728">
            <w:pPr>
              <w:jc w:val="both"/>
              <w:rPr>
                <w:rFonts w:ascii="Open Sans" w:hAnsi="Open Sans" w:cs="Open Sans"/>
                <w:b/>
                <w:sz w:val="20"/>
                <w:szCs w:val="20"/>
              </w:rPr>
            </w:pPr>
          </w:p>
          <w:p w14:paraId="3F750F3F" w14:textId="7754F94B" w:rsidR="008C19ED" w:rsidRPr="00C2581E" w:rsidRDefault="00AF7572" w:rsidP="008C19ED">
            <w:pPr>
              <w:jc w:val="both"/>
              <w:rPr>
                <w:rFonts w:ascii="Open Sans" w:hAnsi="Open Sans" w:cs="Open Sans"/>
                <w:sz w:val="20"/>
                <w:szCs w:val="20"/>
              </w:rPr>
            </w:pPr>
            <w:r w:rsidRPr="00AF7572">
              <w:rPr>
                <w:rFonts w:ascii="Open Sans" w:hAnsi="Open Sans" w:cs="Open Sans"/>
                <w:b/>
                <w:sz w:val="20"/>
                <w:szCs w:val="20"/>
              </w:rPr>
              <w:t xml:space="preserve">2° </w:t>
            </w:r>
            <w:r w:rsidR="00C2581E">
              <w:rPr>
                <w:rFonts w:ascii="Open Sans" w:hAnsi="Open Sans" w:cs="Open Sans"/>
                <w:b/>
                <w:sz w:val="20"/>
                <w:szCs w:val="20"/>
              </w:rPr>
              <w:t>Une référence d’article </w:t>
            </w:r>
            <w:r w:rsidR="00C2581E">
              <w:rPr>
                <w:rFonts w:ascii="Open Sans" w:hAnsi="Open Sans" w:cs="Open Sans"/>
                <w:sz w:val="20"/>
                <w:szCs w:val="20"/>
              </w:rPr>
              <w:t>:</w:t>
            </w:r>
          </w:p>
          <w:p w14:paraId="5F1BCB43" w14:textId="2E8F030E" w:rsidR="00AF7572" w:rsidRDefault="00AF7572" w:rsidP="00FF5728">
            <w:pPr>
              <w:jc w:val="both"/>
              <w:rPr>
                <w:rFonts w:ascii="Open Sans" w:hAnsi="Open Sans" w:cs="Open Sans"/>
                <w:sz w:val="20"/>
                <w:szCs w:val="20"/>
              </w:rPr>
            </w:pPr>
          </w:p>
          <w:p w14:paraId="2108A7AD" w14:textId="77777777" w:rsidR="004B2D43" w:rsidRDefault="004B2D43" w:rsidP="00AF7572">
            <w:pPr>
              <w:jc w:val="both"/>
              <w:rPr>
                <w:rFonts w:ascii="Open Sans" w:hAnsi="Open Sans" w:cs="Open Sans"/>
                <w:b/>
                <w:sz w:val="20"/>
                <w:szCs w:val="20"/>
              </w:rPr>
            </w:pPr>
          </w:p>
          <w:p w14:paraId="14749673" w14:textId="77777777" w:rsidR="004B2D43" w:rsidRDefault="004B2D43" w:rsidP="00AF7572">
            <w:pPr>
              <w:jc w:val="both"/>
              <w:rPr>
                <w:rFonts w:ascii="Open Sans" w:hAnsi="Open Sans" w:cs="Open Sans"/>
                <w:b/>
                <w:sz w:val="20"/>
                <w:szCs w:val="20"/>
              </w:rPr>
            </w:pPr>
          </w:p>
          <w:p w14:paraId="5057DB89" w14:textId="77777777" w:rsidR="004B2D43" w:rsidRDefault="004B2D43" w:rsidP="00AF7572">
            <w:pPr>
              <w:jc w:val="both"/>
              <w:rPr>
                <w:rFonts w:ascii="Open Sans" w:hAnsi="Open Sans" w:cs="Open Sans"/>
                <w:b/>
                <w:sz w:val="20"/>
                <w:szCs w:val="20"/>
              </w:rPr>
            </w:pPr>
          </w:p>
          <w:p w14:paraId="2DDB3284" w14:textId="77777777" w:rsidR="004B2D43" w:rsidRDefault="004B2D43" w:rsidP="00AF7572">
            <w:pPr>
              <w:jc w:val="both"/>
              <w:rPr>
                <w:rFonts w:ascii="Open Sans" w:hAnsi="Open Sans" w:cs="Open Sans"/>
                <w:b/>
                <w:sz w:val="20"/>
                <w:szCs w:val="20"/>
              </w:rPr>
            </w:pPr>
          </w:p>
          <w:p w14:paraId="19F3DEED" w14:textId="77777777" w:rsidR="004B2D43" w:rsidRDefault="004B2D43" w:rsidP="00AF7572">
            <w:pPr>
              <w:jc w:val="both"/>
              <w:rPr>
                <w:rFonts w:ascii="Open Sans" w:hAnsi="Open Sans" w:cs="Open Sans"/>
                <w:b/>
                <w:sz w:val="20"/>
                <w:szCs w:val="20"/>
              </w:rPr>
            </w:pPr>
          </w:p>
          <w:p w14:paraId="3015377D" w14:textId="77777777" w:rsidR="004B2D43" w:rsidRDefault="004B2D43" w:rsidP="00AF7572">
            <w:pPr>
              <w:jc w:val="both"/>
              <w:rPr>
                <w:rFonts w:ascii="Open Sans" w:hAnsi="Open Sans" w:cs="Open Sans"/>
                <w:b/>
                <w:sz w:val="20"/>
                <w:szCs w:val="20"/>
              </w:rPr>
            </w:pPr>
          </w:p>
          <w:p w14:paraId="54B0F0DA" w14:textId="6A548865" w:rsidR="00323619" w:rsidRDefault="00AF7572" w:rsidP="00AF7572">
            <w:pPr>
              <w:jc w:val="both"/>
              <w:rPr>
                <w:rFonts w:ascii="Open Sans" w:hAnsi="Open Sans" w:cs="Open Sans"/>
              </w:rPr>
            </w:pPr>
            <w:r w:rsidRPr="00AF7572">
              <w:rPr>
                <w:rFonts w:ascii="Open Sans" w:hAnsi="Open Sans" w:cs="Open Sans"/>
                <w:b/>
                <w:sz w:val="20"/>
                <w:szCs w:val="20"/>
              </w:rPr>
              <w:lastRenderedPageBreak/>
              <w:t>3° Une référence de site web</w:t>
            </w:r>
            <w:r>
              <w:rPr>
                <w:rFonts w:ascii="Open Sans" w:hAnsi="Open Sans" w:cs="Open Sans"/>
                <w:sz w:val="20"/>
                <w:szCs w:val="20"/>
              </w:rPr>
              <w:t> : très simple : si vous voyez une URL en fin de référence, c’est un site web. Il faut ajouter la mention [En ligne] ET la date à laquelle vous avez consulté la page en cas de modification.</w:t>
            </w:r>
          </w:p>
        </w:tc>
        <w:tc>
          <w:tcPr>
            <w:tcW w:w="3651" w:type="dxa"/>
            <w:shd w:val="clear" w:color="auto" w:fill="A6A6A6" w:themeFill="background1" w:themeFillShade="A6"/>
          </w:tcPr>
          <w:p w14:paraId="26AD1975" w14:textId="468D5D9D" w:rsidR="004B2D43" w:rsidRDefault="00FF033E" w:rsidP="00CA7AA6">
            <w:pPr>
              <w:jc w:val="both"/>
              <w:rPr>
                <w:rFonts w:ascii="Open Sans" w:hAnsi="Open Sans" w:cs="Open Sans"/>
              </w:rPr>
            </w:pPr>
            <w:r w:rsidRPr="00FF033E">
              <w:rPr>
                <w:rFonts w:ascii="Open Sans" w:hAnsi="Open Sans" w:cs="Open Sans"/>
              </w:rPr>
              <w:lastRenderedPageBreak/>
              <w:drawing>
                <wp:inline distT="0" distB="0" distL="0" distR="0" wp14:anchorId="384D30C5" wp14:editId="0454BC27">
                  <wp:extent cx="2181225" cy="1226820"/>
                  <wp:effectExtent l="0" t="0" r="952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1225" cy="1226820"/>
                          </a:xfrm>
                          <a:prstGeom prst="rect">
                            <a:avLst/>
                          </a:prstGeom>
                        </pic:spPr>
                      </pic:pic>
                    </a:graphicData>
                  </a:graphic>
                </wp:inline>
              </w:drawing>
            </w:r>
          </w:p>
          <w:p w14:paraId="58EE1B54" w14:textId="78001214" w:rsidR="00FF033E" w:rsidRDefault="00FF033E" w:rsidP="00CA7AA6">
            <w:pPr>
              <w:jc w:val="both"/>
              <w:rPr>
                <w:rFonts w:ascii="Open Sans" w:hAnsi="Open Sans" w:cs="Open Sans"/>
              </w:rPr>
            </w:pPr>
          </w:p>
          <w:p w14:paraId="18A003F9" w14:textId="5E78218D" w:rsidR="004B2D43" w:rsidRDefault="00FF033E" w:rsidP="00CA7AA6">
            <w:pPr>
              <w:jc w:val="both"/>
              <w:rPr>
                <w:rFonts w:ascii="Open Sans" w:hAnsi="Open Sans" w:cs="Open Sans"/>
              </w:rPr>
            </w:pPr>
            <w:r w:rsidRPr="00FF033E">
              <w:rPr>
                <w:rFonts w:ascii="Open Sans" w:hAnsi="Open Sans" w:cs="Open Sans"/>
              </w:rPr>
              <w:drawing>
                <wp:inline distT="0" distB="0" distL="0" distR="0" wp14:anchorId="41AC19EE" wp14:editId="026B9508">
                  <wp:extent cx="2181225" cy="122682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1225" cy="1226820"/>
                          </a:xfrm>
                          <a:prstGeom prst="rect">
                            <a:avLst/>
                          </a:prstGeom>
                        </pic:spPr>
                      </pic:pic>
                    </a:graphicData>
                  </a:graphic>
                </wp:inline>
              </w:drawing>
            </w:r>
          </w:p>
          <w:p w14:paraId="7AF220CE" w14:textId="77777777" w:rsidR="008C19ED" w:rsidRDefault="008C19ED" w:rsidP="00CA7AA6">
            <w:pPr>
              <w:jc w:val="both"/>
              <w:rPr>
                <w:rFonts w:ascii="Open Sans" w:hAnsi="Open Sans" w:cs="Open Sans"/>
              </w:rPr>
            </w:pPr>
          </w:p>
          <w:p w14:paraId="3E355F29" w14:textId="6BC18AAE" w:rsidR="004B2D43" w:rsidRDefault="00FF033E" w:rsidP="00CA7AA6">
            <w:pPr>
              <w:jc w:val="both"/>
              <w:rPr>
                <w:rFonts w:ascii="Open Sans" w:hAnsi="Open Sans" w:cs="Open Sans"/>
              </w:rPr>
            </w:pPr>
            <w:r w:rsidRPr="00FF033E">
              <w:rPr>
                <w:rFonts w:ascii="Open Sans" w:hAnsi="Open Sans" w:cs="Open Sans"/>
              </w:rPr>
              <w:drawing>
                <wp:inline distT="0" distB="0" distL="0" distR="0" wp14:anchorId="5C16C811" wp14:editId="7106276A">
                  <wp:extent cx="2181225" cy="1226820"/>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1225" cy="1226820"/>
                          </a:xfrm>
                          <a:prstGeom prst="rect">
                            <a:avLst/>
                          </a:prstGeom>
                        </pic:spPr>
                      </pic:pic>
                    </a:graphicData>
                  </a:graphic>
                </wp:inline>
              </w:drawing>
            </w:r>
          </w:p>
          <w:p w14:paraId="6B54E6EF" w14:textId="77777777" w:rsidR="00FF033E" w:rsidRDefault="00FF033E" w:rsidP="00CA7AA6">
            <w:pPr>
              <w:jc w:val="both"/>
              <w:rPr>
                <w:rFonts w:ascii="Open Sans" w:hAnsi="Open Sans" w:cs="Open Sans"/>
              </w:rPr>
            </w:pPr>
          </w:p>
          <w:p w14:paraId="2314CC90" w14:textId="1FE6641C" w:rsidR="00323619" w:rsidRDefault="00FF033E" w:rsidP="00CA7AA6">
            <w:pPr>
              <w:jc w:val="both"/>
              <w:rPr>
                <w:rFonts w:ascii="Open Sans" w:hAnsi="Open Sans" w:cs="Open Sans"/>
              </w:rPr>
            </w:pPr>
            <w:r w:rsidRPr="00FF033E">
              <w:rPr>
                <w:rFonts w:ascii="Open Sans" w:hAnsi="Open Sans" w:cs="Open Sans"/>
              </w:rPr>
              <w:lastRenderedPageBreak/>
              <w:drawing>
                <wp:inline distT="0" distB="0" distL="0" distR="0" wp14:anchorId="649B4483" wp14:editId="33A0343A">
                  <wp:extent cx="2181225" cy="1226820"/>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1225" cy="1226820"/>
                          </a:xfrm>
                          <a:prstGeom prst="rect">
                            <a:avLst/>
                          </a:prstGeom>
                        </pic:spPr>
                      </pic:pic>
                    </a:graphicData>
                  </a:graphic>
                </wp:inline>
              </w:drawing>
            </w:r>
          </w:p>
        </w:tc>
      </w:tr>
      <w:tr w:rsidR="0023431C" w14:paraId="0525BB02" w14:textId="77777777" w:rsidTr="003159A4">
        <w:tc>
          <w:tcPr>
            <w:tcW w:w="2784" w:type="dxa"/>
          </w:tcPr>
          <w:p w14:paraId="0FB90C3D" w14:textId="77777777" w:rsidR="0023431C" w:rsidRDefault="0023431C" w:rsidP="00323619">
            <w:pPr>
              <w:jc w:val="center"/>
              <w:rPr>
                <w:rFonts w:ascii="Open Sans" w:hAnsi="Open Sans" w:cs="Open Sans"/>
                <w:b/>
              </w:rPr>
            </w:pPr>
            <w:r>
              <w:rPr>
                <w:rFonts w:ascii="Open Sans" w:hAnsi="Open Sans" w:cs="Open Sans"/>
                <w:b/>
              </w:rPr>
              <w:lastRenderedPageBreak/>
              <w:t>[Quizz]</w:t>
            </w:r>
          </w:p>
          <w:p w14:paraId="332E03F4" w14:textId="43F61EB1" w:rsidR="0023431C" w:rsidRPr="0023431C" w:rsidRDefault="00C2581E" w:rsidP="00C2581E">
            <w:pPr>
              <w:jc w:val="center"/>
              <w:rPr>
                <w:rFonts w:ascii="Open Sans" w:hAnsi="Open Sans" w:cs="Open Sans"/>
                <w:i/>
              </w:rPr>
            </w:pPr>
            <w:r>
              <w:rPr>
                <w:rFonts w:ascii="Open Sans" w:hAnsi="Open Sans" w:cs="Open Sans"/>
                <w:i/>
              </w:rPr>
              <w:t>1 question</w:t>
            </w:r>
            <w:r w:rsidR="0023431C">
              <w:rPr>
                <w:rFonts w:ascii="Open Sans" w:hAnsi="Open Sans" w:cs="Open Sans"/>
                <w:i/>
              </w:rPr>
              <w:t xml:space="preserve"> de lecture de références bibliographique</w:t>
            </w:r>
            <w:r w:rsidR="00892DDC">
              <w:rPr>
                <w:rFonts w:ascii="Open Sans" w:hAnsi="Open Sans" w:cs="Open Sans"/>
                <w:i/>
              </w:rPr>
              <w:t>s</w:t>
            </w:r>
          </w:p>
        </w:tc>
        <w:tc>
          <w:tcPr>
            <w:tcW w:w="7559" w:type="dxa"/>
          </w:tcPr>
          <w:p w14:paraId="00A07427" w14:textId="561FEADC" w:rsidR="0023431C" w:rsidRPr="00CF543E" w:rsidRDefault="00AF7572" w:rsidP="00CA7AA6">
            <w:pPr>
              <w:jc w:val="both"/>
              <w:rPr>
                <w:rFonts w:ascii="Open Sans" w:hAnsi="Open Sans" w:cs="Open Sans"/>
                <w:b/>
                <w:color w:val="538135" w:themeColor="accent6" w:themeShade="BF"/>
                <w:sz w:val="20"/>
              </w:rPr>
            </w:pPr>
            <w:r w:rsidRPr="00CF543E">
              <w:rPr>
                <w:rFonts w:ascii="Open Sans" w:hAnsi="Open Sans" w:cs="Open Sans"/>
                <w:b/>
                <w:color w:val="538135" w:themeColor="accent6" w:themeShade="BF"/>
                <w:sz w:val="20"/>
              </w:rPr>
              <w:t>Q1</w:t>
            </w:r>
            <w:r w:rsidR="00393A17">
              <w:rPr>
                <w:rFonts w:ascii="Open Sans" w:hAnsi="Open Sans" w:cs="Open Sans"/>
                <w:b/>
                <w:color w:val="538135" w:themeColor="accent6" w:themeShade="BF"/>
                <w:sz w:val="20"/>
              </w:rPr>
              <w:t>3</w:t>
            </w:r>
            <w:r w:rsidRPr="00CF543E">
              <w:rPr>
                <w:rFonts w:ascii="Open Sans" w:hAnsi="Open Sans" w:cs="Open Sans"/>
                <w:b/>
                <w:color w:val="538135" w:themeColor="accent6" w:themeShade="BF"/>
                <w:sz w:val="20"/>
              </w:rPr>
              <w:t xml:space="preserve"> : </w:t>
            </w:r>
            <w:r w:rsidR="00393A17">
              <w:rPr>
                <w:rFonts w:ascii="Open Sans" w:hAnsi="Open Sans" w:cs="Open Sans"/>
                <w:b/>
                <w:color w:val="538135" w:themeColor="accent6" w:themeShade="BF"/>
                <w:sz w:val="20"/>
              </w:rPr>
              <w:t>Qui est la référence de quoi ?</w:t>
            </w:r>
          </w:p>
          <w:p w14:paraId="7D9EACE2" w14:textId="77777777" w:rsidR="00CF543E" w:rsidRDefault="00CF543E" w:rsidP="00CA7AA6">
            <w:pPr>
              <w:jc w:val="both"/>
              <w:rPr>
                <w:rFonts w:ascii="Open Sans" w:hAnsi="Open Sans" w:cs="Open Sans"/>
                <w:b/>
                <w:color w:val="538135" w:themeColor="accent6" w:themeShade="BF"/>
                <w:sz w:val="20"/>
              </w:rPr>
            </w:pPr>
          </w:p>
          <w:p w14:paraId="105C4F9C" w14:textId="77777777" w:rsidR="00CF543E" w:rsidRDefault="00CF543E" w:rsidP="00CA7AA6">
            <w:pPr>
              <w:jc w:val="both"/>
              <w:rPr>
                <w:rFonts w:ascii="Open Sans" w:hAnsi="Open Sans" w:cs="Open Sans"/>
                <w:b/>
                <w:color w:val="538135" w:themeColor="accent6" w:themeShade="BF"/>
                <w:sz w:val="20"/>
              </w:rPr>
            </w:pPr>
          </w:p>
          <w:p w14:paraId="1CE81BAE" w14:textId="77777777" w:rsidR="00CF543E" w:rsidRDefault="00CF543E" w:rsidP="00CA7AA6">
            <w:pPr>
              <w:jc w:val="both"/>
              <w:rPr>
                <w:rFonts w:ascii="Open Sans" w:hAnsi="Open Sans" w:cs="Open Sans"/>
                <w:b/>
                <w:color w:val="538135" w:themeColor="accent6" w:themeShade="BF"/>
                <w:sz w:val="20"/>
              </w:rPr>
            </w:pPr>
          </w:p>
          <w:p w14:paraId="075A7831" w14:textId="0BC7AA0C" w:rsidR="00AF7572" w:rsidRDefault="00AF7572" w:rsidP="00CA7AA6">
            <w:pPr>
              <w:jc w:val="both"/>
              <w:rPr>
                <w:rFonts w:ascii="Open Sans" w:hAnsi="Open Sans" w:cs="Open Sans"/>
                <w:sz w:val="20"/>
              </w:rPr>
            </w:pPr>
          </w:p>
        </w:tc>
        <w:tc>
          <w:tcPr>
            <w:tcW w:w="3651" w:type="dxa"/>
            <w:shd w:val="clear" w:color="auto" w:fill="A6A6A6" w:themeFill="background1" w:themeFillShade="A6"/>
          </w:tcPr>
          <w:p w14:paraId="34C1AD65" w14:textId="12D3E059" w:rsidR="0023431C" w:rsidRDefault="00FF033E" w:rsidP="00CA7AA6">
            <w:pPr>
              <w:jc w:val="both"/>
              <w:rPr>
                <w:rFonts w:ascii="Open Sans" w:hAnsi="Open Sans" w:cs="Open Sans"/>
              </w:rPr>
            </w:pPr>
            <w:r w:rsidRPr="00FF033E">
              <w:rPr>
                <w:rFonts w:ascii="Open Sans" w:hAnsi="Open Sans" w:cs="Open Sans"/>
              </w:rPr>
              <w:drawing>
                <wp:inline distT="0" distB="0" distL="0" distR="0" wp14:anchorId="65526682" wp14:editId="25338190">
                  <wp:extent cx="2181225" cy="1226820"/>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5DE9071B" w14:textId="77777777" w:rsidTr="003159A4">
        <w:tc>
          <w:tcPr>
            <w:tcW w:w="2784" w:type="dxa"/>
          </w:tcPr>
          <w:p w14:paraId="4C041F63" w14:textId="77777777" w:rsidR="00C9689B" w:rsidRDefault="00C9689B" w:rsidP="00892DDC">
            <w:pPr>
              <w:jc w:val="center"/>
              <w:rPr>
                <w:rFonts w:ascii="Open Sans" w:hAnsi="Open Sans" w:cs="Open Sans"/>
                <w:b/>
              </w:rPr>
            </w:pPr>
            <w:r w:rsidRPr="00A52ADA">
              <w:rPr>
                <w:rFonts w:ascii="Open Sans" w:hAnsi="Open Sans" w:cs="Open Sans"/>
                <w:b/>
              </w:rPr>
              <w:t>Parties III – Faire des recherches plus poussées</w:t>
            </w:r>
          </w:p>
          <w:p w14:paraId="0080B7F4" w14:textId="480F4E6A" w:rsidR="004F335A" w:rsidRPr="004F335A" w:rsidRDefault="004F335A" w:rsidP="00892DDC">
            <w:pPr>
              <w:jc w:val="center"/>
              <w:rPr>
                <w:rFonts w:ascii="Open Sans" w:hAnsi="Open Sans" w:cs="Open Sans"/>
                <w:i/>
              </w:rPr>
            </w:pPr>
            <w:r>
              <w:rPr>
                <w:rFonts w:ascii="Open Sans" w:hAnsi="Open Sans" w:cs="Open Sans"/>
                <w:i/>
              </w:rPr>
              <w:t>Aller un peu plus loin dans la recherche documentaire</w:t>
            </w:r>
            <w:r w:rsidR="00213D9B">
              <w:rPr>
                <w:rFonts w:ascii="Open Sans" w:hAnsi="Open Sans" w:cs="Open Sans"/>
                <w:i/>
              </w:rPr>
              <w:t> ; utilisation du catalogue de la bibliothèque ; rapide tour de la recherche en sciences infirmière</w:t>
            </w:r>
          </w:p>
        </w:tc>
        <w:tc>
          <w:tcPr>
            <w:tcW w:w="7559" w:type="dxa"/>
          </w:tcPr>
          <w:p w14:paraId="3859CE8A" w14:textId="19A5E254" w:rsidR="003B4F0A" w:rsidRDefault="003B4F0A" w:rsidP="00CA7AA6">
            <w:pPr>
              <w:jc w:val="both"/>
              <w:rPr>
                <w:rFonts w:ascii="Open Sans" w:hAnsi="Open Sans" w:cs="Open Sans"/>
                <w:sz w:val="20"/>
              </w:rPr>
            </w:pPr>
            <w:r w:rsidRPr="003B4F0A">
              <w:rPr>
                <w:rFonts w:ascii="Open Sans" w:hAnsi="Open Sans" w:cs="Open Sans"/>
                <w:sz w:val="20"/>
              </w:rPr>
              <w:t>Cette 3</w:t>
            </w:r>
            <w:r w:rsidRPr="003B4F0A">
              <w:rPr>
                <w:rFonts w:ascii="Open Sans" w:hAnsi="Open Sans" w:cs="Open Sans"/>
                <w:sz w:val="20"/>
                <w:vertAlign w:val="superscript"/>
              </w:rPr>
              <w:t>ème</w:t>
            </w:r>
            <w:r w:rsidRPr="003B4F0A">
              <w:rPr>
                <w:rFonts w:ascii="Open Sans" w:hAnsi="Open Sans" w:cs="Open Sans"/>
                <w:sz w:val="20"/>
              </w:rPr>
              <w:t xml:space="preserve"> et dernière partie</w:t>
            </w:r>
            <w:r>
              <w:rPr>
                <w:rFonts w:ascii="Open Sans" w:hAnsi="Open Sans" w:cs="Open Sans"/>
                <w:sz w:val="20"/>
              </w:rPr>
              <w:t xml:space="preserve"> va se concentrer sur 1 outil très utile : le catalogue de la BU.</w:t>
            </w:r>
          </w:p>
          <w:p w14:paraId="403795AD" w14:textId="77777777" w:rsidR="003B4F0A" w:rsidRDefault="003B4F0A" w:rsidP="00CA7AA6">
            <w:pPr>
              <w:jc w:val="both"/>
              <w:rPr>
                <w:rFonts w:ascii="Open Sans" w:hAnsi="Open Sans" w:cs="Open Sans"/>
                <w:sz w:val="20"/>
              </w:rPr>
            </w:pPr>
          </w:p>
          <w:p w14:paraId="651DB560" w14:textId="153AA2B1" w:rsidR="00C9689B" w:rsidRPr="00FF033E" w:rsidRDefault="003B4F0A" w:rsidP="00CA7AA6">
            <w:pPr>
              <w:jc w:val="both"/>
              <w:rPr>
                <w:rFonts w:ascii="Open Sans" w:hAnsi="Open Sans" w:cs="Open Sans"/>
                <w:sz w:val="20"/>
              </w:rPr>
            </w:pPr>
            <w:r>
              <w:rPr>
                <w:rFonts w:ascii="Open Sans" w:hAnsi="Open Sans" w:cs="Open Sans"/>
                <w:sz w:val="20"/>
              </w:rPr>
              <w:t>Nous allons aussi voir à la fin de la séance qu’il y a beaucoup de recherche scientifique en sciences infirmières, en français et en anglais, et qu’il ne faut surtout pas hésiter à s’en servir.</w:t>
            </w:r>
          </w:p>
        </w:tc>
        <w:tc>
          <w:tcPr>
            <w:tcW w:w="3651" w:type="dxa"/>
            <w:shd w:val="clear" w:color="auto" w:fill="A6A6A6" w:themeFill="background1" w:themeFillShade="A6"/>
          </w:tcPr>
          <w:p w14:paraId="3FC40462" w14:textId="3BAE5AC0" w:rsidR="00C9689B" w:rsidRDefault="00FF033E" w:rsidP="00CA7AA6">
            <w:pPr>
              <w:jc w:val="both"/>
              <w:rPr>
                <w:rFonts w:ascii="Open Sans" w:hAnsi="Open Sans" w:cs="Open Sans"/>
              </w:rPr>
            </w:pPr>
            <w:r w:rsidRPr="00FF033E">
              <w:rPr>
                <w:noProof/>
                <w:lang w:eastAsia="fr-FR"/>
              </w:rPr>
              <w:drawing>
                <wp:inline distT="0" distB="0" distL="0" distR="0" wp14:anchorId="2ADC4574" wp14:editId="5F61347A">
                  <wp:extent cx="2181225" cy="1226820"/>
                  <wp:effectExtent l="0" t="0" r="952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81225" cy="1226820"/>
                          </a:xfrm>
                          <a:prstGeom prst="rect">
                            <a:avLst/>
                          </a:prstGeom>
                        </pic:spPr>
                      </pic:pic>
                    </a:graphicData>
                  </a:graphic>
                </wp:inline>
              </w:drawing>
            </w:r>
          </w:p>
        </w:tc>
      </w:tr>
      <w:tr w:rsidR="00D35095" w14:paraId="19731C31" w14:textId="77777777" w:rsidTr="003159A4">
        <w:tc>
          <w:tcPr>
            <w:tcW w:w="2784" w:type="dxa"/>
          </w:tcPr>
          <w:p w14:paraId="700D4DD4" w14:textId="77777777" w:rsidR="00285F19" w:rsidRDefault="00285F19" w:rsidP="00285F19">
            <w:pPr>
              <w:jc w:val="center"/>
              <w:rPr>
                <w:rFonts w:ascii="Open Sans" w:hAnsi="Open Sans" w:cs="Open Sans"/>
                <w:b/>
              </w:rPr>
            </w:pPr>
            <w:r>
              <w:rPr>
                <w:rFonts w:ascii="Open Sans" w:hAnsi="Open Sans" w:cs="Open Sans"/>
                <w:b/>
              </w:rPr>
              <w:t>[Séquence de cours]</w:t>
            </w:r>
          </w:p>
          <w:p w14:paraId="4F10AD0B" w14:textId="7551452A" w:rsidR="00285F19" w:rsidRDefault="00285F19" w:rsidP="00285F19">
            <w:pPr>
              <w:jc w:val="center"/>
              <w:rPr>
                <w:rFonts w:ascii="Open Sans" w:hAnsi="Open Sans" w:cs="Open Sans"/>
                <w:bCs/>
                <w:i/>
                <w:iCs/>
              </w:rPr>
            </w:pPr>
            <w:r>
              <w:rPr>
                <w:rFonts w:ascii="Open Sans" w:hAnsi="Open Sans" w:cs="Open Sans"/>
                <w:bCs/>
                <w:i/>
                <w:iCs/>
              </w:rPr>
              <w:t>Focus</w:t>
            </w:r>
            <w:r w:rsidR="007F1A4D">
              <w:rPr>
                <w:rFonts w:ascii="Open Sans" w:hAnsi="Open Sans" w:cs="Open Sans"/>
                <w:bCs/>
                <w:i/>
                <w:iCs/>
              </w:rPr>
              <w:t xml:space="preserve"> I</w:t>
            </w:r>
          </w:p>
          <w:p w14:paraId="49D75052" w14:textId="62637604" w:rsidR="007F1A4D" w:rsidRDefault="007F1A4D" w:rsidP="00285F19">
            <w:pPr>
              <w:jc w:val="center"/>
              <w:rPr>
                <w:rFonts w:ascii="Open Sans" w:hAnsi="Open Sans" w:cs="Open Sans"/>
                <w:bCs/>
                <w:i/>
                <w:iCs/>
              </w:rPr>
            </w:pPr>
            <w:r>
              <w:rPr>
                <w:rFonts w:ascii="Open Sans" w:hAnsi="Open Sans" w:cs="Open Sans"/>
                <w:bCs/>
                <w:i/>
                <w:iCs/>
              </w:rPr>
              <w:t>Accéder à Focus</w:t>
            </w:r>
          </w:p>
          <w:p w14:paraId="58DA8093" w14:textId="42A5E1B7" w:rsidR="00B85F52" w:rsidRDefault="00B85F52" w:rsidP="00285F19">
            <w:pPr>
              <w:jc w:val="center"/>
              <w:rPr>
                <w:rFonts w:ascii="Open Sans" w:hAnsi="Open Sans" w:cs="Open Sans"/>
                <w:b/>
              </w:rPr>
            </w:pPr>
          </w:p>
        </w:tc>
        <w:tc>
          <w:tcPr>
            <w:tcW w:w="7559" w:type="dxa"/>
          </w:tcPr>
          <w:p w14:paraId="01DC820F" w14:textId="77777777" w:rsidR="00E54370" w:rsidRDefault="00E54370" w:rsidP="00CA7AA6">
            <w:pPr>
              <w:jc w:val="both"/>
              <w:rPr>
                <w:rFonts w:ascii="Open Sans" w:hAnsi="Open Sans" w:cs="Open Sans"/>
                <w:sz w:val="20"/>
              </w:rPr>
            </w:pPr>
            <w:r w:rsidRPr="00E54370">
              <w:rPr>
                <w:rFonts w:ascii="Open Sans" w:hAnsi="Open Sans" w:cs="Open Sans"/>
                <w:sz w:val="20"/>
              </w:rPr>
              <w:t>Notre catalogue se nomme Focus</w:t>
            </w:r>
            <w:r>
              <w:rPr>
                <w:rFonts w:ascii="Open Sans" w:hAnsi="Open Sans" w:cs="Open Sans"/>
                <w:sz w:val="20"/>
              </w:rPr>
              <w:t>. Pour y accéder, rendez-vous sur la page d’accueil de la BU &gt; Bouton « rechercher » au milieu de la page &gt; vous y êtes (ne faites pas attention au message d’erreur.</w:t>
            </w:r>
          </w:p>
          <w:p w14:paraId="7883CD89" w14:textId="77777777" w:rsidR="002C2BC9" w:rsidRDefault="002C2BC9" w:rsidP="00CA7AA6">
            <w:pPr>
              <w:jc w:val="both"/>
              <w:rPr>
                <w:rFonts w:ascii="Open Sans" w:hAnsi="Open Sans" w:cs="Open Sans"/>
                <w:sz w:val="20"/>
              </w:rPr>
            </w:pPr>
          </w:p>
          <w:p w14:paraId="612B445D" w14:textId="77777777" w:rsidR="002C2BC9" w:rsidRDefault="002C2BC9" w:rsidP="00CA7AA6">
            <w:pPr>
              <w:jc w:val="both"/>
              <w:rPr>
                <w:rFonts w:ascii="Open Sans" w:hAnsi="Open Sans" w:cs="Open Sans"/>
                <w:sz w:val="20"/>
              </w:rPr>
            </w:pPr>
          </w:p>
          <w:p w14:paraId="2BF2864E" w14:textId="77777777" w:rsidR="002C2BC9" w:rsidRDefault="002C2BC9" w:rsidP="00CA7AA6">
            <w:pPr>
              <w:jc w:val="both"/>
              <w:rPr>
                <w:rFonts w:ascii="Open Sans" w:hAnsi="Open Sans" w:cs="Open Sans"/>
                <w:sz w:val="20"/>
              </w:rPr>
            </w:pPr>
          </w:p>
          <w:p w14:paraId="097B98AD" w14:textId="77777777" w:rsidR="002C2BC9" w:rsidRDefault="002C2BC9" w:rsidP="00CA7AA6">
            <w:pPr>
              <w:jc w:val="both"/>
              <w:rPr>
                <w:rFonts w:ascii="Open Sans" w:hAnsi="Open Sans" w:cs="Open Sans"/>
                <w:sz w:val="20"/>
              </w:rPr>
            </w:pPr>
          </w:p>
          <w:p w14:paraId="4E87B57E" w14:textId="77777777" w:rsidR="00053364" w:rsidRDefault="00053364" w:rsidP="00CA7AA6">
            <w:pPr>
              <w:jc w:val="both"/>
              <w:rPr>
                <w:rFonts w:ascii="Open Sans" w:hAnsi="Open Sans" w:cs="Open Sans"/>
                <w:sz w:val="20"/>
              </w:rPr>
            </w:pPr>
          </w:p>
          <w:p w14:paraId="254257FF" w14:textId="4BF34415" w:rsidR="00BA1FE0" w:rsidRDefault="00BA1FE0" w:rsidP="00CA7AA6">
            <w:pPr>
              <w:jc w:val="both"/>
              <w:rPr>
                <w:rFonts w:ascii="Open Sans" w:hAnsi="Open Sans" w:cs="Open Sans"/>
                <w:sz w:val="20"/>
              </w:rPr>
            </w:pPr>
            <w:r>
              <w:rPr>
                <w:rFonts w:ascii="Open Sans" w:hAnsi="Open Sans" w:cs="Open Sans"/>
                <w:sz w:val="20"/>
              </w:rPr>
              <w:t>Qu’interroge Focus ?</w:t>
            </w:r>
          </w:p>
          <w:p w14:paraId="4690AA7F" w14:textId="67609891" w:rsidR="00BA1FE0" w:rsidRPr="00980BC9" w:rsidRDefault="00BA1FE0" w:rsidP="00980BC9">
            <w:pPr>
              <w:pStyle w:val="Paragraphedeliste"/>
              <w:numPr>
                <w:ilvl w:val="0"/>
                <w:numId w:val="10"/>
              </w:numPr>
              <w:jc w:val="both"/>
              <w:rPr>
                <w:rFonts w:ascii="Open Sans" w:hAnsi="Open Sans" w:cs="Open Sans"/>
                <w:sz w:val="20"/>
              </w:rPr>
            </w:pPr>
            <w:r w:rsidRPr="00980BC9">
              <w:rPr>
                <w:rFonts w:ascii="Open Sans" w:hAnsi="Open Sans" w:cs="Open Sans"/>
                <w:sz w:val="20"/>
              </w:rPr>
              <w:t>La documentation physique des BU de Paris-Saclay</w:t>
            </w:r>
          </w:p>
          <w:p w14:paraId="737ED7D5" w14:textId="4DA8CE84" w:rsidR="00BA1FE0" w:rsidRPr="00980BC9" w:rsidRDefault="00BA1FE0" w:rsidP="00980BC9">
            <w:pPr>
              <w:pStyle w:val="Paragraphedeliste"/>
              <w:numPr>
                <w:ilvl w:val="0"/>
                <w:numId w:val="10"/>
              </w:numPr>
              <w:jc w:val="both"/>
              <w:rPr>
                <w:rFonts w:ascii="Open Sans" w:hAnsi="Open Sans" w:cs="Open Sans"/>
                <w:sz w:val="20"/>
              </w:rPr>
            </w:pPr>
            <w:r w:rsidRPr="00980BC9">
              <w:rPr>
                <w:rFonts w:ascii="Open Sans" w:hAnsi="Open Sans" w:cs="Open Sans"/>
                <w:sz w:val="20"/>
              </w:rPr>
              <w:t>Les articles</w:t>
            </w:r>
            <w:r w:rsidR="00980BC9">
              <w:rPr>
                <w:rFonts w:ascii="Open Sans" w:hAnsi="Open Sans" w:cs="Open Sans"/>
                <w:sz w:val="20"/>
              </w:rPr>
              <w:t xml:space="preserve"> scientifiques</w:t>
            </w:r>
            <w:r w:rsidRPr="00980BC9">
              <w:rPr>
                <w:rFonts w:ascii="Open Sans" w:hAnsi="Open Sans" w:cs="Open Sans"/>
                <w:sz w:val="20"/>
              </w:rPr>
              <w:t xml:space="preserve"> auxquels nous </w:t>
            </w:r>
            <w:proofErr w:type="gramStart"/>
            <w:r w:rsidRPr="00980BC9">
              <w:rPr>
                <w:rFonts w:ascii="Open Sans" w:hAnsi="Open Sans" w:cs="Open Sans"/>
                <w:sz w:val="20"/>
              </w:rPr>
              <w:t>sommes</w:t>
            </w:r>
            <w:proofErr w:type="gramEnd"/>
            <w:r w:rsidRPr="00980BC9">
              <w:rPr>
                <w:rFonts w:ascii="Open Sans" w:hAnsi="Open Sans" w:cs="Open Sans"/>
                <w:sz w:val="20"/>
              </w:rPr>
              <w:t xml:space="preserve"> abonnés</w:t>
            </w:r>
          </w:p>
          <w:p w14:paraId="691FF86D" w14:textId="77777777" w:rsidR="00980BC9" w:rsidRPr="00980BC9" w:rsidRDefault="00BA1FE0" w:rsidP="00980BC9">
            <w:pPr>
              <w:pStyle w:val="Paragraphedeliste"/>
              <w:numPr>
                <w:ilvl w:val="0"/>
                <w:numId w:val="10"/>
              </w:numPr>
              <w:jc w:val="both"/>
              <w:rPr>
                <w:rFonts w:ascii="Open Sans" w:hAnsi="Open Sans" w:cs="Open Sans"/>
              </w:rPr>
            </w:pPr>
            <w:r w:rsidRPr="00980BC9">
              <w:rPr>
                <w:rFonts w:ascii="Open Sans" w:hAnsi="Open Sans" w:cs="Open Sans"/>
                <w:sz w:val="20"/>
              </w:rPr>
              <w:t>Les thèses et mémoires qui ont été soutenu à l’université</w:t>
            </w:r>
          </w:p>
          <w:p w14:paraId="40D70B01" w14:textId="77777777" w:rsidR="00980BC9" w:rsidRPr="00980BC9" w:rsidRDefault="00980BC9" w:rsidP="00980BC9">
            <w:pPr>
              <w:pStyle w:val="Paragraphedeliste"/>
              <w:numPr>
                <w:ilvl w:val="0"/>
                <w:numId w:val="10"/>
              </w:numPr>
              <w:jc w:val="both"/>
              <w:rPr>
                <w:rFonts w:ascii="Open Sans" w:hAnsi="Open Sans" w:cs="Open Sans"/>
              </w:rPr>
            </w:pPr>
            <w:r>
              <w:rPr>
                <w:rFonts w:ascii="Open Sans" w:hAnsi="Open Sans" w:cs="Open Sans"/>
                <w:sz w:val="20"/>
              </w:rPr>
              <w:t>Des articles de périodiques généralistes</w:t>
            </w:r>
          </w:p>
          <w:p w14:paraId="5183776B" w14:textId="2747858B" w:rsidR="00E54370" w:rsidRDefault="00980BC9" w:rsidP="00980BC9">
            <w:pPr>
              <w:pStyle w:val="Paragraphedeliste"/>
              <w:numPr>
                <w:ilvl w:val="0"/>
                <w:numId w:val="10"/>
              </w:numPr>
              <w:jc w:val="both"/>
              <w:rPr>
                <w:rFonts w:ascii="Open Sans" w:hAnsi="Open Sans" w:cs="Open Sans"/>
              </w:rPr>
            </w:pPr>
            <w:r>
              <w:rPr>
                <w:rFonts w:ascii="Open Sans" w:hAnsi="Open Sans" w:cs="Open Sans"/>
                <w:sz w:val="20"/>
              </w:rPr>
              <w:t xml:space="preserve">Et du multimédia (audio, vidéo, </w:t>
            </w:r>
            <w:proofErr w:type="spellStart"/>
            <w:r>
              <w:rPr>
                <w:rFonts w:ascii="Open Sans" w:hAnsi="Open Sans" w:cs="Open Sans"/>
                <w:sz w:val="20"/>
              </w:rPr>
              <w:t>etc</w:t>
            </w:r>
            <w:proofErr w:type="spellEnd"/>
            <w:r>
              <w:rPr>
                <w:rFonts w:ascii="Open Sans" w:hAnsi="Open Sans" w:cs="Open Sans"/>
                <w:sz w:val="20"/>
              </w:rPr>
              <w:t>, mais marginalement)</w:t>
            </w:r>
          </w:p>
        </w:tc>
        <w:tc>
          <w:tcPr>
            <w:tcW w:w="3651" w:type="dxa"/>
            <w:shd w:val="clear" w:color="auto" w:fill="A6A6A6" w:themeFill="background1" w:themeFillShade="A6"/>
          </w:tcPr>
          <w:p w14:paraId="73AD8750" w14:textId="2766E733" w:rsidR="00285F19" w:rsidRDefault="00FF033E" w:rsidP="00CA7AA6">
            <w:pPr>
              <w:jc w:val="both"/>
              <w:rPr>
                <w:rFonts w:ascii="Open Sans" w:hAnsi="Open Sans" w:cs="Open Sans"/>
              </w:rPr>
            </w:pPr>
            <w:r w:rsidRPr="00FF033E">
              <w:rPr>
                <w:noProof/>
                <w:lang w:eastAsia="fr-FR"/>
              </w:rPr>
              <w:lastRenderedPageBreak/>
              <w:drawing>
                <wp:inline distT="0" distB="0" distL="0" distR="0" wp14:anchorId="31C05F54" wp14:editId="3C15DE27">
                  <wp:extent cx="2181225" cy="1226820"/>
                  <wp:effectExtent l="0" t="0" r="952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81225" cy="1226820"/>
                          </a:xfrm>
                          <a:prstGeom prst="rect">
                            <a:avLst/>
                          </a:prstGeom>
                        </pic:spPr>
                      </pic:pic>
                    </a:graphicData>
                  </a:graphic>
                </wp:inline>
              </w:drawing>
            </w:r>
          </w:p>
          <w:p w14:paraId="7229A08E" w14:textId="77777777" w:rsidR="002C2BC9" w:rsidRDefault="002C2BC9" w:rsidP="00CA7AA6">
            <w:pPr>
              <w:jc w:val="both"/>
              <w:rPr>
                <w:noProof/>
                <w:lang w:eastAsia="fr-FR"/>
              </w:rPr>
            </w:pPr>
          </w:p>
          <w:p w14:paraId="3B8932EA" w14:textId="4771204E" w:rsidR="00FF033E" w:rsidRDefault="00FF033E" w:rsidP="00CA7AA6">
            <w:pPr>
              <w:jc w:val="both"/>
              <w:rPr>
                <w:rFonts w:ascii="Open Sans" w:hAnsi="Open Sans" w:cs="Open Sans"/>
              </w:rPr>
            </w:pPr>
            <w:r w:rsidRPr="00FF033E">
              <w:rPr>
                <w:rFonts w:ascii="Open Sans" w:hAnsi="Open Sans" w:cs="Open Sans"/>
              </w:rPr>
              <w:drawing>
                <wp:inline distT="0" distB="0" distL="0" distR="0" wp14:anchorId="59F11F4F" wp14:editId="124B04C6">
                  <wp:extent cx="2181225" cy="1226820"/>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81225" cy="1226820"/>
                          </a:xfrm>
                          <a:prstGeom prst="rect">
                            <a:avLst/>
                          </a:prstGeom>
                        </pic:spPr>
                      </pic:pic>
                    </a:graphicData>
                  </a:graphic>
                </wp:inline>
              </w:drawing>
            </w:r>
          </w:p>
        </w:tc>
      </w:tr>
      <w:tr w:rsidR="007F1A4D" w14:paraId="74B1B04C" w14:textId="77777777" w:rsidTr="003159A4">
        <w:tc>
          <w:tcPr>
            <w:tcW w:w="2784" w:type="dxa"/>
          </w:tcPr>
          <w:p w14:paraId="553A2ED3" w14:textId="77777777" w:rsidR="007F1A4D" w:rsidRDefault="007F1A4D" w:rsidP="007F1A4D">
            <w:pPr>
              <w:jc w:val="center"/>
              <w:rPr>
                <w:rFonts w:ascii="Open Sans" w:hAnsi="Open Sans" w:cs="Open Sans"/>
                <w:b/>
              </w:rPr>
            </w:pPr>
            <w:r>
              <w:rPr>
                <w:rFonts w:ascii="Open Sans" w:hAnsi="Open Sans" w:cs="Open Sans"/>
                <w:b/>
              </w:rPr>
              <w:lastRenderedPageBreak/>
              <w:t>[Séquence de cours]</w:t>
            </w:r>
          </w:p>
          <w:p w14:paraId="675DA0A7" w14:textId="77777777" w:rsidR="007F1A4D" w:rsidRDefault="007F1A4D" w:rsidP="00285F19">
            <w:pPr>
              <w:jc w:val="center"/>
              <w:rPr>
                <w:rFonts w:ascii="Open Sans" w:hAnsi="Open Sans" w:cs="Open Sans"/>
                <w:i/>
              </w:rPr>
            </w:pPr>
            <w:r>
              <w:rPr>
                <w:rFonts w:ascii="Open Sans" w:hAnsi="Open Sans" w:cs="Open Sans"/>
                <w:i/>
              </w:rPr>
              <w:t>Focus II</w:t>
            </w:r>
          </w:p>
          <w:p w14:paraId="15ECDE34" w14:textId="77777777" w:rsidR="007F1A4D" w:rsidRDefault="007F1A4D" w:rsidP="00285F19">
            <w:pPr>
              <w:jc w:val="center"/>
              <w:rPr>
                <w:rFonts w:ascii="Open Sans" w:hAnsi="Open Sans" w:cs="Open Sans"/>
                <w:i/>
              </w:rPr>
            </w:pPr>
            <w:r>
              <w:rPr>
                <w:rFonts w:ascii="Open Sans" w:hAnsi="Open Sans" w:cs="Open Sans"/>
                <w:i/>
              </w:rPr>
              <w:t>Fonctionnement général de Focus</w:t>
            </w:r>
          </w:p>
          <w:p w14:paraId="64EC13A6" w14:textId="238D99EF" w:rsidR="00E1124B" w:rsidRDefault="00E1124B" w:rsidP="00E1124B">
            <w:pPr>
              <w:jc w:val="center"/>
              <w:rPr>
                <w:rFonts w:ascii="Open Sans" w:hAnsi="Open Sans" w:cs="Open Sans"/>
                <w:i/>
              </w:rPr>
            </w:pPr>
            <w:r w:rsidRPr="00B733A2">
              <w:rPr>
                <w:rFonts w:ascii="Open Sans" w:hAnsi="Open Sans" w:cs="Open Sans"/>
                <w:i/>
              </w:rPr>
              <w:t xml:space="preserve">Les points à repérer sur une page de résultats de </w:t>
            </w:r>
            <w:r>
              <w:rPr>
                <w:rFonts w:ascii="Open Sans" w:hAnsi="Open Sans" w:cs="Open Sans"/>
                <w:i/>
              </w:rPr>
              <w:t>Focus</w:t>
            </w:r>
          </w:p>
          <w:p w14:paraId="11DB1D7C" w14:textId="24CF1E39" w:rsidR="007F1A4D" w:rsidRPr="007F1A4D" w:rsidRDefault="00E1124B" w:rsidP="00285F19">
            <w:pPr>
              <w:jc w:val="center"/>
              <w:rPr>
                <w:rFonts w:ascii="Open Sans" w:hAnsi="Open Sans" w:cs="Open Sans"/>
                <w:i/>
              </w:rPr>
            </w:pPr>
            <w:r>
              <w:rPr>
                <w:rFonts w:ascii="Open Sans" w:hAnsi="Open Sans" w:cs="Open Sans"/>
                <w:i/>
              </w:rPr>
              <w:t>Le nombre de résultats, leur pertinence générale, les possibilités de filtrage</w:t>
            </w:r>
          </w:p>
        </w:tc>
        <w:tc>
          <w:tcPr>
            <w:tcW w:w="7559" w:type="dxa"/>
          </w:tcPr>
          <w:p w14:paraId="2C4DAF93" w14:textId="77777777" w:rsidR="002F0EE5" w:rsidRDefault="00980BC9" w:rsidP="00CA7AA6">
            <w:pPr>
              <w:jc w:val="both"/>
              <w:rPr>
                <w:rFonts w:ascii="Open Sans" w:hAnsi="Open Sans" w:cs="Open Sans"/>
                <w:sz w:val="20"/>
              </w:rPr>
            </w:pPr>
            <w:r w:rsidRPr="00980BC9">
              <w:rPr>
                <w:rFonts w:ascii="Open Sans" w:hAnsi="Open Sans" w:cs="Open Sans"/>
                <w:sz w:val="20"/>
              </w:rPr>
              <w:t>Testons une recherche</w:t>
            </w:r>
            <w:r>
              <w:rPr>
                <w:rFonts w:ascii="Open Sans" w:hAnsi="Open Sans" w:cs="Open Sans"/>
                <w:sz w:val="20"/>
              </w:rPr>
              <w:t>. Vous avez besoin d’en savoir plus sur la prise en charge de votre jeune patient à l’hôpital, vous devez donc vous renseigner un peu plus sur l’ophtalmologie clinique</w:t>
            </w:r>
            <w:r w:rsidR="002F0EE5">
              <w:rPr>
                <w:rFonts w:ascii="Open Sans" w:hAnsi="Open Sans" w:cs="Open Sans"/>
                <w:sz w:val="20"/>
              </w:rPr>
              <w:t>.</w:t>
            </w:r>
          </w:p>
          <w:p w14:paraId="033BC20B" w14:textId="35701F95" w:rsidR="0078731D" w:rsidRDefault="00B260F9" w:rsidP="0078731D">
            <w:pPr>
              <w:jc w:val="both"/>
              <w:rPr>
                <w:rFonts w:ascii="Open Sans" w:hAnsi="Open Sans" w:cs="Open Sans"/>
                <w:sz w:val="20"/>
              </w:rPr>
            </w:pPr>
            <w:r>
              <w:rPr>
                <w:rFonts w:ascii="Open Sans" w:hAnsi="Open Sans" w:cs="Open Sans"/>
                <w:sz w:val="20"/>
              </w:rPr>
              <w:t xml:space="preserve">De la même manière que pour Google, regardons </w:t>
            </w:r>
            <w:r w:rsidR="00EE5C63">
              <w:rPr>
                <w:rFonts w:ascii="Open Sans" w:hAnsi="Open Sans" w:cs="Open Sans"/>
                <w:sz w:val="20"/>
              </w:rPr>
              <w:t>comment s’organise une page de résultats</w:t>
            </w:r>
          </w:p>
          <w:p w14:paraId="297862A9" w14:textId="77777777" w:rsidR="00F86458" w:rsidRPr="0078731D" w:rsidRDefault="00F86458" w:rsidP="0078731D">
            <w:pPr>
              <w:jc w:val="both"/>
              <w:rPr>
                <w:rFonts w:ascii="Open Sans" w:hAnsi="Open Sans" w:cs="Open Sans"/>
                <w:sz w:val="20"/>
              </w:rPr>
            </w:pPr>
          </w:p>
          <w:p w14:paraId="08302476" w14:textId="77777777" w:rsidR="00D817E5" w:rsidRDefault="00D817E5" w:rsidP="00D817E5">
            <w:pPr>
              <w:jc w:val="both"/>
              <w:rPr>
                <w:rFonts w:ascii="Open Sans" w:hAnsi="Open Sans" w:cs="Open Sans"/>
                <w:sz w:val="20"/>
              </w:rPr>
            </w:pPr>
            <w:r w:rsidRPr="006D0005">
              <w:rPr>
                <w:rFonts w:ascii="Open Sans" w:hAnsi="Open Sans" w:cs="Open Sans"/>
                <w:b/>
                <w:sz w:val="20"/>
              </w:rPr>
              <w:t>1° Le nombre de résultats</w:t>
            </w:r>
            <w:r>
              <w:rPr>
                <w:rFonts w:ascii="Open Sans" w:hAnsi="Open Sans" w:cs="Open Sans"/>
                <w:sz w:val="20"/>
              </w:rPr>
              <w:t> : il peut être très important dans Focus, comme toujours, il est indispensable de le réduire !</w:t>
            </w:r>
          </w:p>
          <w:p w14:paraId="4FE89613" w14:textId="77777777" w:rsidR="002B44D4" w:rsidRPr="002B44D4" w:rsidRDefault="002B44D4" w:rsidP="002B44D4">
            <w:pPr>
              <w:jc w:val="both"/>
              <w:rPr>
                <w:rFonts w:ascii="Open Sans" w:hAnsi="Open Sans" w:cs="Open Sans"/>
                <w:sz w:val="20"/>
              </w:rPr>
            </w:pPr>
          </w:p>
          <w:p w14:paraId="526D3536" w14:textId="77777777" w:rsidR="00D06D11" w:rsidRDefault="00D06D11" w:rsidP="00D817E5">
            <w:pPr>
              <w:jc w:val="both"/>
              <w:rPr>
                <w:rFonts w:ascii="Open Sans" w:hAnsi="Open Sans" w:cs="Open Sans"/>
                <w:b/>
                <w:sz w:val="20"/>
              </w:rPr>
            </w:pPr>
          </w:p>
          <w:p w14:paraId="3D01BCA8" w14:textId="77777777" w:rsidR="00D06D11" w:rsidRDefault="00D06D11" w:rsidP="00D817E5">
            <w:pPr>
              <w:jc w:val="both"/>
              <w:rPr>
                <w:rFonts w:ascii="Open Sans" w:hAnsi="Open Sans" w:cs="Open Sans"/>
                <w:b/>
                <w:sz w:val="20"/>
              </w:rPr>
            </w:pPr>
          </w:p>
          <w:p w14:paraId="191EBB32" w14:textId="77777777" w:rsidR="00D06D11" w:rsidRDefault="00D06D11" w:rsidP="00D817E5">
            <w:pPr>
              <w:jc w:val="both"/>
              <w:rPr>
                <w:rFonts w:ascii="Open Sans" w:hAnsi="Open Sans" w:cs="Open Sans"/>
                <w:b/>
                <w:sz w:val="20"/>
              </w:rPr>
            </w:pPr>
          </w:p>
          <w:p w14:paraId="416E0B95" w14:textId="77777777" w:rsidR="00D06D11" w:rsidRDefault="00D06D11" w:rsidP="00D817E5">
            <w:pPr>
              <w:jc w:val="both"/>
              <w:rPr>
                <w:rFonts w:ascii="Open Sans" w:hAnsi="Open Sans" w:cs="Open Sans"/>
                <w:b/>
                <w:sz w:val="20"/>
              </w:rPr>
            </w:pPr>
          </w:p>
          <w:p w14:paraId="1E4AB2F9" w14:textId="77777777" w:rsidR="00D06D11" w:rsidRDefault="00D06D11" w:rsidP="00D817E5">
            <w:pPr>
              <w:jc w:val="both"/>
              <w:rPr>
                <w:rFonts w:ascii="Open Sans" w:hAnsi="Open Sans" w:cs="Open Sans"/>
                <w:b/>
                <w:sz w:val="20"/>
              </w:rPr>
            </w:pPr>
          </w:p>
          <w:p w14:paraId="74E8FE0E" w14:textId="77777777" w:rsidR="00053364" w:rsidRDefault="00053364" w:rsidP="00D817E5">
            <w:pPr>
              <w:jc w:val="both"/>
              <w:rPr>
                <w:rFonts w:ascii="Open Sans" w:hAnsi="Open Sans" w:cs="Open Sans"/>
                <w:b/>
                <w:sz w:val="20"/>
              </w:rPr>
            </w:pPr>
          </w:p>
          <w:p w14:paraId="15350A5C" w14:textId="67CE6AED" w:rsidR="002568B7" w:rsidRDefault="002568B7" w:rsidP="00D817E5">
            <w:pPr>
              <w:jc w:val="both"/>
              <w:rPr>
                <w:rFonts w:ascii="Open Sans" w:hAnsi="Open Sans" w:cs="Open Sans"/>
                <w:sz w:val="20"/>
              </w:rPr>
            </w:pPr>
            <w:r w:rsidRPr="006D0005">
              <w:rPr>
                <w:rFonts w:ascii="Open Sans" w:hAnsi="Open Sans" w:cs="Open Sans"/>
                <w:b/>
                <w:sz w:val="20"/>
              </w:rPr>
              <w:t>2° La pertinence générale de la page</w:t>
            </w:r>
            <w:r>
              <w:rPr>
                <w:rFonts w:ascii="Open Sans" w:hAnsi="Open Sans" w:cs="Open Sans"/>
                <w:sz w:val="20"/>
              </w:rPr>
              <w:t> : Comme pour Google faites un tour rapide de la page et</w:t>
            </w:r>
            <w:r w:rsidR="00CE4009">
              <w:rPr>
                <w:rFonts w:ascii="Open Sans" w:hAnsi="Open Sans" w:cs="Open Sans"/>
                <w:sz w:val="20"/>
              </w:rPr>
              <w:t>, regardez les titres des ouvrages. Si les résultats vous paraissent à côté de la plaque, inutile d’aller plus loin !</w:t>
            </w:r>
          </w:p>
          <w:p w14:paraId="16F5C70D" w14:textId="77777777" w:rsidR="002B44D4" w:rsidRPr="002B44D4" w:rsidRDefault="002B44D4" w:rsidP="002B44D4">
            <w:pPr>
              <w:jc w:val="both"/>
              <w:rPr>
                <w:rFonts w:ascii="Open Sans" w:hAnsi="Open Sans" w:cs="Open Sans"/>
                <w:sz w:val="20"/>
              </w:rPr>
            </w:pPr>
          </w:p>
          <w:p w14:paraId="6114A743" w14:textId="77777777" w:rsidR="00D06D11" w:rsidRDefault="00D06D11" w:rsidP="00D817E5">
            <w:pPr>
              <w:jc w:val="both"/>
              <w:rPr>
                <w:rFonts w:ascii="Open Sans" w:hAnsi="Open Sans" w:cs="Open Sans"/>
                <w:b/>
                <w:sz w:val="20"/>
              </w:rPr>
            </w:pPr>
          </w:p>
          <w:p w14:paraId="14C33600" w14:textId="77777777" w:rsidR="00D06D11" w:rsidRDefault="00D06D11" w:rsidP="00D817E5">
            <w:pPr>
              <w:jc w:val="both"/>
              <w:rPr>
                <w:rFonts w:ascii="Open Sans" w:hAnsi="Open Sans" w:cs="Open Sans"/>
                <w:b/>
                <w:sz w:val="20"/>
              </w:rPr>
            </w:pPr>
          </w:p>
          <w:p w14:paraId="3AF6C821" w14:textId="7F671A43" w:rsidR="00053364" w:rsidRDefault="00053364" w:rsidP="00D817E5">
            <w:pPr>
              <w:jc w:val="both"/>
              <w:rPr>
                <w:rFonts w:ascii="Open Sans" w:hAnsi="Open Sans" w:cs="Open Sans"/>
                <w:b/>
                <w:sz w:val="20"/>
              </w:rPr>
            </w:pPr>
          </w:p>
          <w:p w14:paraId="690F6467" w14:textId="77777777" w:rsidR="00053364" w:rsidRDefault="00053364" w:rsidP="00D817E5">
            <w:pPr>
              <w:jc w:val="both"/>
              <w:rPr>
                <w:rFonts w:ascii="Open Sans" w:hAnsi="Open Sans" w:cs="Open Sans"/>
                <w:b/>
                <w:sz w:val="20"/>
              </w:rPr>
            </w:pPr>
          </w:p>
          <w:p w14:paraId="16C9CCF9" w14:textId="1B4960B3" w:rsidR="006D0005" w:rsidRDefault="006D0005" w:rsidP="00D817E5">
            <w:pPr>
              <w:jc w:val="both"/>
              <w:rPr>
                <w:rFonts w:ascii="Open Sans" w:hAnsi="Open Sans" w:cs="Open Sans"/>
                <w:sz w:val="20"/>
              </w:rPr>
            </w:pPr>
            <w:r w:rsidRPr="00F91CC5">
              <w:rPr>
                <w:rFonts w:ascii="Open Sans" w:hAnsi="Open Sans" w:cs="Open Sans"/>
                <w:b/>
                <w:sz w:val="20"/>
              </w:rPr>
              <w:t>3° Les sources</w:t>
            </w:r>
            <w:r>
              <w:rPr>
                <w:rFonts w:ascii="Open Sans" w:hAnsi="Open Sans" w:cs="Open Sans"/>
                <w:sz w:val="20"/>
              </w:rPr>
              <w:t xml:space="preserve"> : de manière générale, </w:t>
            </w:r>
            <w:r w:rsidR="00074F8C">
              <w:rPr>
                <w:rFonts w:ascii="Open Sans" w:hAnsi="Open Sans" w:cs="Open Sans"/>
                <w:sz w:val="20"/>
              </w:rPr>
              <w:t xml:space="preserve">ce que vous trouverez via Focus sera d’une bien meilleure qualité que </w:t>
            </w:r>
            <w:r w:rsidR="00F91CC5">
              <w:rPr>
                <w:rFonts w:ascii="Open Sans" w:hAnsi="Open Sans" w:cs="Open Sans"/>
                <w:sz w:val="20"/>
              </w:rPr>
              <w:t>sur Google</w:t>
            </w:r>
          </w:p>
          <w:p w14:paraId="2D0DAE26" w14:textId="77777777" w:rsidR="00F91CC5" w:rsidRDefault="00F91CC5" w:rsidP="00D817E5">
            <w:pPr>
              <w:jc w:val="both"/>
              <w:rPr>
                <w:rFonts w:ascii="Open Sans" w:hAnsi="Open Sans" w:cs="Open Sans"/>
                <w:sz w:val="20"/>
              </w:rPr>
            </w:pPr>
          </w:p>
          <w:p w14:paraId="79921FD4" w14:textId="77777777" w:rsidR="00D06D11" w:rsidRDefault="00D06D11" w:rsidP="00D817E5">
            <w:pPr>
              <w:jc w:val="both"/>
              <w:rPr>
                <w:rFonts w:ascii="Open Sans" w:hAnsi="Open Sans" w:cs="Open Sans"/>
                <w:sz w:val="20"/>
              </w:rPr>
            </w:pPr>
          </w:p>
          <w:p w14:paraId="6D84707C" w14:textId="77777777" w:rsidR="00D06D11" w:rsidRDefault="00D06D11" w:rsidP="00D817E5">
            <w:pPr>
              <w:jc w:val="both"/>
              <w:rPr>
                <w:rFonts w:ascii="Open Sans" w:hAnsi="Open Sans" w:cs="Open Sans"/>
                <w:sz w:val="20"/>
              </w:rPr>
            </w:pPr>
          </w:p>
          <w:p w14:paraId="2728250F" w14:textId="77777777" w:rsidR="00D06D11" w:rsidRDefault="00D06D11" w:rsidP="00D817E5">
            <w:pPr>
              <w:jc w:val="both"/>
              <w:rPr>
                <w:rFonts w:ascii="Open Sans" w:hAnsi="Open Sans" w:cs="Open Sans"/>
                <w:sz w:val="20"/>
              </w:rPr>
            </w:pPr>
          </w:p>
          <w:p w14:paraId="4166EEA2" w14:textId="77777777" w:rsidR="00D06D11" w:rsidRDefault="00D06D11" w:rsidP="00D817E5">
            <w:pPr>
              <w:jc w:val="both"/>
              <w:rPr>
                <w:rFonts w:ascii="Open Sans" w:hAnsi="Open Sans" w:cs="Open Sans"/>
                <w:sz w:val="20"/>
              </w:rPr>
            </w:pPr>
          </w:p>
          <w:p w14:paraId="5ED0EAF1" w14:textId="77777777" w:rsidR="00D06D11" w:rsidRDefault="00D06D11" w:rsidP="00D817E5">
            <w:pPr>
              <w:jc w:val="both"/>
              <w:rPr>
                <w:rFonts w:ascii="Open Sans" w:hAnsi="Open Sans" w:cs="Open Sans"/>
                <w:sz w:val="20"/>
              </w:rPr>
            </w:pPr>
          </w:p>
          <w:p w14:paraId="5AC2C8E3" w14:textId="7B96336D" w:rsidR="00F91CC5" w:rsidRDefault="00F91CC5" w:rsidP="00D817E5">
            <w:pPr>
              <w:jc w:val="both"/>
              <w:rPr>
                <w:rFonts w:ascii="Open Sans" w:hAnsi="Open Sans" w:cs="Open Sans"/>
                <w:sz w:val="20"/>
              </w:rPr>
            </w:pPr>
            <w:r>
              <w:rPr>
                <w:rFonts w:ascii="Open Sans" w:hAnsi="Open Sans" w:cs="Open Sans"/>
                <w:sz w:val="20"/>
              </w:rPr>
              <w:t>Ce qui change avec Google :</w:t>
            </w:r>
          </w:p>
          <w:p w14:paraId="685B641D" w14:textId="77777777" w:rsidR="00F91CC5" w:rsidRDefault="00D40268" w:rsidP="00F91CC5">
            <w:pPr>
              <w:pStyle w:val="Paragraphedeliste"/>
              <w:numPr>
                <w:ilvl w:val="0"/>
                <w:numId w:val="11"/>
              </w:numPr>
              <w:jc w:val="both"/>
              <w:rPr>
                <w:rFonts w:ascii="Open Sans" w:hAnsi="Open Sans" w:cs="Open Sans"/>
                <w:sz w:val="20"/>
              </w:rPr>
            </w:pPr>
            <w:r>
              <w:rPr>
                <w:rFonts w:ascii="Open Sans" w:hAnsi="Open Sans" w:cs="Open Sans"/>
                <w:sz w:val="20"/>
              </w:rPr>
              <w:t>Les filtres à la gauche de la page, qui vous permettent de trier a posteriori vos résultats</w:t>
            </w:r>
          </w:p>
          <w:p w14:paraId="3CE330AD" w14:textId="77777777" w:rsidR="00D40268" w:rsidRDefault="00D40268" w:rsidP="00F91CC5">
            <w:pPr>
              <w:pStyle w:val="Paragraphedeliste"/>
              <w:numPr>
                <w:ilvl w:val="0"/>
                <w:numId w:val="11"/>
              </w:numPr>
              <w:jc w:val="both"/>
              <w:rPr>
                <w:rFonts w:ascii="Open Sans" w:hAnsi="Open Sans" w:cs="Open Sans"/>
                <w:sz w:val="20"/>
              </w:rPr>
            </w:pPr>
            <w:r>
              <w:rPr>
                <w:rFonts w:ascii="Open Sans" w:hAnsi="Open Sans" w:cs="Open Sans"/>
                <w:sz w:val="20"/>
              </w:rPr>
              <w:t>Pas de liens sponsorisés !</w:t>
            </w:r>
          </w:p>
          <w:p w14:paraId="1E06CC94" w14:textId="371074D1" w:rsidR="007F1A4D" w:rsidRPr="002568B7" w:rsidRDefault="0056067B" w:rsidP="00F91CC5">
            <w:pPr>
              <w:pStyle w:val="Paragraphedeliste"/>
              <w:numPr>
                <w:ilvl w:val="0"/>
                <w:numId w:val="11"/>
              </w:numPr>
              <w:jc w:val="both"/>
              <w:rPr>
                <w:rFonts w:ascii="Open Sans" w:hAnsi="Open Sans" w:cs="Open Sans"/>
                <w:sz w:val="20"/>
              </w:rPr>
            </w:pPr>
            <w:r>
              <w:rPr>
                <w:rFonts w:ascii="Open Sans" w:hAnsi="Open Sans" w:cs="Open Sans"/>
                <w:sz w:val="20"/>
              </w:rPr>
              <w:t>Tout ce qui est signalé dans Focus vous est accessible d’une manière ou d’une autre</w:t>
            </w:r>
          </w:p>
        </w:tc>
        <w:tc>
          <w:tcPr>
            <w:tcW w:w="3651" w:type="dxa"/>
            <w:shd w:val="clear" w:color="auto" w:fill="A6A6A6" w:themeFill="background1" w:themeFillShade="A6"/>
          </w:tcPr>
          <w:p w14:paraId="5B85E3A2" w14:textId="77777777" w:rsidR="00D06D11" w:rsidRDefault="00D06D11" w:rsidP="00CA7AA6">
            <w:pPr>
              <w:jc w:val="both"/>
              <w:rPr>
                <w:rFonts w:ascii="Open Sans" w:hAnsi="Open Sans" w:cs="Open Sans"/>
              </w:rPr>
            </w:pPr>
          </w:p>
          <w:p w14:paraId="21E34065" w14:textId="77777777" w:rsidR="00D06D11" w:rsidRDefault="00D06D11" w:rsidP="00CA7AA6">
            <w:pPr>
              <w:jc w:val="both"/>
              <w:rPr>
                <w:rFonts w:ascii="Open Sans" w:hAnsi="Open Sans" w:cs="Open Sans"/>
              </w:rPr>
            </w:pPr>
          </w:p>
          <w:p w14:paraId="3076DDEB" w14:textId="77777777" w:rsidR="00D06D11" w:rsidRDefault="00D06D11" w:rsidP="00CA7AA6">
            <w:pPr>
              <w:jc w:val="both"/>
              <w:rPr>
                <w:rFonts w:ascii="Open Sans" w:hAnsi="Open Sans" w:cs="Open Sans"/>
              </w:rPr>
            </w:pPr>
          </w:p>
          <w:p w14:paraId="546E40C3" w14:textId="6B5742F7" w:rsidR="00D06D11" w:rsidRDefault="00D06D11" w:rsidP="00CA7AA6">
            <w:pPr>
              <w:jc w:val="both"/>
              <w:rPr>
                <w:rFonts w:ascii="Open Sans" w:hAnsi="Open Sans" w:cs="Open Sans"/>
              </w:rPr>
            </w:pPr>
          </w:p>
          <w:p w14:paraId="770B2FD9" w14:textId="35F1FC1E" w:rsidR="00D06D11" w:rsidRDefault="00D06D11" w:rsidP="00CA7AA6">
            <w:pPr>
              <w:jc w:val="both"/>
              <w:rPr>
                <w:rFonts w:ascii="Open Sans" w:hAnsi="Open Sans" w:cs="Open Sans"/>
              </w:rPr>
            </w:pPr>
          </w:p>
          <w:p w14:paraId="2C12EDFB" w14:textId="579B4A98" w:rsidR="00D06D11" w:rsidRDefault="00FF033E" w:rsidP="00CA7AA6">
            <w:pPr>
              <w:jc w:val="both"/>
              <w:rPr>
                <w:rFonts w:ascii="Open Sans" w:hAnsi="Open Sans" w:cs="Open Sans"/>
              </w:rPr>
            </w:pPr>
            <w:r w:rsidRPr="00FF033E">
              <w:rPr>
                <w:rFonts w:ascii="Open Sans" w:hAnsi="Open Sans" w:cs="Open Sans"/>
              </w:rPr>
              <w:drawing>
                <wp:inline distT="0" distB="0" distL="0" distR="0" wp14:anchorId="7B898E98" wp14:editId="67305434">
                  <wp:extent cx="2181225" cy="1226820"/>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1225" cy="1226820"/>
                          </a:xfrm>
                          <a:prstGeom prst="rect">
                            <a:avLst/>
                          </a:prstGeom>
                        </pic:spPr>
                      </pic:pic>
                    </a:graphicData>
                  </a:graphic>
                </wp:inline>
              </w:drawing>
            </w:r>
          </w:p>
          <w:p w14:paraId="2DE7A8EA" w14:textId="7E541626" w:rsidR="00100ABA" w:rsidRDefault="00100ABA" w:rsidP="00CA7AA6">
            <w:pPr>
              <w:jc w:val="both"/>
              <w:rPr>
                <w:noProof/>
                <w:lang w:eastAsia="fr-FR"/>
              </w:rPr>
            </w:pPr>
          </w:p>
          <w:p w14:paraId="7AE2B327" w14:textId="77777777" w:rsidR="00100ABA" w:rsidRDefault="00100ABA" w:rsidP="00CA7AA6">
            <w:pPr>
              <w:jc w:val="both"/>
              <w:rPr>
                <w:noProof/>
                <w:lang w:eastAsia="fr-FR"/>
              </w:rPr>
            </w:pPr>
          </w:p>
          <w:p w14:paraId="513BB63D" w14:textId="36852BA2" w:rsidR="00D06D11" w:rsidRDefault="00FF033E" w:rsidP="00CA7AA6">
            <w:pPr>
              <w:jc w:val="both"/>
              <w:rPr>
                <w:rFonts w:ascii="Open Sans" w:hAnsi="Open Sans" w:cs="Open Sans"/>
              </w:rPr>
            </w:pPr>
            <w:r w:rsidRPr="00FF033E">
              <w:rPr>
                <w:noProof/>
                <w:lang w:eastAsia="fr-FR"/>
              </w:rPr>
              <w:drawing>
                <wp:inline distT="0" distB="0" distL="0" distR="0" wp14:anchorId="35D673C4" wp14:editId="7F23F792">
                  <wp:extent cx="2181225" cy="122682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81225" cy="1226820"/>
                          </a:xfrm>
                          <a:prstGeom prst="rect">
                            <a:avLst/>
                          </a:prstGeom>
                        </pic:spPr>
                      </pic:pic>
                    </a:graphicData>
                  </a:graphic>
                </wp:inline>
              </w:drawing>
            </w:r>
          </w:p>
          <w:p w14:paraId="3499BFBC" w14:textId="77777777" w:rsidR="00FF033E" w:rsidRDefault="00FF033E" w:rsidP="00CA7AA6">
            <w:pPr>
              <w:jc w:val="both"/>
              <w:rPr>
                <w:rFonts w:ascii="Open Sans" w:hAnsi="Open Sans" w:cs="Open Sans"/>
              </w:rPr>
            </w:pPr>
          </w:p>
          <w:p w14:paraId="65C831CE" w14:textId="36E823F5" w:rsidR="00D06D11" w:rsidRDefault="00FF033E" w:rsidP="00CA7AA6">
            <w:pPr>
              <w:jc w:val="both"/>
              <w:rPr>
                <w:rFonts w:ascii="Open Sans" w:hAnsi="Open Sans" w:cs="Open Sans"/>
              </w:rPr>
            </w:pPr>
            <w:r w:rsidRPr="00FF033E">
              <w:rPr>
                <w:noProof/>
                <w:lang w:eastAsia="fr-FR"/>
              </w:rPr>
              <w:lastRenderedPageBreak/>
              <w:drawing>
                <wp:inline distT="0" distB="0" distL="0" distR="0" wp14:anchorId="3F3929A5" wp14:editId="0EFF7DBB">
                  <wp:extent cx="2181225" cy="1226820"/>
                  <wp:effectExtent l="0" t="0" r="952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1225" cy="1226820"/>
                          </a:xfrm>
                          <a:prstGeom prst="rect">
                            <a:avLst/>
                          </a:prstGeom>
                        </pic:spPr>
                      </pic:pic>
                    </a:graphicData>
                  </a:graphic>
                </wp:inline>
              </w:drawing>
            </w:r>
          </w:p>
          <w:p w14:paraId="02B846F3" w14:textId="77777777" w:rsidR="00FF033E" w:rsidRDefault="00FF033E" w:rsidP="00CA7AA6">
            <w:pPr>
              <w:jc w:val="both"/>
              <w:rPr>
                <w:rFonts w:ascii="Open Sans" w:hAnsi="Open Sans" w:cs="Open Sans"/>
              </w:rPr>
            </w:pPr>
          </w:p>
          <w:p w14:paraId="05E31BE4" w14:textId="67943647" w:rsidR="007F1A4D" w:rsidRDefault="00FF033E" w:rsidP="00CA7AA6">
            <w:pPr>
              <w:jc w:val="both"/>
              <w:rPr>
                <w:rFonts w:ascii="Open Sans" w:hAnsi="Open Sans" w:cs="Open Sans"/>
              </w:rPr>
            </w:pPr>
            <w:r w:rsidRPr="00FF033E">
              <w:rPr>
                <w:rFonts w:ascii="Open Sans" w:hAnsi="Open Sans" w:cs="Open Sans"/>
              </w:rPr>
              <w:drawing>
                <wp:inline distT="0" distB="0" distL="0" distR="0" wp14:anchorId="3BF33914" wp14:editId="7CE194B2">
                  <wp:extent cx="2181225" cy="1226820"/>
                  <wp:effectExtent l="0" t="0" r="952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81225" cy="1226820"/>
                          </a:xfrm>
                          <a:prstGeom prst="rect">
                            <a:avLst/>
                          </a:prstGeom>
                        </pic:spPr>
                      </pic:pic>
                    </a:graphicData>
                  </a:graphic>
                </wp:inline>
              </w:drawing>
            </w:r>
          </w:p>
        </w:tc>
      </w:tr>
      <w:tr w:rsidR="007F1A4D" w14:paraId="77F19802" w14:textId="77777777" w:rsidTr="003159A4">
        <w:tc>
          <w:tcPr>
            <w:tcW w:w="2784" w:type="dxa"/>
          </w:tcPr>
          <w:p w14:paraId="64619BA3" w14:textId="77777777" w:rsidR="007F1A4D" w:rsidRDefault="007F1A4D" w:rsidP="007F1A4D">
            <w:pPr>
              <w:jc w:val="center"/>
              <w:rPr>
                <w:rFonts w:ascii="Open Sans" w:hAnsi="Open Sans" w:cs="Open Sans"/>
                <w:b/>
              </w:rPr>
            </w:pPr>
            <w:r>
              <w:rPr>
                <w:rFonts w:ascii="Open Sans" w:hAnsi="Open Sans" w:cs="Open Sans"/>
                <w:b/>
              </w:rPr>
              <w:lastRenderedPageBreak/>
              <w:t>[Quizz]</w:t>
            </w:r>
          </w:p>
          <w:p w14:paraId="16E6345C" w14:textId="241F8A84" w:rsidR="005F76FD" w:rsidRDefault="00F07E0E" w:rsidP="007F1A4D">
            <w:pPr>
              <w:jc w:val="center"/>
              <w:rPr>
                <w:rFonts w:ascii="Open Sans" w:hAnsi="Open Sans" w:cs="Open Sans"/>
                <w:i/>
              </w:rPr>
            </w:pPr>
            <w:r>
              <w:rPr>
                <w:rFonts w:ascii="Open Sans" w:hAnsi="Open Sans" w:cs="Open Sans"/>
                <w:i/>
              </w:rPr>
              <w:t>1</w:t>
            </w:r>
            <w:r w:rsidR="008E6468">
              <w:rPr>
                <w:rFonts w:ascii="Open Sans" w:hAnsi="Open Sans" w:cs="Open Sans"/>
                <w:i/>
              </w:rPr>
              <w:t xml:space="preserve"> question</w:t>
            </w:r>
          </w:p>
          <w:p w14:paraId="450045B0" w14:textId="2D8BFF9B" w:rsidR="00F07E0E" w:rsidRPr="005F76FD" w:rsidRDefault="00F07E0E" w:rsidP="007F1A4D">
            <w:pPr>
              <w:jc w:val="center"/>
              <w:rPr>
                <w:rFonts w:ascii="Open Sans" w:hAnsi="Open Sans" w:cs="Open Sans"/>
                <w:b/>
                <w:i/>
              </w:rPr>
            </w:pPr>
            <w:r>
              <w:rPr>
                <w:rFonts w:ascii="Open Sans" w:hAnsi="Open Sans" w:cs="Open Sans"/>
                <w:i/>
              </w:rPr>
              <w:t>La recherche documentaire et comment trouver des articles scientifiques</w:t>
            </w:r>
          </w:p>
        </w:tc>
        <w:tc>
          <w:tcPr>
            <w:tcW w:w="7559" w:type="dxa"/>
          </w:tcPr>
          <w:p w14:paraId="367E4ADA" w14:textId="3DBC03F5" w:rsidR="00F07E0E" w:rsidRPr="005F76FD" w:rsidRDefault="00F86458" w:rsidP="005F76FD">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Q14</w:t>
            </w:r>
            <w:r w:rsidR="00F07E0E">
              <w:rPr>
                <w:rFonts w:ascii="Open Sans" w:hAnsi="Open Sans" w:cs="Open Sans"/>
                <w:b/>
                <w:color w:val="538135" w:themeColor="accent6" w:themeShade="BF"/>
                <w:sz w:val="20"/>
              </w:rPr>
              <w:t> : Quels outils connaissez-vous pour rechercher des articles scientifiques ?</w:t>
            </w:r>
          </w:p>
        </w:tc>
        <w:tc>
          <w:tcPr>
            <w:tcW w:w="3651" w:type="dxa"/>
            <w:shd w:val="clear" w:color="auto" w:fill="A6A6A6" w:themeFill="background1" w:themeFillShade="A6"/>
          </w:tcPr>
          <w:p w14:paraId="260A65D6" w14:textId="2F932604" w:rsidR="007E4380" w:rsidRDefault="00FF033E" w:rsidP="00CA7AA6">
            <w:pPr>
              <w:jc w:val="both"/>
              <w:rPr>
                <w:rFonts w:ascii="Open Sans" w:hAnsi="Open Sans" w:cs="Open Sans"/>
              </w:rPr>
            </w:pPr>
            <w:r w:rsidRPr="00FF033E">
              <w:rPr>
                <w:rFonts w:ascii="Open Sans" w:hAnsi="Open Sans" w:cs="Open Sans"/>
              </w:rPr>
              <w:drawing>
                <wp:inline distT="0" distB="0" distL="0" distR="0" wp14:anchorId="3B26221F" wp14:editId="40F7E1B8">
                  <wp:extent cx="2181225" cy="1226820"/>
                  <wp:effectExtent l="0" t="0" r="9525"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225" cy="1226820"/>
                          </a:xfrm>
                          <a:prstGeom prst="rect">
                            <a:avLst/>
                          </a:prstGeom>
                        </pic:spPr>
                      </pic:pic>
                    </a:graphicData>
                  </a:graphic>
                </wp:inline>
              </w:drawing>
            </w:r>
          </w:p>
        </w:tc>
      </w:tr>
      <w:tr w:rsidR="00D35095" w14:paraId="66C74E95" w14:textId="77777777" w:rsidTr="003159A4">
        <w:tc>
          <w:tcPr>
            <w:tcW w:w="2784" w:type="dxa"/>
          </w:tcPr>
          <w:p w14:paraId="7E6D03A3" w14:textId="77777777" w:rsidR="00285F19" w:rsidRDefault="00285F19" w:rsidP="00285F19">
            <w:pPr>
              <w:jc w:val="center"/>
              <w:rPr>
                <w:rFonts w:ascii="Open Sans" w:hAnsi="Open Sans" w:cs="Open Sans"/>
                <w:b/>
              </w:rPr>
            </w:pPr>
            <w:r>
              <w:rPr>
                <w:rFonts w:ascii="Open Sans" w:hAnsi="Open Sans" w:cs="Open Sans"/>
                <w:b/>
              </w:rPr>
              <w:t>[Séquence de cours]</w:t>
            </w:r>
          </w:p>
          <w:p w14:paraId="4534B6B5" w14:textId="519B6ECB" w:rsidR="00CE46E8" w:rsidRDefault="00CE46E8" w:rsidP="00CE46E8">
            <w:pPr>
              <w:jc w:val="center"/>
              <w:rPr>
                <w:rFonts w:ascii="Open Sans" w:hAnsi="Open Sans" w:cs="Open Sans"/>
                <w:bCs/>
                <w:i/>
                <w:iCs/>
              </w:rPr>
            </w:pPr>
            <w:r>
              <w:rPr>
                <w:rFonts w:ascii="Open Sans" w:hAnsi="Open Sans" w:cs="Open Sans"/>
                <w:bCs/>
                <w:i/>
                <w:iCs/>
              </w:rPr>
              <w:t>Il existe de la recherche scientifique francophone en sciences infirmières ; statut particulier de ces informations ;</w:t>
            </w:r>
          </w:p>
          <w:p w14:paraId="7DFC6160" w14:textId="4597D005" w:rsidR="00285F19" w:rsidRPr="00285F19" w:rsidRDefault="00285F19" w:rsidP="005F020E">
            <w:pPr>
              <w:rPr>
                <w:rFonts w:ascii="Open Sans" w:hAnsi="Open Sans" w:cs="Open Sans"/>
                <w:bCs/>
                <w:i/>
                <w:iCs/>
              </w:rPr>
            </w:pPr>
          </w:p>
        </w:tc>
        <w:tc>
          <w:tcPr>
            <w:tcW w:w="7559" w:type="dxa"/>
          </w:tcPr>
          <w:p w14:paraId="3F07F14F" w14:textId="77777777" w:rsidR="00CE46E8" w:rsidRPr="00CE46E8" w:rsidRDefault="00CE46E8" w:rsidP="00CA7AA6">
            <w:pPr>
              <w:jc w:val="both"/>
              <w:rPr>
                <w:rFonts w:ascii="Open Sans" w:hAnsi="Open Sans" w:cs="Open Sans"/>
                <w:sz w:val="20"/>
              </w:rPr>
            </w:pPr>
            <w:r w:rsidRPr="00CE46E8">
              <w:rPr>
                <w:rFonts w:ascii="Open Sans" w:hAnsi="Open Sans" w:cs="Open Sans"/>
                <w:sz w:val="20"/>
              </w:rPr>
              <w:t>Après la recherche d’information sur le web et la recherche dans les encyclopédies, abordons rapidement la recherche scientifique en Sciences infirmière.</w:t>
            </w:r>
          </w:p>
          <w:p w14:paraId="0915FE15" w14:textId="77777777" w:rsidR="00CE46E8" w:rsidRPr="00CE46E8" w:rsidRDefault="00CE46E8" w:rsidP="00CE46E8">
            <w:pPr>
              <w:pStyle w:val="Paragraphedeliste"/>
              <w:numPr>
                <w:ilvl w:val="0"/>
                <w:numId w:val="15"/>
              </w:numPr>
              <w:jc w:val="both"/>
              <w:rPr>
                <w:rFonts w:ascii="Open Sans" w:hAnsi="Open Sans" w:cs="Open Sans"/>
                <w:sz w:val="20"/>
              </w:rPr>
            </w:pPr>
            <w:r w:rsidRPr="00CE46E8">
              <w:rPr>
                <w:rFonts w:ascii="Open Sans" w:hAnsi="Open Sans" w:cs="Open Sans"/>
                <w:sz w:val="20"/>
              </w:rPr>
              <w:t>Il y a de la recherche scientifique en sciences infirmière</w:t>
            </w:r>
          </w:p>
          <w:p w14:paraId="0AD9CC8B" w14:textId="77777777" w:rsidR="00CE46E8" w:rsidRPr="00CE46E8" w:rsidRDefault="00CE46E8" w:rsidP="00CE46E8">
            <w:pPr>
              <w:pStyle w:val="Paragraphedeliste"/>
              <w:numPr>
                <w:ilvl w:val="0"/>
                <w:numId w:val="15"/>
              </w:numPr>
              <w:jc w:val="both"/>
              <w:rPr>
                <w:rFonts w:ascii="Open Sans" w:hAnsi="Open Sans" w:cs="Open Sans"/>
              </w:rPr>
            </w:pPr>
            <w:r w:rsidRPr="00CE46E8">
              <w:rPr>
                <w:rFonts w:ascii="Open Sans" w:hAnsi="Open Sans" w:cs="Open Sans"/>
                <w:sz w:val="20"/>
              </w:rPr>
              <w:t xml:space="preserve">Il y a de la recherche </w:t>
            </w:r>
            <w:r w:rsidRPr="00CE46E8">
              <w:rPr>
                <w:rFonts w:ascii="Open Sans" w:hAnsi="Open Sans" w:cs="Open Sans"/>
                <w:b/>
                <w:sz w:val="20"/>
              </w:rPr>
              <w:t>francophone</w:t>
            </w:r>
            <w:r w:rsidRPr="00CE46E8">
              <w:rPr>
                <w:rFonts w:ascii="Open Sans" w:hAnsi="Open Sans" w:cs="Open Sans"/>
                <w:sz w:val="20"/>
              </w:rPr>
              <w:t xml:space="preserve"> en sciences infirmière (française mais aussi canadienne et suisse)</w:t>
            </w:r>
          </w:p>
          <w:p w14:paraId="44377F4B" w14:textId="77777777" w:rsidR="00CE46E8" w:rsidRDefault="00CE46E8" w:rsidP="00CE46E8">
            <w:pPr>
              <w:jc w:val="both"/>
              <w:rPr>
                <w:rFonts w:ascii="Open Sans" w:hAnsi="Open Sans" w:cs="Open Sans"/>
                <w:sz w:val="20"/>
              </w:rPr>
            </w:pPr>
            <w:r w:rsidRPr="00CE46E8">
              <w:rPr>
                <w:rFonts w:ascii="Open Sans" w:hAnsi="Open Sans" w:cs="Open Sans"/>
                <w:sz w:val="20"/>
              </w:rPr>
              <w:t>En tant qu’étudiants de l’</w:t>
            </w:r>
            <w:proofErr w:type="spellStart"/>
            <w:r w:rsidRPr="00CE46E8">
              <w:rPr>
                <w:rFonts w:ascii="Open Sans" w:hAnsi="Open Sans" w:cs="Open Sans"/>
                <w:sz w:val="20"/>
              </w:rPr>
              <w:t>UPSaclay</w:t>
            </w:r>
            <w:proofErr w:type="spellEnd"/>
            <w:r w:rsidRPr="00CE46E8">
              <w:rPr>
                <w:rFonts w:ascii="Open Sans" w:hAnsi="Open Sans" w:cs="Open Sans"/>
                <w:sz w:val="20"/>
              </w:rPr>
              <w:t>, vous avez la possibilité d’accéder à une bonne partie de cette recherche.</w:t>
            </w:r>
          </w:p>
          <w:p w14:paraId="4B659C40" w14:textId="77777777" w:rsidR="00CE46E8" w:rsidRDefault="00CE46E8" w:rsidP="00CE46E8">
            <w:pPr>
              <w:jc w:val="both"/>
              <w:rPr>
                <w:rFonts w:ascii="Open Sans" w:hAnsi="Open Sans" w:cs="Open Sans"/>
                <w:sz w:val="20"/>
              </w:rPr>
            </w:pPr>
          </w:p>
          <w:p w14:paraId="6BC1C6DE" w14:textId="36A9085C" w:rsidR="00CE46E8" w:rsidRDefault="00CE46E8" w:rsidP="00CE46E8">
            <w:pPr>
              <w:jc w:val="both"/>
              <w:rPr>
                <w:rFonts w:ascii="Open Sans" w:hAnsi="Open Sans" w:cs="Open Sans"/>
                <w:sz w:val="20"/>
              </w:rPr>
            </w:pPr>
            <w:r>
              <w:rPr>
                <w:rFonts w:ascii="Open Sans" w:hAnsi="Open Sans" w:cs="Open Sans"/>
                <w:sz w:val="20"/>
              </w:rPr>
              <w:lastRenderedPageBreak/>
              <w:t xml:space="preserve">Attention, les données de première main comme la littérature scientifique n’ont pas le même statut que les informations de base ou fondamentales qu’on trouve dans les encyclopédies et les manuels. </w:t>
            </w:r>
          </w:p>
          <w:p w14:paraId="5630925D" w14:textId="3A1931CF" w:rsidR="00285F19" w:rsidRPr="0095738B" w:rsidRDefault="00CE46E8" w:rsidP="00CE46E8">
            <w:pPr>
              <w:jc w:val="both"/>
              <w:rPr>
                <w:rFonts w:ascii="Open Sans" w:hAnsi="Open Sans" w:cs="Open Sans"/>
                <w:sz w:val="20"/>
              </w:rPr>
            </w:pPr>
            <w:r>
              <w:rPr>
                <w:rFonts w:ascii="Open Sans" w:hAnsi="Open Sans" w:cs="Open Sans"/>
                <w:sz w:val="20"/>
              </w:rPr>
              <w:t xml:space="preserve">C’est de la connaissance </w:t>
            </w:r>
            <w:r w:rsidRPr="00CE46E8">
              <w:rPr>
                <w:rFonts w:ascii="Open Sans" w:hAnsi="Open Sans" w:cs="Open Sans"/>
                <w:b/>
                <w:sz w:val="20"/>
              </w:rPr>
              <w:t>en train de se construire</w:t>
            </w:r>
            <w:r>
              <w:rPr>
                <w:rFonts w:ascii="Open Sans" w:hAnsi="Open Sans" w:cs="Open Sans"/>
                <w:sz w:val="20"/>
              </w:rPr>
              <w:t>. Elle</w:t>
            </w:r>
            <w:r w:rsidR="0095738B">
              <w:rPr>
                <w:rFonts w:ascii="Open Sans" w:hAnsi="Open Sans" w:cs="Open Sans"/>
                <w:sz w:val="20"/>
              </w:rPr>
              <w:t xml:space="preserve"> peut </w:t>
            </w:r>
            <w:r>
              <w:rPr>
                <w:rFonts w:ascii="Open Sans" w:hAnsi="Open Sans" w:cs="Open Sans"/>
                <w:sz w:val="20"/>
              </w:rPr>
              <w:t>être sujette à changement</w:t>
            </w:r>
            <w:r w:rsidR="0095738B">
              <w:rPr>
                <w:rFonts w:ascii="Open Sans" w:hAnsi="Open Sans" w:cs="Open Sans"/>
                <w:sz w:val="20"/>
              </w:rPr>
              <w:t>s</w:t>
            </w:r>
            <w:r>
              <w:rPr>
                <w:rFonts w:ascii="Open Sans" w:hAnsi="Open Sans" w:cs="Open Sans"/>
                <w:sz w:val="20"/>
              </w:rPr>
              <w:t>, à débat</w:t>
            </w:r>
            <w:r w:rsidR="0095738B">
              <w:rPr>
                <w:rFonts w:ascii="Open Sans" w:hAnsi="Open Sans" w:cs="Open Sans"/>
                <w:sz w:val="20"/>
              </w:rPr>
              <w:t xml:space="preserve">, à réfutation. Vous pouvez vous baser sur ces informations mais il faut rester prudent et plutôt privilégier les </w:t>
            </w:r>
            <w:r w:rsidR="0095738B" w:rsidRPr="0095738B">
              <w:rPr>
                <w:rFonts w:ascii="Open Sans" w:hAnsi="Open Sans" w:cs="Open Sans"/>
                <w:b/>
                <w:sz w:val="20"/>
              </w:rPr>
              <w:t>informations récentes</w:t>
            </w:r>
            <w:r w:rsidR="0095738B">
              <w:rPr>
                <w:rFonts w:ascii="Open Sans" w:hAnsi="Open Sans" w:cs="Open Sans"/>
                <w:sz w:val="20"/>
              </w:rPr>
              <w:t>.</w:t>
            </w:r>
          </w:p>
        </w:tc>
        <w:tc>
          <w:tcPr>
            <w:tcW w:w="3651" w:type="dxa"/>
            <w:shd w:val="clear" w:color="auto" w:fill="A6A6A6" w:themeFill="background1" w:themeFillShade="A6"/>
          </w:tcPr>
          <w:p w14:paraId="206BE89B" w14:textId="6E923CC2" w:rsidR="00794767" w:rsidRDefault="00FF033E" w:rsidP="00CA7AA6">
            <w:pPr>
              <w:jc w:val="both"/>
              <w:rPr>
                <w:rFonts w:ascii="Open Sans" w:hAnsi="Open Sans" w:cs="Open Sans"/>
              </w:rPr>
            </w:pPr>
            <w:r w:rsidRPr="00FF033E">
              <w:rPr>
                <w:noProof/>
                <w:lang w:eastAsia="fr-FR"/>
              </w:rPr>
              <w:lastRenderedPageBreak/>
              <w:drawing>
                <wp:inline distT="0" distB="0" distL="0" distR="0" wp14:anchorId="7B31CB0B" wp14:editId="40476CD7">
                  <wp:extent cx="2181225" cy="1226820"/>
                  <wp:effectExtent l="0" t="0" r="952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81225" cy="1226820"/>
                          </a:xfrm>
                          <a:prstGeom prst="rect">
                            <a:avLst/>
                          </a:prstGeom>
                        </pic:spPr>
                      </pic:pic>
                    </a:graphicData>
                  </a:graphic>
                </wp:inline>
              </w:drawing>
            </w:r>
          </w:p>
        </w:tc>
      </w:tr>
      <w:tr w:rsidR="00794767" w14:paraId="573857AD" w14:textId="77777777" w:rsidTr="003159A4">
        <w:tc>
          <w:tcPr>
            <w:tcW w:w="2784" w:type="dxa"/>
          </w:tcPr>
          <w:p w14:paraId="1EB3327D" w14:textId="77777777" w:rsidR="005F020E" w:rsidRDefault="005F020E" w:rsidP="005F020E">
            <w:pPr>
              <w:jc w:val="center"/>
              <w:rPr>
                <w:rFonts w:ascii="Open Sans" w:hAnsi="Open Sans" w:cs="Open Sans"/>
                <w:b/>
              </w:rPr>
            </w:pPr>
            <w:r>
              <w:rPr>
                <w:rFonts w:ascii="Open Sans" w:hAnsi="Open Sans" w:cs="Open Sans"/>
                <w:b/>
              </w:rPr>
              <w:t>[Séquence de cours]</w:t>
            </w:r>
          </w:p>
          <w:p w14:paraId="680B2DAD" w14:textId="77777777" w:rsidR="00794767" w:rsidRDefault="005F020E" w:rsidP="00285F19">
            <w:pPr>
              <w:jc w:val="center"/>
              <w:rPr>
                <w:rFonts w:ascii="Open Sans" w:hAnsi="Open Sans" w:cs="Open Sans"/>
                <w:i/>
              </w:rPr>
            </w:pPr>
            <w:r>
              <w:rPr>
                <w:rFonts w:ascii="Open Sans" w:hAnsi="Open Sans" w:cs="Open Sans"/>
                <w:i/>
              </w:rPr>
              <w:t>Accéder aux revues ;</w:t>
            </w:r>
          </w:p>
          <w:p w14:paraId="235E28EF" w14:textId="6C33585D" w:rsidR="005F020E" w:rsidRPr="005F020E" w:rsidRDefault="005F020E" w:rsidP="00285F19">
            <w:pPr>
              <w:jc w:val="center"/>
              <w:rPr>
                <w:rFonts w:ascii="Open Sans" w:hAnsi="Open Sans" w:cs="Open Sans"/>
                <w:i/>
              </w:rPr>
            </w:pPr>
            <w:r>
              <w:rPr>
                <w:rFonts w:ascii="Open Sans" w:hAnsi="Open Sans" w:cs="Open Sans"/>
                <w:i/>
              </w:rPr>
              <w:t>Astuce infaillible pour savoir si vous aurez bien accès à nos abonnements</w:t>
            </w:r>
          </w:p>
        </w:tc>
        <w:tc>
          <w:tcPr>
            <w:tcW w:w="7559" w:type="dxa"/>
          </w:tcPr>
          <w:p w14:paraId="2BB1DF94" w14:textId="77777777" w:rsidR="005F020E" w:rsidRDefault="005F020E" w:rsidP="00CA7AA6">
            <w:pPr>
              <w:jc w:val="both"/>
              <w:rPr>
                <w:rFonts w:ascii="Open Sans" w:hAnsi="Open Sans" w:cs="Open Sans"/>
                <w:sz w:val="20"/>
              </w:rPr>
            </w:pPr>
            <w:r>
              <w:rPr>
                <w:rFonts w:ascii="Open Sans" w:hAnsi="Open Sans" w:cs="Open Sans"/>
                <w:sz w:val="20"/>
              </w:rPr>
              <w:t>Rien ne change, vous accéderez au revues de la même manière que vous accéderez aux encyclopédies. Pour rappel :</w:t>
            </w:r>
          </w:p>
          <w:p w14:paraId="726A0645" w14:textId="77777777" w:rsidR="005F020E" w:rsidRDefault="005F020E" w:rsidP="00CA7AA6">
            <w:pPr>
              <w:jc w:val="both"/>
              <w:rPr>
                <w:rFonts w:ascii="Open Sans" w:hAnsi="Open Sans" w:cs="Open Sans"/>
                <w:sz w:val="20"/>
              </w:rPr>
            </w:pPr>
            <w:r>
              <w:rPr>
                <w:rFonts w:ascii="Open Sans" w:hAnsi="Open Sans" w:cs="Open Sans"/>
                <w:sz w:val="20"/>
              </w:rPr>
              <w:t>Site de la BU &gt; Explorer les ressources &gt; Ressources 24h/24 &gt; Médecine Pharmacie Paramédical</w:t>
            </w:r>
          </w:p>
          <w:p w14:paraId="029D5327" w14:textId="77777777" w:rsidR="005F020E" w:rsidRDefault="005F020E" w:rsidP="00CA7AA6">
            <w:pPr>
              <w:jc w:val="both"/>
              <w:rPr>
                <w:rFonts w:ascii="Open Sans" w:hAnsi="Open Sans" w:cs="Open Sans"/>
                <w:sz w:val="20"/>
              </w:rPr>
            </w:pPr>
            <w:r>
              <w:rPr>
                <w:rFonts w:ascii="Open Sans" w:hAnsi="Open Sans" w:cs="Open Sans"/>
                <w:sz w:val="20"/>
              </w:rPr>
              <w:t>Rappel : METTEZ CETTE PAGE DANS VOS FAVORIS !</w:t>
            </w:r>
          </w:p>
          <w:p w14:paraId="79CD2125" w14:textId="77777777" w:rsidR="005F020E" w:rsidRDefault="005F020E" w:rsidP="00CA7AA6">
            <w:pPr>
              <w:jc w:val="both"/>
              <w:rPr>
                <w:rFonts w:ascii="Open Sans" w:hAnsi="Open Sans" w:cs="Open Sans"/>
                <w:sz w:val="20"/>
              </w:rPr>
            </w:pPr>
          </w:p>
          <w:p w14:paraId="7BF6D7A5" w14:textId="77777777" w:rsidR="005F020E" w:rsidRDefault="005F020E" w:rsidP="00CA7AA6">
            <w:pPr>
              <w:jc w:val="both"/>
              <w:rPr>
                <w:rFonts w:ascii="Open Sans" w:hAnsi="Open Sans" w:cs="Open Sans"/>
                <w:sz w:val="20"/>
              </w:rPr>
            </w:pPr>
            <w:r>
              <w:rPr>
                <w:rFonts w:ascii="Open Sans" w:hAnsi="Open Sans" w:cs="Open Sans"/>
                <w:sz w:val="20"/>
              </w:rPr>
              <w:t>Nous allons regarder rapidement deux bases, mais il en existe beaucoup d’autres qu’il faut apprendre à connaître et fouiller !</w:t>
            </w:r>
          </w:p>
          <w:p w14:paraId="68C5FA0D" w14:textId="77777777" w:rsidR="005F020E" w:rsidRDefault="005F020E" w:rsidP="005F020E">
            <w:pPr>
              <w:pStyle w:val="Paragraphedeliste"/>
              <w:numPr>
                <w:ilvl w:val="0"/>
                <w:numId w:val="16"/>
              </w:numPr>
              <w:jc w:val="both"/>
              <w:rPr>
                <w:rFonts w:ascii="Open Sans" w:hAnsi="Open Sans" w:cs="Open Sans"/>
                <w:sz w:val="20"/>
              </w:rPr>
            </w:pPr>
            <w:r w:rsidRPr="005F020E">
              <w:rPr>
                <w:rFonts w:ascii="Open Sans" w:hAnsi="Open Sans" w:cs="Open Sans"/>
                <w:b/>
                <w:sz w:val="20"/>
              </w:rPr>
              <w:t>EM Paramédical</w:t>
            </w:r>
            <w:r>
              <w:rPr>
                <w:rFonts w:ascii="Open Sans" w:hAnsi="Open Sans" w:cs="Open Sans"/>
                <w:sz w:val="20"/>
              </w:rPr>
              <w:t xml:space="preserve"> (qui doit vous dire quelque chose)</w:t>
            </w:r>
          </w:p>
          <w:p w14:paraId="3753FD54" w14:textId="77777777" w:rsidR="005D6B91" w:rsidRDefault="005F020E" w:rsidP="005F020E">
            <w:pPr>
              <w:pStyle w:val="Paragraphedeliste"/>
              <w:numPr>
                <w:ilvl w:val="0"/>
                <w:numId w:val="16"/>
              </w:numPr>
              <w:jc w:val="both"/>
              <w:rPr>
                <w:rFonts w:ascii="Open Sans" w:hAnsi="Open Sans" w:cs="Open Sans"/>
                <w:sz w:val="20"/>
              </w:rPr>
            </w:pPr>
            <w:r w:rsidRPr="005F020E">
              <w:rPr>
                <w:rFonts w:ascii="Open Sans" w:hAnsi="Open Sans" w:cs="Open Sans"/>
                <w:b/>
                <w:sz w:val="20"/>
              </w:rPr>
              <w:t>CAIRN</w:t>
            </w:r>
            <w:r>
              <w:rPr>
                <w:rFonts w:ascii="Open Sans" w:hAnsi="Open Sans" w:cs="Open Sans"/>
                <w:sz w:val="20"/>
              </w:rPr>
              <w:t xml:space="preserve"> (qui vous dit peut-être quelque chose)</w:t>
            </w:r>
          </w:p>
          <w:p w14:paraId="68F2A88A" w14:textId="77777777" w:rsidR="007432C9" w:rsidRPr="00476A77" w:rsidRDefault="007432C9" w:rsidP="005D6B91">
            <w:pPr>
              <w:jc w:val="both"/>
              <w:rPr>
                <w:rFonts w:ascii="Open Sans" w:hAnsi="Open Sans" w:cs="Open Sans"/>
                <w:sz w:val="20"/>
              </w:rPr>
            </w:pPr>
            <w:r w:rsidRPr="00476A77">
              <w:rPr>
                <w:rFonts w:ascii="Open Sans" w:hAnsi="Open Sans" w:cs="Open Sans"/>
                <w:sz w:val="20"/>
              </w:rPr>
              <w:t xml:space="preserve">Pour avoir accès à nos abonnements, vous devez être reconnu par le site de l’éditeur comme faisant partie de l’université. </w:t>
            </w:r>
          </w:p>
          <w:p w14:paraId="12181D7C" w14:textId="77777777" w:rsidR="007432C9" w:rsidRPr="00476A77" w:rsidRDefault="007432C9" w:rsidP="005D6B91">
            <w:pPr>
              <w:jc w:val="both"/>
              <w:rPr>
                <w:rFonts w:ascii="Open Sans" w:hAnsi="Open Sans" w:cs="Open Sans"/>
                <w:sz w:val="20"/>
              </w:rPr>
            </w:pPr>
            <w:r w:rsidRPr="00476A77">
              <w:rPr>
                <w:rFonts w:ascii="Open Sans" w:hAnsi="Open Sans" w:cs="Open Sans"/>
                <w:sz w:val="20"/>
              </w:rPr>
              <w:t>Pour savoir si c’est bien le cas, vous devez regarder l’URL du site. S’il contient</w:t>
            </w:r>
          </w:p>
          <w:p w14:paraId="21C62ABA" w14:textId="2DBCCD80" w:rsidR="007432C9" w:rsidRPr="00552ACB" w:rsidRDefault="00552ACB" w:rsidP="007432C9">
            <w:pPr>
              <w:jc w:val="center"/>
              <w:rPr>
                <w:rFonts w:ascii="Open Sans" w:hAnsi="Open Sans" w:cs="Open Sans"/>
                <w:sz w:val="20"/>
              </w:rPr>
            </w:pPr>
            <w:bookmarkStart w:id="0" w:name="_GoBack"/>
            <w:bookmarkEnd w:id="0"/>
            <w:r w:rsidRPr="00552ACB">
              <w:rPr>
                <w:rFonts w:ascii="Open Sans" w:hAnsi="Open Sans" w:cs="Open Sans"/>
                <w:b/>
                <w:sz w:val="20"/>
              </w:rPr>
              <w:t>ezproxy.universite-paris-saclay.fr</w:t>
            </w:r>
          </w:p>
          <w:p w14:paraId="11EF9C17" w14:textId="643C2411" w:rsidR="007432C9" w:rsidRPr="00476A77" w:rsidRDefault="006F52EC" w:rsidP="007432C9">
            <w:pPr>
              <w:jc w:val="both"/>
              <w:rPr>
                <w:rFonts w:ascii="Open Sans" w:hAnsi="Open Sans" w:cs="Open Sans"/>
                <w:sz w:val="20"/>
              </w:rPr>
            </w:pPr>
            <w:proofErr w:type="gramStart"/>
            <w:r w:rsidRPr="00476A77">
              <w:rPr>
                <w:rFonts w:ascii="Open Sans" w:hAnsi="Open Sans" w:cs="Open Sans"/>
                <w:sz w:val="20"/>
              </w:rPr>
              <w:t>c</w:t>
            </w:r>
            <w:r w:rsidR="007432C9" w:rsidRPr="00476A77">
              <w:rPr>
                <w:rFonts w:ascii="Open Sans" w:hAnsi="Open Sans" w:cs="Open Sans"/>
                <w:sz w:val="20"/>
              </w:rPr>
              <w:t>’est</w:t>
            </w:r>
            <w:proofErr w:type="gramEnd"/>
            <w:r w:rsidR="007432C9" w:rsidRPr="00476A77">
              <w:rPr>
                <w:rFonts w:ascii="Open Sans" w:hAnsi="Open Sans" w:cs="Open Sans"/>
                <w:sz w:val="20"/>
              </w:rPr>
              <w:t xml:space="preserve"> bon. Sinon non.</w:t>
            </w:r>
          </w:p>
          <w:p w14:paraId="6E5517C3" w14:textId="1C03272A" w:rsidR="00794767" w:rsidRPr="007432C9" w:rsidRDefault="007432C9" w:rsidP="007432C9">
            <w:pPr>
              <w:jc w:val="both"/>
              <w:rPr>
                <w:rFonts w:ascii="Open Sans" w:hAnsi="Open Sans" w:cs="Open Sans"/>
                <w:sz w:val="20"/>
              </w:rPr>
            </w:pPr>
            <w:r w:rsidRPr="00476A77">
              <w:rPr>
                <w:rFonts w:ascii="Open Sans" w:hAnsi="Open Sans" w:cs="Open Sans"/>
                <w:sz w:val="20"/>
              </w:rPr>
              <w:t>Pour être certain d’être bien reconnu comme faisant partie de l’université je vous conseille de passer par le site de la BU pour accéder aux abonnements !</w:t>
            </w:r>
          </w:p>
        </w:tc>
        <w:tc>
          <w:tcPr>
            <w:tcW w:w="3651" w:type="dxa"/>
            <w:shd w:val="clear" w:color="auto" w:fill="A6A6A6" w:themeFill="background1" w:themeFillShade="A6"/>
          </w:tcPr>
          <w:p w14:paraId="509A1621" w14:textId="3B663A1D" w:rsidR="00053364" w:rsidRDefault="00FF033E" w:rsidP="00CA7AA6">
            <w:pPr>
              <w:jc w:val="both"/>
              <w:rPr>
                <w:rFonts w:ascii="Open Sans" w:hAnsi="Open Sans" w:cs="Open Sans"/>
              </w:rPr>
            </w:pPr>
            <w:r w:rsidRPr="00FF033E">
              <w:rPr>
                <w:noProof/>
                <w:lang w:eastAsia="fr-FR"/>
              </w:rPr>
              <w:drawing>
                <wp:inline distT="0" distB="0" distL="0" distR="0" wp14:anchorId="23BDA4B5" wp14:editId="3D648188">
                  <wp:extent cx="2181225" cy="1226820"/>
                  <wp:effectExtent l="0" t="0" r="952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1225" cy="1226820"/>
                          </a:xfrm>
                          <a:prstGeom prst="rect">
                            <a:avLst/>
                          </a:prstGeom>
                        </pic:spPr>
                      </pic:pic>
                    </a:graphicData>
                  </a:graphic>
                </wp:inline>
              </w:drawing>
            </w:r>
          </w:p>
          <w:p w14:paraId="5BD04E6A" w14:textId="3E929F47" w:rsidR="00FF033E" w:rsidRDefault="00FF033E" w:rsidP="00CA7AA6">
            <w:pPr>
              <w:jc w:val="both"/>
              <w:rPr>
                <w:rFonts w:ascii="Open Sans" w:hAnsi="Open Sans" w:cs="Open Sans"/>
              </w:rPr>
            </w:pPr>
          </w:p>
          <w:p w14:paraId="19F53159" w14:textId="77777777" w:rsidR="00FF033E" w:rsidRDefault="00FF033E" w:rsidP="00CA7AA6">
            <w:pPr>
              <w:jc w:val="both"/>
              <w:rPr>
                <w:rFonts w:ascii="Open Sans" w:hAnsi="Open Sans" w:cs="Open Sans"/>
              </w:rPr>
            </w:pPr>
          </w:p>
          <w:p w14:paraId="517D83DB" w14:textId="0C7E0AAE" w:rsidR="005D6B91" w:rsidRDefault="00FF033E" w:rsidP="00CA7AA6">
            <w:pPr>
              <w:jc w:val="both"/>
              <w:rPr>
                <w:rFonts w:ascii="Open Sans" w:hAnsi="Open Sans" w:cs="Open Sans"/>
              </w:rPr>
            </w:pPr>
            <w:r w:rsidRPr="00FF033E">
              <w:rPr>
                <w:noProof/>
                <w:lang w:eastAsia="fr-FR"/>
              </w:rPr>
              <w:drawing>
                <wp:inline distT="0" distB="0" distL="0" distR="0" wp14:anchorId="5A6C63D1" wp14:editId="0B3E2205">
                  <wp:extent cx="2181225" cy="122682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81225" cy="1226820"/>
                          </a:xfrm>
                          <a:prstGeom prst="rect">
                            <a:avLst/>
                          </a:prstGeom>
                        </pic:spPr>
                      </pic:pic>
                    </a:graphicData>
                  </a:graphic>
                </wp:inline>
              </w:drawing>
            </w:r>
          </w:p>
        </w:tc>
      </w:tr>
      <w:tr w:rsidR="00794767" w14:paraId="25330BAB" w14:textId="77777777" w:rsidTr="003159A4">
        <w:tc>
          <w:tcPr>
            <w:tcW w:w="2784" w:type="dxa"/>
          </w:tcPr>
          <w:p w14:paraId="7513163D" w14:textId="77777777" w:rsidR="00BA2EEC" w:rsidRDefault="00BA2EEC" w:rsidP="00BA2EEC">
            <w:pPr>
              <w:jc w:val="center"/>
              <w:rPr>
                <w:rFonts w:ascii="Open Sans" w:hAnsi="Open Sans" w:cs="Open Sans"/>
                <w:b/>
              </w:rPr>
            </w:pPr>
            <w:r>
              <w:rPr>
                <w:rFonts w:ascii="Open Sans" w:hAnsi="Open Sans" w:cs="Open Sans"/>
                <w:b/>
              </w:rPr>
              <w:t>[Séquence de cours]</w:t>
            </w:r>
          </w:p>
          <w:p w14:paraId="0FB53AC6" w14:textId="299A0A8C" w:rsidR="00794767" w:rsidRPr="00BA2EEC" w:rsidRDefault="00BA2EEC" w:rsidP="00285F19">
            <w:pPr>
              <w:jc w:val="center"/>
              <w:rPr>
                <w:rFonts w:ascii="Open Sans" w:hAnsi="Open Sans" w:cs="Open Sans"/>
                <w:i/>
              </w:rPr>
            </w:pPr>
            <w:r>
              <w:rPr>
                <w:rFonts w:ascii="Open Sans" w:hAnsi="Open Sans" w:cs="Open Sans"/>
                <w:i/>
              </w:rPr>
              <w:t xml:space="preserve">Où sont les revues dans EM Paramédical ; où sont les revues dans CAIRN ; liste des revues intéressantes dans les deux bases ; EM Paramédical plutôt </w:t>
            </w:r>
            <w:r>
              <w:rPr>
                <w:rFonts w:ascii="Open Sans" w:hAnsi="Open Sans" w:cs="Open Sans"/>
                <w:i/>
              </w:rPr>
              <w:lastRenderedPageBreak/>
              <w:t>orientée</w:t>
            </w:r>
            <w:r w:rsidR="006F52EC">
              <w:rPr>
                <w:rFonts w:ascii="Open Sans" w:hAnsi="Open Sans" w:cs="Open Sans"/>
                <w:i/>
              </w:rPr>
              <w:t xml:space="preserve"> pratiques et en soins infirmiers ; CAIRN plutôt recherche en éthique médicale</w:t>
            </w:r>
            <w:r>
              <w:rPr>
                <w:rFonts w:ascii="Open Sans" w:hAnsi="Open Sans" w:cs="Open Sans"/>
                <w:i/>
              </w:rPr>
              <w:t xml:space="preserve"> </w:t>
            </w:r>
          </w:p>
        </w:tc>
        <w:tc>
          <w:tcPr>
            <w:tcW w:w="7559" w:type="dxa"/>
          </w:tcPr>
          <w:p w14:paraId="5D20D513" w14:textId="7DBC42C3" w:rsidR="000C396E" w:rsidRPr="00476A77" w:rsidRDefault="000C396E" w:rsidP="000C396E">
            <w:pPr>
              <w:jc w:val="both"/>
              <w:rPr>
                <w:rFonts w:ascii="Open Sans" w:hAnsi="Open Sans" w:cs="Open Sans"/>
                <w:sz w:val="20"/>
              </w:rPr>
            </w:pPr>
            <w:r w:rsidRPr="00476A77">
              <w:rPr>
                <w:rFonts w:ascii="Open Sans" w:hAnsi="Open Sans" w:cs="Open Sans"/>
                <w:b/>
                <w:sz w:val="20"/>
              </w:rPr>
              <w:lastRenderedPageBreak/>
              <w:t>Dans EM Paramédical</w:t>
            </w:r>
            <w:r w:rsidRPr="00476A77">
              <w:rPr>
                <w:rFonts w:ascii="Open Sans" w:hAnsi="Open Sans" w:cs="Open Sans"/>
                <w:sz w:val="20"/>
              </w:rPr>
              <w:t>, vous vous souvenez qu’il faut cliquer sur Traité EMC pour accéder au TSSI, eh bien il faut cliquer juste à côté, dans Revues pour accéder aux revue. Attention, n’allez pas dans Univers Infirmier c’est un piège !</w:t>
            </w:r>
          </w:p>
          <w:p w14:paraId="4043D208" w14:textId="77777777" w:rsidR="00476A77" w:rsidRDefault="000C396E" w:rsidP="000C396E">
            <w:pPr>
              <w:jc w:val="both"/>
              <w:rPr>
                <w:rFonts w:ascii="Open Sans" w:hAnsi="Open Sans" w:cs="Open Sans"/>
                <w:sz w:val="20"/>
              </w:rPr>
            </w:pPr>
            <w:r w:rsidRPr="00476A77">
              <w:rPr>
                <w:rFonts w:ascii="Open Sans" w:hAnsi="Open Sans" w:cs="Open Sans"/>
                <w:sz w:val="20"/>
              </w:rPr>
              <w:t>Comme pour TSSI, les titres en gras sont accessibles, l</w:t>
            </w:r>
            <w:r w:rsidR="00476A77" w:rsidRPr="00476A77">
              <w:rPr>
                <w:rFonts w:ascii="Open Sans" w:hAnsi="Open Sans" w:cs="Open Sans"/>
                <w:sz w:val="20"/>
              </w:rPr>
              <w:t>es titres grisés ne le sont pas</w:t>
            </w:r>
            <w:r w:rsidR="00476A77">
              <w:rPr>
                <w:rFonts w:ascii="Open Sans" w:hAnsi="Open Sans" w:cs="Open Sans"/>
                <w:sz w:val="20"/>
              </w:rPr>
              <w:t>.</w:t>
            </w:r>
          </w:p>
          <w:p w14:paraId="2853AFE9" w14:textId="77777777" w:rsidR="00476A77" w:rsidRDefault="00476A77" w:rsidP="000C396E">
            <w:pPr>
              <w:jc w:val="both"/>
              <w:rPr>
                <w:rFonts w:ascii="Open Sans" w:hAnsi="Open Sans" w:cs="Open Sans"/>
                <w:sz w:val="20"/>
              </w:rPr>
            </w:pPr>
            <w:r>
              <w:rPr>
                <w:rFonts w:ascii="Open Sans" w:hAnsi="Open Sans" w:cs="Open Sans"/>
                <w:sz w:val="20"/>
              </w:rPr>
              <w:t>Dans chacune de ces revues, vous allez pouvoir lire les « archives » (tous les numéros antérieurs, même les plus récents), et télécharger les articles en PDF.</w:t>
            </w:r>
          </w:p>
          <w:p w14:paraId="611752ED" w14:textId="77777777" w:rsidR="00476A77" w:rsidRDefault="00476A77" w:rsidP="000C396E">
            <w:pPr>
              <w:jc w:val="both"/>
              <w:rPr>
                <w:rFonts w:ascii="Open Sans" w:hAnsi="Open Sans" w:cs="Open Sans"/>
                <w:sz w:val="20"/>
              </w:rPr>
            </w:pPr>
            <w:r>
              <w:rPr>
                <w:rFonts w:ascii="Open Sans" w:hAnsi="Open Sans" w:cs="Open Sans"/>
                <w:sz w:val="20"/>
              </w:rPr>
              <w:t>Les revues dans EM Paramédical sont plutôt orientées métiers et pratiques, avec, en gros une revue/spécialité.</w:t>
            </w:r>
          </w:p>
          <w:p w14:paraId="35294072" w14:textId="1EC88743" w:rsidR="00476A77" w:rsidRDefault="00476A77" w:rsidP="000C396E">
            <w:pPr>
              <w:jc w:val="both"/>
              <w:rPr>
                <w:rFonts w:ascii="Open Sans" w:hAnsi="Open Sans" w:cs="Open Sans"/>
                <w:sz w:val="20"/>
              </w:rPr>
            </w:pPr>
            <w:r w:rsidRPr="00653A60">
              <w:rPr>
                <w:rFonts w:ascii="Open Sans" w:hAnsi="Open Sans" w:cs="Open Sans"/>
                <w:b/>
                <w:sz w:val="20"/>
              </w:rPr>
              <w:lastRenderedPageBreak/>
              <w:t>Dans CAIRN</w:t>
            </w:r>
            <w:r>
              <w:rPr>
                <w:rFonts w:ascii="Open Sans" w:hAnsi="Open Sans" w:cs="Open Sans"/>
                <w:sz w:val="20"/>
              </w:rPr>
              <w:t xml:space="preserve">, on trouve moins de revues spécifiquement orientées sciences infirmières, mais </w:t>
            </w:r>
            <w:proofErr w:type="spellStart"/>
            <w:r>
              <w:rPr>
                <w:rFonts w:ascii="Open Sans" w:hAnsi="Open Sans" w:cs="Open Sans"/>
                <w:sz w:val="20"/>
              </w:rPr>
              <w:t>bcp</w:t>
            </w:r>
            <w:proofErr w:type="spellEnd"/>
            <w:r>
              <w:rPr>
                <w:rFonts w:ascii="Open Sans" w:hAnsi="Open Sans" w:cs="Open Sans"/>
                <w:sz w:val="20"/>
              </w:rPr>
              <w:t xml:space="preserve"> de très bonnes revues en sciences humaines, sciences sociale, éthique</w:t>
            </w:r>
            <w:r w:rsidR="00653A60">
              <w:rPr>
                <w:rFonts w:ascii="Open Sans" w:hAnsi="Open Sans" w:cs="Open Sans"/>
                <w:sz w:val="20"/>
              </w:rPr>
              <w:t xml:space="preserve"> et 1 très bonnes revues en sciences infirmières</w:t>
            </w:r>
            <w:r w:rsidR="005D2933">
              <w:rPr>
                <w:rFonts w:ascii="Open Sans" w:hAnsi="Open Sans" w:cs="Open Sans"/>
                <w:sz w:val="20"/>
              </w:rPr>
              <w:t>, orientée recherche et réflexion sur ce que sont les sciences infirmières.</w:t>
            </w:r>
          </w:p>
          <w:p w14:paraId="369C89FC" w14:textId="2779BA43" w:rsidR="00725EAD" w:rsidRPr="00476A77" w:rsidRDefault="00653A60" w:rsidP="00913337">
            <w:pPr>
              <w:jc w:val="both"/>
              <w:rPr>
                <w:rFonts w:ascii="Open Sans" w:hAnsi="Open Sans" w:cs="Open Sans"/>
                <w:sz w:val="20"/>
              </w:rPr>
            </w:pPr>
            <w:r>
              <w:rPr>
                <w:rFonts w:ascii="Open Sans" w:hAnsi="Open Sans" w:cs="Open Sans"/>
                <w:sz w:val="20"/>
              </w:rPr>
              <w:t>Les revues se répartissent dans les grandes thématiques qui vont faciliter votre naviga</w:t>
            </w:r>
            <w:r w:rsidR="00725EAD">
              <w:rPr>
                <w:rFonts w:ascii="Open Sans" w:hAnsi="Open Sans" w:cs="Open Sans"/>
                <w:sz w:val="20"/>
              </w:rPr>
              <w:t>t</w:t>
            </w:r>
            <w:r>
              <w:rPr>
                <w:rFonts w:ascii="Open Sans" w:hAnsi="Open Sans" w:cs="Open Sans"/>
                <w:sz w:val="20"/>
              </w:rPr>
              <w:t>ion.</w:t>
            </w:r>
            <w:r w:rsidR="007A2DE0">
              <w:rPr>
                <w:rFonts w:ascii="Open Sans" w:hAnsi="Open Sans" w:cs="Open Sans"/>
                <w:sz w:val="20"/>
              </w:rPr>
              <w:t xml:space="preserve"> On vous conseille d’explorer les thématiques de Psychologie, de Santé publique et de Sociologie, mais vous êtes libre d’aller voir ailleurs.</w:t>
            </w:r>
          </w:p>
        </w:tc>
        <w:tc>
          <w:tcPr>
            <w:tcW w:w="3651" w:type="dxa"/>
            <w:shd w:val="clear" w:color="auto" w:fill="A6A6A6" w:themeFill="background1" w:themeFillShade="A6"/>
          </w:tcPr>
          <w:p w14:paraId="3D15896C" w14:textId="0055CBC6" w:rsidR="00653A60" w:rsidRDefault="00E240BF" w:rsidP="00CA7AA6">
            <w:pPr>
              <w:jc w:val="both"/>
              <w:rPr>
                <w:noProof/>
                <w:lang w:eastAsia="fr-FR"/>
              </w:rPr>
            </w:pPr>
            <w:r w:rsidRPr="00E240BF">
              <w:rPr>
                <w:noProof/>
                <w:lang w:eastAsia="fr-FR"/>
              </w:rPr>
              <w:lastRenderedPageBreak/>
              <w:drawing>
                <wp:inline distT="0" distB="0" distL="0" distR="0" wp14:anchorId="4D09CBEA" wp14:editId="0BE0AD26">
                  <wp:extent cx="2181225" cy="1226820"/>
                  <wp:effectExtent l="0" t="0" r="952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81225" cy="1226820"/>
                          </a:xfrm>
                          <a:prstGeom prst="rect">
                            <a:avLst/>
                          </a:prstGeom>
                        </pic:spPr>
                      </pic:pic>
                    </a:graphicData>
                  </a:graphic>
                </wp:inline>
              </w:drawing>
            </w:r>
          </w:p>
          <w:p w14:paraId="76770EE4" w14:textId="77777777" w:rsidR="00E240BF" w:rsidRDefault="00E240BF" w:rsidP="00CA7AA6">
            <w:pPr>
              <w:jc w:val="both"/>
              <w:rPr>
                <w:noProof/>
                <w:lang w:eastAsia="fr-FR"/>
              </w:rPr>
            </w:pPr>
          </w:p>
          <w:p w14:paraId="2E664A09" w14:textId="70089437" w:rsidR="00725EAD" w:rsidRDefault="00E240BF" w:rsidP="00CA7AA6">
            <w:pPr>
              <w:jc w:val="both"/>
              <w:rPr>
                <w:noProof/>
                <w:lang w:eastAsia="fr-FR"/>
              </w:rPr>
            </w:pPr>
            <w:r w:rsidRPr="00E240BF">
              <w:rPr>
                <w:noProof/>
                <w:lang w:eastAsia="fr-FR"/>
              </w:rPr>
              <w:lastRenderedPageBreak/>
              <w:drawing>
                <wp:inline distT="0" distB="0" distL="0" distR="0" wp14:anchorId="142B0362" wp14:editId="512D94C0">
                  <wp:extent cx="2181225" cy="1226820"/>
                  <wp:effectExtent l="0" t="0" r="952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81225" cy="1226820"/>
                          </a:xfrm>
                          <a:prstGeom prst="rect">
                            <a:avLst/>
                          </a:prstGeom>
                        </pic:spPr>
                      </pic:pic>
                    </a:graphicData>
                  </a:graphic>
                </wp:inline>
              </w:drawing>
            </w:r>
          </w:p>
        </w:tc>
      </w:tr>
      <w:tr w:rsidR="00794767" w14:paraId="33F474FE" w14:textId="77777777" w:rsidTr="003159A4">
        <w:tc>
          <w:tcPr>
            <w:tcW w:w="2784" w:type="dxa"/>
          </w:tcPr>
          <w:p w14:paraId="39D361D1" w14:textId="77777777" w:rsidR="00725EAD" w:rsidRDefault="00725EAD" w:rsidP="00725EAD">
            <w:pPr>
              <w:jc w:val="center"/>
              <w:rPr>
                <w:rFonts w:ascii="Open Sans" w:hAnsi="Open Sans" w:cs="Open Sans"/>
                <w:b/>
              </w:rPr>
            </w:pPr>
            <w:r>
              <w:rPr>
                <w:rFonts w:ascii="Open Sans" w:hAnsi="Open Sans" w:cs="Open Sans"/>
                <w:b/>
              </w:rPr>
              <w:lastRenderedPageBreak/>
              <w:t>[Séquence de cours]</w:t>
            </w:r>
          </w:p>
          <w:p w14:paraId="321C5954" w14:textId="759FEDD4" w:rsidR="00794767" w:rsidRPr="00725EAD" w:rsidRDefault="00725EAD" w:rsidP="00285F19">
            <w:pPr>
              <w:jc w:val="center"/>
              <w:rPr>
                <w:rFonts w:ascii="Open Sans" w:hAnsi="Open Sans" w:cs="Open Sans"/>
                <w:i/>
              </w:rPr>
            </w:pPr>
            <w:r>
              <w:rPr>
                <w:rFonts w:ascii="Open Sans" w:hAnsi="Open Sans" w:cs="Open Sans"/>
                <w:i/>
              </w:rPr>
              <w:t>Reconnaître un article scientifique quand on en voit un</w:t>
            </w:r>
            <w:r w:rsidR="00827355">
              <w:rPr>
                <w:rFonts w:ascii="Open Sans" w:hAnsi="Open Sans" w:cs="Open Sans"/>
                <w:i/>
              </w:rPr>
              <w:t> ; initiation</w:t>
            </w:r>
            <w:r w:rsidR="002F73E7">
              <w:rPr>
                <w:rFonts w:ascii="Open Sans" w:hAnsi="Open Sans" w:cs="Open Sans"/>
                <w:i/>
              </w:rPr>
              <w:t> ; les références ; le résumé (abstract) ; les mots-clés (keywords)</w:t>
            </w:r>
          </w:p>
        </w:tc>
        <w:tc>
          <w:tcPr>
            <w:tcW w:w="7559" w:type="dxa"/>
          </w:tcPr>
          <w:p w14:paraId="7B182092" w14:textId="77777777" w:rsidR="00AB2A88" w:rsidRDefault="00827355" w:rsidP="00D853BD">
            <w:pPr>
              <w:jc w:val="both"/>
              <w:rPr>
                <w:rFonts w:ascii="Open Sans" w:hAnsi="Open Sans" w:cs="Open Sans"/>
                <w:sz w:val="20"/>
              </w:rPr>
            </w:pPr>
            <w:r w:rsidRPr="00827355">
              <w:rPr>
                <w:rFonts w:ascii="Open Sans" w:hAnsi="Open Sans" w:cs="Open Sans"/>
                <w:sz w:val="20"/>
              </w:rPr>
              <w:t>Vous allez être confrontés, dans votre parcours, à la littérature scientifique (vous avez</w:t>
            </w:r>
            <w:r w:rsidR="00AB2A88">
              <w:rPr>
                <w:rFonts w:ascii="Open Sans" w:hAnsi="Open Sans" w:cs="Open Sans"/>
                <w:sz w:val="20"/>
              </w:rPr>
              <w:t xml:space="preserve"> peut-être</w:t>
            </w:r>
            <w:r w:rsidRPr="00827355">
              <w:rPr>
                <w:rFonts w:ascii="Open Sans" w:hAnsi="Open Sans" w:cs="Open Sans"/>
                <w:sz w:val="20"/>
              </w:rPr>
              <w:t xml:space="preserve"> déjà commencé à en lire)</w:t>
            </w:r>
            <w:r>
              <w:rPr>
                <w:rFonts w:ascii="Open Sans" w:hAnsi="Open Sans" w:cs="Open Sans"/>
                <w:sz w:val="20"/>
              </w:rPr>
              <w:t xml:space="preserve">. </w:t>
            </w:r>
          </w:p>
          <w:p w14:paraId="41B53A2E" w14:textId="77777777" w:rsidR="00794767" w:rsidRDefault="00A35184" w:rsidP="00D853BD">
            <w:pPr>
              <w:jc w:val="both"/>
              <w:rPr>
                <w:rFonts w:ascii="Open Sans" w:hAnsi="Open Sans" w:cs="Open Sans"/>
                <w:sz w:val="20"/>
              </w:rPr>
            </w:pPr>
            <w:r>
              <w:rPr>
                <w:rFonts w:ascii="Open Sans" w:hAnsi="Open Sans" w:cs="Open Sans"/>
                <w:sz w:val="20"/>
              </w:rPr>
              <w:t>Il existe quelques points de repères qui permettent de savoir quand on a affaire à un article académique</w:t>
            </w:r>
            <w:r w:rsidR="001E3719">
              <w:rPr>
                <w:rFonts w:ascii="Open Sans" w:hAnsi="Open Sans" w:cs="Open Sans"/>
                <w:sz w:val="20"/>
              </w:rPr>
              <w:t>.</w:t>
            </w:r>
          </w:p>
          <w:p w14:paraId="7BF92CB4" w14:textId="77777777" w:rsidR="001E3719" w:rsidRDefault="001E3719" w:rsidP="00D853BD">
            <w:pPr>
              <w:jc w:val="both"/>
              <w:rPr>
                <w:rFonts w:ascii="Open Sans" w:hAnsi="Open Sans" w:cs="Open Sans"/>
                <w:sz w:val="20"/>
              </w:rPr>
            </w:pPr>
            <w:r w:rsidRPr="006739AA">
              <w:rPr>
                <w:rFonts w:ascii="Open Sans" w:hAnsi="Open Sans" w:cs="Open Sans"/>
                <w:b/>
                <w:sz w:val="20"/>
              </w:rPr>
              <w:t>1°</w:t>
            </w:r>
            <w:r>
              <w:rPr>
                <w:rFonts w:ascii="Open Sans" w:hAnsi="Open Sans" w:cs="Open Sans"/>
                <w:sz w:val="20"/>
              </w:rPr>
              <w:t xml:space="preserve"> le premier, vous l’avez déjà rencontré, ce sont </w:t>
            </w:r>
            <w:r w:rsidR="0088769E">
              <w:rPr>
                <w:rFonts w:ascii="Open Sans" w:hAnsi="Open Sans" w:cs="Open Sans"/>
                <w:sz w:val="20"/>
              </w:rPr>
              <w:t xml:space="preserve">ces numéros qui se trouvent en fin de référence bibliographique. Les articles sont généralement </w:t>
            </w:r>
            <w:r w:rsidR="0013260F">
              <w:rPr>
                <w:rFonts w:ascii="Open Sans" w:hAnsi="Open Sans" w:cs="Open Sans"/>
                <w:sz w:val="20"/>
              </w:rPr>
              <w:t>publiés</w:t>
            </w:r>
            <w:r w:rsidR="0088769E">
              <w:rPr>
                <w:rFonts w:ascii="Open Sans" w:hAnsi="Open Sans" w:cs="Open Sans"/>
                <w:sz w:val="20"/>
              </w:rPr>
              <w:t xml:space="preserve"> dans des revues</w:t>
            </w:r>
            <w:r w:rsidR="0013260F">
              <w:rPr>
                <w:rFonts w:ascii="Open Sans" w:hAnsi="Open Sans" w:cs="Open Sans"/>
                <w:sz w:val="20"/>
              </w:rPr>
              <w:t xml:space="preserve"> qui portent des n° de sorties et qui sont regroupée en volumes (souvent 1 volume = 1 an de publication). Pour retrouver la référence encore plus simplement, on ajoute la pagination. Si vous voyez ce type d’information au début d’un document, il s’agit d’un article scientifique.</w:t>
            </w:r>
          </w:p>
          <w:p w14:paraId="56E3A6AE" w14:textId="77777777" w:rsidR="006739AA" w:rsidRDefault="006739AA" w:rsidP="00D853BD">
            <w:pPr>
              <w:jc w:val="both"/>
              <w:rPr>
                <w:rFonts w:ascii="Open Sans" w:hAnsi="Open Sans" w:cs="Open Sans"/>
                <w:sz w:val="20"/>
              </w:rPr>
            </w:pPr>
            <w:r w:rsidRPr="00DD763B">
              <w:rPr>
                <w:rFonts w:ascii="Open Sans" w:hAnsi="Open Sans" w:cs="Open Sans"/>
                <w:b/>
                <w:sz w:val="20"/>
              </w:rPr>
              <w:t>2°</w:t>
            </w:r>
            <w:r>
              <w:rPr>
                <w:rFonts w:ascii="Open Sans" w:hAnsi="Open Sans" w:cs="Open Sans"/>
                <w:sz w:val="20"/>
              </w:rPr>
              <w:t xml:space="preserve"> comme pour les articles d’encyclopédie, on trouve presque toujours un résumé de l’article (ou abstract en anglais) qui </w:t>
            </w:r>
            <w:r w:rsidR="00DD763B">
              <w:rPr>
                <w:rFonts w:ascii="Open Sans" w:hAnsi="Open Sans" w:cs="Open Sans"/>
                <w:sz w:val="20"/>
              </w:rPr>
              <w:t>résume l’article (!), un bon abstract doit synthétiser l’article et doit permettre au lecteur de se faire une idée fidèle du contenu de l’article.</w:t>
            </w:r>
          </w:p>
          <w:p w14:paraId="049BC0CA" w14:textId="23839FAC" w:rsidR="003462CF" w:rsidRDefault="003462CF" w:rsidP="00D853BD">
            <w:pPr>
              <w:jc w:val="both"/>
              <w:rPr>
                <w:rFonts w:ascii="Open Sans" w:hAnsi="Open Sans" w:cs="Open Sans"/>
              </w:rPr>
            </w:pPr>
            <w:r w:rsidRPr="003462CF">
              <w:rPr>
                <w:rFonts w:ascii="Open Sans" w:hAnsi="Open Sans" w:cs="Open Sans"/>
                <w:b/>
                <w:sz w:val="20"/>
              </w:rPr>
              <w:t>3°</w:t>
            </w:r>
            <w:r>
              <w:rPr>
                <w:rFonts w:ascii="Open Sans" w:hAnsi="Open Sans" w:cs="Open Sans"/>
                <w:sz w:val="20"/>
              </w:rPr>
              <w:t xml:space="preserve"> les articles sont généralement décrit</w:t>
            </w:r>
            <w:r w:rsidR="00575CD3">
              <w:rPr>
                <w:rFonts w:ascii="Open Sans" w:hAnsi="Open Sans" w:cs="Open Sans"/>
                <w:sz w:val="20"/>
              </w:rPr>
              <w:t>s</w:t>
            </w:r>
            <w:r>
              <w:rPr>
                <w:rFonts w:ascii="Open Sans" w:hAnsi="Open Sans" w:cs="Open Sans"/>
                <w:sz w:val="20"/>
              </w:rPr>
              <w:t xml:space="preserve"> par leurs auteur</w:t>
            </w:r>
            <w:r w:rsidR="00575CD3">
              <w:rPr>
                <w:rFonts w:ascii="Open Sans" w:hAnsi="Open Sans" w:cs="Open Sans"/>
                <w:sz w:val="20"/>
              </w:rPr>
              <w:t>s</w:t>
            </w:r>
            <w:r>
              <w:rPr>
                <w:rFonts w:ascii="Open Sans" w:hAnsi="Open Sans" w:cs="Open Sans"/>
                <w:sz w:val="20"/>
              </w:rPr>
              <w:t xml:space="preserve"> avec des mots-clés</w:t>
            </w:r>
            <w:r w:rsidR="00575CD3">
              <w:rPr>
                <w:rFonts w:ascii="Open Sans" w:hAnsi="Open Sans" w:cs="Open Sans"/>
                <w:sz w:val="20"/>
              </w:rPr>
              <w:t xml:space="preserve">. Ces mots-clés sont aussi importants </w:t>
            </w:r>
            <w:r w:rsidR="001735DF">
              <w:rPr>
                <w:rFonts w:ascii="Open Sans" w:hAnsi="Open Sans" w:cs="Open Sans"/>
                <w:sz w:val="20"/>
              </w:rPr>
              <w:t>que le résumé</w:t>
            </w:r>
            <w:r w:rsidR="00575CD3">
              <w:rPr>
                <w:rFonts w:ascii="Open Sans" w:hAnsi="Open Sans" w:cs="Open Sans"/>
                <w:sz w:val="20"/>
              </w:rPr>
              <w:t xml:space="preserve"> dans leur fonction de synthèse</w:t>
            </w:r>
            <w:r w:rsidR="00725104">
              <w:rPr>
                <w:rFonts w:ascii="Open Sans" w:hAnsi="Open Sans" w:cs="Open Sans"/>
                <w:sz w:val="20"/>
              </w:rPr>
              <w:t>.</w:t>
            </w:r>
            <w:r w:rsidR="00E15B94">
              <w:rPr>
                <w:rFonts w:ascii="Open Sans" w:hAnsi="Open Sans" w:cs="Open Sans"/>
                <w:sz w:val="20"/>
              </w:rPr>
              <w:t xml:space="preserve"> Comme avec le résumé, la liste de</w:t>
            </w:r>
            <w:r w:rsidR="002F73E7">
              <w:rPr>
                <w:rFonts w:ascii="Open Sans" w:hAnsi="Open Sans" w:cs="Open Sans"/>
                <w:sz w:val="20"/>
              </w:rPr>
              <w:t>s</w:t>
            </w:r>
            <w:r w:rsidR="00E15B94">
              <w:rPr>
                <w:rFonts w:ascii="Open Sans" w:hAnsi="Open Sans" w:cs="Open Sans"/>
                <w:sz w:val="20"/>
              </w:rPr>
              <w:t xml:space="preserve"> mots-clés doit donner une bonne idée du contenu de l’article et de </w:t>
            </w:r>
            <w:r w:rsidR="002F73E7">
              <w:rPr>
                <w:rFonts w:ascii="Open Sans" w:hAnsi="Open Sans" w:cs="Open Sans"/>
                <w:sz w:val="20"/>
              </w:rPr>
              <w:t>s</w:t>
            </w:r>
            <w:r w:rsidR="00EB1F36">
              <w:rPr>
                <w:rFonts w:ascii="Open Sans" w:hAnsi="Open Sans" w:cs="Open Sans"/>
                <w:sz w:val="20"/>
              </w:rPr>
              <w:t>es thématiques principales.</w:t>
            </w:r>
          </w:p>
        </w:tc>
        <w:tc>
          <w:tcPr>
            <w:tcW w:w="3651" w:type="dxa"/>
            <w:shd w:val="clear" w:color="auto" w:fill="A6A6A6" w:themeFill="background1" w:themeFillShade="A6"/>
          </w:tcPr>
          <w:p w14:paraId="663FAD9E" w14:textId="46BE6BF3" w:rsidR="00794767" w:rsidRDefault="00E240BF" w:rsidP="00CA7AA6">
            <w:pPr>
              <w:jc w:val="both"/>
              <w:rPr>
                <w:noProof/>
                <w:lang w:eastAsia="fr-FR"/>
              </w:rPr>
            </w:pPr>
            <w:r w:rsidRPr="00E240BF">
              <w:rPr>
                <w:noProof/>
                <w:lang w:eastAsia="fr-FR"/>
              </w:rPr>
              <w:drawing>
                <wp:inline distT="0" distB="0" distL="0" distR="0" wp14:anchorId="12403208" wp14:editId="43CC0DD6">
                  <wp:extent cx="2181225" cy="1226820"/>
                  <wp:effectExtent l="0" t="0" r="952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81225" cy="1226820"/>
                          </a:xfrm>
                          <a:prstGeom prst="rect">
                            <a:avLst/>
                          </a:prstGeom>
                        </pic:spPr>
                      </pic:pic>
                    </a:graphicData>
                  </a:graphic>
                </wp:inline>
              </w:drawing>
            </w:r>
          </w:p>
        </w:tc>
      </w:tr>
      <w:tr w:rsidR="00E641BE" w14:paraId="617E856C" w14:textId="77777777" w:rsidTr="003159A4">
        <w:tc>
          <w:tcPr>
            <w:tcW w:w="2784" w:type="dxa"/>
          </w:tcPr>
          <w:p w14:paraId="49142607" w14:textId="4465984A" w:rsidR="00E641BE" w:rsidRDefault="007E4380" w:rsidP="00285F19">
            <w:pPr>
              <w:jc w:val="center"/>
              <w:rPr>
                <w:rFonts w:ascii="Open Sans" w:hAnsi="Open Sans" w:cs="Open Sans"/>
                <w:b/>
              </w:rPr>
            </w:pPr>
            <w:r>
              <w:rPr>
                <w:rFonts w:ascii="Open Sans" w:hAnsi="Open Sans" w:cs="Open Sans"/>
                <w:b/>
              </w:rPr>
              <w:t>[</w:t>
            </w:r>
            <w:r w:rsidR="00E641BE">
              <w:rPr>
                <w:rFonts w:ascii="Open Sans" w:hAnsi="Open Sans" w:cs="Open Sans"/>
                <w:b/>
              </w:rPr>
              <w:t>Conclusion</w:t>
            </w:r>
            <w:r>
              <w:rPr>
                <w:rFonts w:ascii="Open Sans" w:hAnsi="Open Sans" w:cs="Open Sans"/>
                <w:b/>
              </w:rPr>
              <w:t>][Quizz]</w:t>
            </w:r>
          </w:p>
        </w:tc>
        <w:tc>
          <w:tcPr>
            <w:tcW w:w="7559" w:type="dxa"/>
          </w:tcPr>
          <w:p w14:paraId="0A3A4F55" w14:textId="778F1DD0" w:rsidR="009560DB" w:rsidRPr="009560DB" w:rsidRDefault="00EB39B1" w:rsidP="00CA7AA6">
            <w:pPr>
              <w:jc w:val="both"/>
              <w:rPr>
                <w:rFonts w:ascii="Open Sans" w:hAnsi="Open Sans" w:cs="Open Sans"/>
                <w:sz w:val="20"/>
              </w:rPr>
            </w:pPr>
            <w:r w:rsidRPr="009560DB">
              <w:rPr>
                <w:rFonts w:ascii="Open Sans" w:hAnsi="Open Sans" w:cs="Open Sans"/>
                <w:sz w:val="20"/>
              </w:rPr>
              <w:t xml:space="preserve">Je vous propose un bilan en forme de </w:t>
            </w:r>
            <w:r w:rsidR="009560DB">
              <w:rPr>
                <w:rFonts w:ascii="Open Sans" w:hAnsi="Open Sans" w:cs="Open Sans"/>
                <w:sz w:val="20"/>
              </w:rPr>
              <w:t>quizz afin de voir si vous avez changé de point de vue durant la séance. Certaines questions vous diront forcément quelque chose !</w:t>
            </w:r>
          </w:p>
          <w:p w14:paraId="05F25828" w14:textId="2BF997C5" w:rsidR="00F93A7C" w:rsidRDefault="00F93A7C" w:rsidP="00CA7AA6">
            <w:pPr>
              <w:jc w:val="both"/>
              <w:rPr>
                <w:rFonts w:ascii="Open Sans" w:hAnsi="Open Sans" w:cs="Open Sans"/>
                <w:b/>
                <w:color w:val="538135" w:themeColor="accent6" w:themeShade="BF"/>
                <w:sz w:val="20"/>
              </w:rPr>
            </w:pPr>
          </w:p>
          <w:p w14:paraId="5705724B" w14:textId="149B0875" w:rsidR="00913337" w:rsidRDefault="009560DB" w:rsidP="00CA7AA6">
            <w:pPr>
              <w:jc w:val="both"/>
              <w:rPr>
                <w:rFonts w:ascii="Open Sans" w:hAnsi="Open Sans" w:cs="Open Sans"/>
                <w:b/>
                <w:color w:val="538135" w:themeColor="accent6" w:themeShade="BF"/>
                <w:sz w:val="20"/>
              </w:rPr>
            </w:pPr>
            <w:r w:rsidRPr="009560DB">
              <w:rPr>
                <w:rFonts w:ascii="Open Sans" w:hAnsi="Open Sans" w:cs="Open Sans"/>
                <w:b/>
                <w:color w:val="538135" w:themeColor="accent6" w:themeShade="BF"/>
                <w:sz w:val="20"/>
              </w:rPr>
              <w:t>Q1</w:t>
            </w:r>
            <w:r w:rsidR="00F93A7C">
              <w:rPr>
                <w:rFonts w:ascii="Open Sans" w:hAnsi="Open Sans" w:cs="Open Sans"/>
                <w:b/>
                <w:color w:val="538135" w:themeColor="accent6" w:themeShade="BF"/>
                <w:sz w:val="20"/>
              </w:rPr>
              <w:t>5</w:t>
            </w:r>
            <w:r w:rsidRPr="009560DB">
              <w:rPr>
                <w:rFonts w:ascii="Open Sans" w:hAnsi="Open Sans" w:cs="Open Sans"/>
                <w:b/>
                <w:color w:val="538135" w:themeColor="accent6" w:themeShade="BF"/>
                <w:sz w:val="20"/>
              </w:rPr>
              <w:t> : Je dois expliquer le fonctionnement de l’œil à un jeun</w:t>
            </w:r>
            <w:r w:rsidR="00E240BF">
              <w:rPr>
                <w:rFonts w:ascii="Open Sans" w:hAnsi="Open Sans" w:cs="Open Sans"/>
                <w:b/>
                <w:color w:val="538135" w:themeColor="accent6" w:themeShade="BF"/>
                <w:sz w:val="20"/>
              </w:rPr>
              <w:t>e patient. Par où je commence ?</w:t>
            </w:r>
          </w:p>
          <w:p w14:paraId="6B862BE3" w14:textId="77777777" w:rsidR="00F93A7C" w:rsidRDefault="00F93A7C" w:rsidP="00CA7AA6">
            <w:pPr>
              <w:jc w:val="both"/>
              <w:rPr>
                <w:rFonts w:ascii="Open Sans" w:hAnsi="Open Sans" w:cs="Open Sans"/>
                <w:b/>
                <w:color w:val="538135" w:themeColor="accent6" w:themeShade="BF"/>
                <w:sz w:val="20"/>
              </w:rPr>
            </w:pPr>
          </w:p>
          <w:p w14:paraId="380C10CF" w14:textId="140B1E89" w:rsidR="009560DB" w:rsidRDefault="00F93A7C"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Q6</w:t>
            </w:r>
            <w:r w:rsidR="009560DB">
              <w:rPr>
                <w:rFonts w:ascii="Open Sans" w:hAnsi="Open Sans" w:cs="Open Sans"/>
                <w:b/>
                <w:color w:val="538135" w:themeColor="accent6" w:themeShade="BF"/>
                <w:sz w:val="20"/>
              </w:rPr>
              <w:t xml:space="preserve"> : Que </w:t>
            </w:r>
            <w:proofErr w:type="spellStart"/>
            <w:r w:rsidR="009560DB">
              <w:rPr>
                <w:rFonts w:ascii="Open Sans" w:hAnsi="Open Sans" w:cs="Open Sans"/>
                <w:b/>
                <w:color w:val="538135" w:themeColor="accent6" w:themeShade="BF"/>
                <w:sz w:val="20"/>
              </w:rPr>
              <w:t>cherchez-vous</w:t>
            </w:r>
            <w:proofErr w:type="spellEnd"/>
            <w:r w:rsidR="009560DB">
              <w:rPr>
                <w:rFonts w:ascii="Open Sans" w:hAnsi="Open Sans" w:cs="Open Sans"/>
                <w:b/>
                <w:color w:val="538135" w:themeColor="accent6" w:themeShade="BF"/>
                <w:sz w:val="20"/>
              </w:rPr>
              <w:t xml:space="preserve"> en premier</w:t>
            </w:r>
            <w:r>
              <w:rPr>
                <w:rFonts w:ascii="Open Sans" w:hAnsi="Open Sans" w:cs="Open Sans"/>
                <w:b/>
                <w:color w:val="538135" w:themeColor="accent6" w:themeShade="BF"/>
                <w:sz w:val="20"/>
              </w:rPr>
              <w:t> ?</w:t>
            </w:r>
          </w:p>
          <w:p w14:paraId="35DC60CE" w14:textId="5098176E" w:rsidR="00913337" w:rsidRDefault="00913337" w:rsidP="00CA7AA6">
            <w:pPr>
              <w:jc w:val="both"/>
              <w:rPr>
                <w:rFonts w:ascii="Open Sans" w:hAnsi="Open Sans" w:cs="Open Sans"/>
                <w:b/>
                <w:color w:val="538135" w:themeColor="accent6" w:themeShade="BF"/>
                <w:sz w:val="20"/>
              </w:rPr>
            </w:pPr>
          </w:p>
          <w:p w14:paraId="6A8BF786" w14:textId="2E792444" w:rsidR="009560DB" w:rsidRDefault="00F93A7C"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Q17</w:t>
            </w:r>
            <w:r w:rsidR="009560DB">
              <w:rPr>
                <w:rFonts w:ascii="Open Sans" w:hAnsi="Open Sans" w:cs="Open Sans"/>
                <w:b/>
                <w:color w:val="538135" w:themeColor="accent6" w:themeShade="BF"/>
                <w:sz w:val="20"/>
              </w:rPr>
              <w:t> : Quelles sources sont pertinentes pour trouver des informations de base sur un sujet ?</w:t>
            </w:r>
          </w:p>
          <w:p w14:paraId="3EFA86EA" w14:textId="179388D8" w:rsidR="00EB1F36" w:rsidRDefault="00EB1F36" w:rsidP="00CA7AA6">
            <w:pPr>
              <w:jc w:val="both"/>
              <w:rPr>
                <w:rFonts w:ascii="Open Sans" w:hAnsi="Open Sans" w:cs="Open Sans"/>
                <w:b/>
                <w:color w:val="538135" w:themeColor="accent6" w:themeShade="BF"/>
                <w:sz w:val="20"/>
              </w:rPr>
            </w:pPr>
          </w:p>
          <w:p w14:paraId="39D4783B" w14:textId="66F55400" w:rsidR="009560DB" w:rsidRDefault="00F93A7C"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Q18</w:t>
            </w:r>
            <w:r w:rsidR="009560DB">
              <w:rPr>
                <w:rFonts w:ascii="Open Sans" w:hAnsi="Open Sans" w:cs="Open Sans"/>
                <w:b/>
                <w:color w:val="538135" w:themeColor="accent6" w:themeShade="BF"/>
                <w:sz w:val="20"/>
              </w:rPr>
              <w:t> : Faut-il justifier les informations ajoutées dans un travail universitaire ?</w:t>
            </w:r>
          </w:p>
          <w:p w14:paraId="23243728" w14:textId="7586B713" w:rsidR="00F93A7C" w:rsidRDefault="00F93A7C" w:rsidP="00CA7AA6">
            <w:pPr>
              <w:jc w:val="both"/>
              <w:rPr>
                <w:rFonts w:ascii="Open Sans" w:hAnsi="Open Sans" w:cs="Open Sans"/>
                <w:b/>
                <w:color w:val="538135" w:themeColor="accent6" w:themeShade="BF"/>
                <w:sz w:val="20"/>
              </w:rPr>
            </w:pPr>
          </w:p>
          <w:p w14:paraId="2503C937" w14:textId="1BC2344F" w:rsidR="00E641BE" w:rsidRPr="00562A71" w:rsidRDefault="00E240BF" w:rsidP="00CA7AA6">
            <w:pPr>
              <w:jc w:val="both"/>
              <w:rPr>
                <w:rFonts w:ascii="Open Sans" w:hAnsi="Open Sans" w:cs="Open Sans"/>
                <w:b/>
                <w:color w:val="538135" w:themeColor="accent6" w:themeShade="BF"/>
                <w:sz w:val="20"/>
              </w:rPr>
            </w:pPr>
            <w:r>
              <w:rPr>
                <w:rFonts w:ascii="Open Sans" w:hAnsi="Open Sans" w:cs="Open Sans"/>
                <w:b/>
                <w:color w:val="538135" w:themeColor="accent6" w:themeShade="BF"/>
                <w:sz w:val="20"/>
              </w:rPr>
              <w:t>Q19 : Avez-vous des questions ?</w:t>
            </w:r>
          </w:p>
        </w:tc>
        <w:tc>
          <w:tcPr>
            <w:tcW w:w="3651" w:type="dxa"/>
            <w:shd w:val="clear" w:color="auto" w:fill="A6A6A6" w:themeFill="background1" w:themeFillShade="A6"/>
          </w:tcPr>
          <w:p w14:paraId="661F8E45" w14:textId="67C9D878" w:rsidR="007E4380" w:rsidRDefault="007E4380" w:rsidP="00CA7AA6">
            <w:pPr>
              <w:jc w:val="both"/>
              <w:rPr>
                <w:noProof/>
                <w:lang w:eastAsia="fr-FR"/>
              </w:rPr>
            </w:pPr>
          </w:p>
          <w:p w14:paraId="45826363" w14:textId="244E6130" w:rsidR="00913337" w:rsidRDefault="00E240BF" w:rsidP="00CA7AA6">
            <w:pPr>
              <w:jc w:val="both"/>
              <w:rPr>
                <w:noProof/>
                <w:lang w:eastAsia="fr-FR"/>
              </w:rPr>
            </w:pPr>
            <w:r w:rsidRPr="00E240BF">
              <w:rPr>
                <w:noProof/>
                <w:lang w:eastAsia="fr-FR"/>
              </w:rPr>
              <w:lastRenderedPageBreak/>
              <w:drawing>
                <wp:inline distT="0" distB="0" distL="0" distR="0" wp14:anchorId="6DF32B0D" wp14:editId="24C78FE7">
                  <wp:extent cx="2181225" cy="1226820"/>
                  <wp:effectExtent l="0" t="0" r="952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81225" cy="1226820"/>
                          </a:xfrm>
                          <a:prstGeom prst="rect">
                            <a:avLst/>
                          </a:prstGeom>
                        </pic:spPr>
                      </pic:pic>
                    </a:graphicData>
                  </a:graphic>
                </wp:inline>
              </w:drawing>
            </w:r>
          </w:p>
          <w:p w14:paraId="0407A467" w14:textId="48D8BD2D" w:rsidR="00E240BF" w:rsidRDefault="00E240BF" w:rsidP="00CA7AA6">
            <w:pPr>
              <w:jc w:val="both"/>
              <w:rPr>
                <w:noProof/>
                <w:lang w:eastAsia="fr-FR"/>
              </w:rPr>
            </w:pPr>
          </w:p>
          <w:p w14:paraId="55383DD0" w14:textId="122A0AE7" w:rsidR="00913337" w:rsidRDefault="00913337" w:rsidP="00CA7AA6">
            <w:pPr>
              <w:jc w:val="both"/>
              <w:rPr>
                <w:noProof/>
                <w:lang w:eastAsia="fr-FR"/>
              </w:rPr>
            </w:pPr>
          </w:p>
          <w:p w14:paraId="51F54441" w14:textId="77777777" w:rsidR="00DF178A" w:rsidRDefault="00E240BF" w:rsidP="00CA7AA6">
            <w:pPr>
              <w:jc w:val="both"/>
              <w:rPr>
                <w:rFonts w:ascii="Open Sans" w:hAnsi="Open Sans" w:cs="Open Sans"/>
              </w:rPr>
            </w:pPr>
            <w:r w:rsidRPr="00E240BF">
              <w:rPr>
                <w:rFonts w:ascii="Open Sans" w:hAnsi="Open Sans" w:cs="Open Sans"/>
              </w:rPr>
              <w:drawing>
                <wp:inline distT="0" distB="0" distL="0" distR="0" wp14:anchorId="4A70ED25" wp14:editId="694685D9">
                  <wp:extent cx="2181225" cy="1226820"/>
                  <wp:effectExtent l="0" t="0" r="952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1225" cy="1226820"/>
                          </a:xfrm>
                          <a:prstGeom prst="rect">
                            <a:avLst/>
                          </a:prstGeom>
                        </pic:spPr>
                      </pic:pic>
                    </a:graphicData>
                  </a:graphic>
                </wp:inline>
              </w:drawing>
            </w:r>
          </w:p>
          <w:p w14:paraId="1D4B0153" w14:textId="52EC6541" w:rsidR="00E240BF" w:rsidRDefault="00E240BF" w:rsidP="00CA7AA6">
            <w:pPr>
              <w:jc w:val="both"/>
              <w:rPr>
                <w:rFonts w:ascii="Open Sans" w:hAnsi="Open Sans" w:cs="Open Sans"/>
              </w:rPr>
            </w:pPr>
          </w:p>
        </w:tc>
      </w:tr>
      <w:tr w:rsidR="00E641BE" w14:paraId="50F929D2" w14:textId="77777777" w:rsidTr="41FE1A44">
        <w:tc>
          <w:tcPr>
            <w:tcW w:w="2784" w:type="dxa"/>
            <w:shd w:val="clear" w:color="auto" w:fill="000000" w:themeFill="text1"/>
          </w:tcPr>
          <w:p w14:paraId="06EEFDEB" w14:textId="77777777" w:rsidR="00E641BE" w:rsidRDefault="00E641BE" w:rsidP="00285F19">
            <w:pPr>
              <w:jc w:val="center"/>
              <w:rPr>
                <w:rFonts w:ascii="Open Sans" w:hAnsi="Open Sans" w:cs="Open Sans"/>
                <w:b/>
              </w:rPr>
            </w:pPr>
          </w:p>
        </w:tc>
        <w:tc>
          <w:tcPr>
            <w:tcW w:w="7559" w:type="dxa"/>
            <w:shd w:val="clear" w:color="auto" w:fill="000000" w:themeFill="text1"/>
          </w:tcPr>
          <w:p w14:paraId="198FE289" w14:textId="77777777" w:rsidR="00E641BE" w:rsidRDefault="00E641BE" w:rsidP="00CA7AA6">
            <w:pPr>
              <w:jc w:val="both"/>
              <w:rPr>
                <w:rFonts w:ascii="Open Sans" w:hAnsi="Open Sans" w:cs="Open Sans"/>
              </w:rPr>
            </w:pPr>
          </w:p>
        </w:tc>
        <w:tc>
          <w:tcPr>
            <w:tcW w:w="3651" w:type="dxa"/>
            <w:shd w:val="clear" w:color="auto" w:fill="000000" w:themeFill="text1"/>
          </w:tcPr>
          <w:p w14:paraId="3FF26428" w14:textId="77777777" w:rsidR="00E641BE" w:rsidRDefault="00E641BE" w:rsidP="00CA7AA6">
            <w:pPr>
              <w:jc w:val="both"/>
              <w:rPr>
                <w:rFonts w:ascii="Open Sans" w:hAnsi="Open Sans" w:cs="Open Sans"/>
              </w:rPr>
            </w:pPr>
          </w:p>
        </w:tc>
      </w:tr>
    </w:tbl>
    <w:p w14:paraId="48FE6A92" w14:textId="77777777" w:rsidR="00CA7AA6" w:rsidRPr="00CA7AA6" w:rsidRDefault="00CA7AA6" w:rsidP="00CA7AA6">
      <w:pPr>
        <w:spacing w:after="0" w:line="240" w:lineRule="auto"/>
        <w:jc w:val="both"/>
        <w:rPr>
          <w:rFonts w:ascii="Open Sans" w:hAnsi="Open Sans" w:cs="Open Sans"/>
        </w:rPr>
      </w:pPr>
    </w:p>
    <w:sectPr w:rsidR="00CA7AA6" w:rsidRPr="00CA7AA6" w:rsidSect="00CA7AA6">
      <w:headerReference w:type="default" r:id="rId61"/>
      <w:footerReference w:type="default" r:id="rId6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3CC05" w14:textId="77777777" w:rsidR="008576F5" w:rsidRDefault="008576F5" w:rsidP="00CA7AA6">
      <w:pPr>
        <w:spacing w:after="0" w:line="240" w:lineRule="auto"/>
      </w:pPr>
      <w:r>
        <w:separator/>
      </w:r>
    </w:p>
  </w:endnote>
  <w:endnote w:type="continuationSeparator" w:id="0">
    <w:p w14:paraId="4103E6F7" w14:textId="77777777" w:rsidR="008576F5" w:rsidRDefault="008576F5" w:rsidP="00CA7AA6">
      <w:pPr>
        <w:spacing w:after="0" w:line="240" w:lineRule="auto"/>
      </w:pPr>
      <w:r>
        <w:continuationSeparator/>
      </w:r>
    </w:p>
  </w:endnote>
  <w:endnote w:type="continuationNotice" w:id="1">
    <w:p w14:paraId="67594F53" w14:textId="77777777" w:rsidR="008576F5" w:rsidRDefault="00857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99261"/>
      <w:docPartObj>
        <w:docPartGallery w:val="Page Numbers (Bottom of Page)"/>
        <w:docPartUnique/>
      </w:docPartObj>
    </w:sdtPr>
    <w:sdtEndPr/>
    <w:sdtContent>
      <w:p w14:paraId="0832CF93" w14:textId="77777777" w:rsidR="008576F5" w:rsidRDefault="008576F5">
        <w:pPr>
          <w:pStyle w:val="Pieddepage"/>
        </w:pPr>
        <w:r>
          <w:rPr>
            <w:noProof/>
            <w:lang w:eastAsia="fr-FR"/>
          </w:rPr>
          <mc:AlternateContent>
            <mc:Choice Requires="wps">
              <w:drawing>
                <wp:anchor distT="0" distB="0" distL="114300" distR="114300" simplePos="0" relativeHeight="251658240" behindDoc="0" locked="0" layoutInCell="1" allowOverlap="1" wp14:anchorId="447D8FBD" wp14:editId="2000201A">
                  <wp:simplePos x="0" y="0"/>
                  <wp:positionH relativeFrom="page">
                    <wp:align>right</wp:align>
                  </wp:positionH>
                  <wp:positionV relativeFrom="page">
                    <wp:align>bottom</wp:align>
                  </wp:positionV>
                  <wp:extent cx="2125980" cy="2054860"/>
                  <wp:effectExtent l="7620" t="9525" r="0" b="2540"/>
                  <wp:wrapNone/>
                  <wp:docPr id="11" name="Triangle isocè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97869" w14:textId="73997E89" w:rsidR="008576F5" w:rsidRDefault="008576F5">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F333DB" w:rsidRPr="00F333DB">
                                <w:rPr>
                                  <w:rFonts w:asciiTheme="majorHAnsi" w:eastAsiaTheme="majorEastAsia" w:hAnsiTheme="majorHAnsi" w:cstheme="majorBidi"/>
                                  <w:noProof/>
                                  <w:color w:val="FFFFFF" w:themeColor="background1"/>
                                  <w:sz w:val="72"/>
                                  <w:szCs w:val="72"/>
                                </w:rPr>
                                <w:t>18</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D8F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 o:spid="_x0000_s1026" type="#_x0000_t5" style="position:absolute;margin-left:116.2pt;margin-top:0;width:167.4pt;height:161.8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" adj="21600" fillcolor="#d2eaf1" stroked="f">
                  <v:textbox>
                    <w:txbxContent>
                      <w:p w14:paraId="10B97869" w14:textId="73997E89" w:rsidR="008576F5" w:rsidRDefault="008576F5">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F333DB" w:rsidRPr="00F333DB">
                          <w:rPr>
                            <w:rFonts w:asciiTheme="majorHAnsi" w:eastAsiaTheme="majorEastAsia" w:hAnsiTheme="majorHAnsi" w:cstheme="majorBidi"/>
                            <w:noProof/>
                            <w:color w:val="FFFFFF" w:themeColor="background1"/>
                            <w:sz w:val="72"/>
                            <w:szCs w:val="72"/>
                          </w:rPr>
                          <w:t>18</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95F4F" w14:textId="77777777" w:rsidR="008576F5" w:rsidRDefault="008576F5" w:rsidP="00CA7AA6">
      <w:pPr>
        <w:spacing w:after="0" w:line="240" w:lineRule="auto"/>
      </w:pPr>
      <w:r>
        <w:separator/>
      </w:r>
    </w:p>
  </w:footnote>
  <w:footnote w:type="continuationSeparator" w:id="0">
    <w:p w14:paraId="60CA8FA7" w14:textId="77777777" w:rsidR="008576F5" w:rsidRDefault="008576F5" w:rsidP="00CA7AA6">
      <w:pPr>
        <w:spacing w:after="0" w:line="240" w:lineRule="auto"/>
      </w:pPr>
      <w:r>
        <w:continuationSeparator/>
      </w:r>
    </w:p>
  </w:footnote>
  <w:footnote w:type="continuationNotice" w:id="1">
    <w:p w14:paraId="571E2197" w14:textId="77777777" w:rsidR="008576F5" w:rsidRDefault="008576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243D2" w14:textId="66625CD1" w:rsidR="008576F5" w:rsidRDefault="002D314E" w:rsidP="00CA7AA6">
    <w:pPr>
      <w:pStyle w:val="En-tte"/>
      <w:tabs>
        <w:tab w:val="clear" w:pos="4536"/>
        <w:tab w:val="clear" w:pos="9072"/>
        <w:tab w:val="left" w:pos="12925"/>
      </w:tabs>
    </w:pPr>
    <w:r>
      <w:tab/>
      <w:t>04/11/2022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758C"/>
    <w:multiLevelType w:val="hybridMultilevel"/>
    <w:tmpl w:val="145EA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C7224"/>
    <w:multiLevelType w:val="hybridMultilevel"/>
    <w:tmpl w:val="5BC89460"/>
    <w:lvl w:ilvl="0" w:tplc="6CE86E6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0B6D90"/>
    <w:multiLevelType w:val="hybridMultilevel"/>
    <w:tmpl w:val="F3C44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3F3FF7"/>
    <w:multiLevelType w:val="hybridMultilevel"/>
    <w:tmpl w:val="376C8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832F97"/>
    <w:multiLevelType w:val="hybridMultilevel"/>
    <w:tmpl w:val="D63695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B46D58"/>
    <w:multiLevelType w:val="hybridMultilevel"/>
    <w:tmpl w:val="13449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CA23A9"/>
    <w:multiLevelType w:val="hybridMultilevel"/>
    <w:tmpl w:val="A3E4D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547923"/>
    <w:multiLevelType w:val="hybridMultilevel"/>
    <w:tmpl w:val="0F4EA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03274A"/>
    <w:multiLevelType w:val="hybridMultilevel"/>
    <w:tmpl w:val="05C49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AE19C0"/>
    <w:multiLevelType w:val="hybridMultilevel"/>
    <w:tmpl w:val="3AD42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D23E87"/>
    <w:multiLevelType w:val="hybridMultilevel"/>
    <w:tmpl w:val="FFD67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742865"/>
    <w:multiLevelType w:val="hybridMultilevel"/>
    <w:tmpl w:val="CA861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ED25A1"/>
    <w:multiLevelType w:val="hybridMultilevel"/>
    <w:tmpl w:val="E1586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AF0D51"/>
    <w:multiLevelType w:val="hybridMultilevel"/>
    <w:tmpl w:val="FC4A6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CD1FAB"/>
    <w:multiLevelType w:val="hybridMultilevel"/>
    <w:tmpl w:val="2C341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E24A31"/>
    <w:multiLevelType w:val="hybridMultilevel"/>
    <w:tmpl w:val="5FE6798C"/>
    <w:lvl w:ilvl="0" w:tplc="6CE86E6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9"/>
  </w:num>
  <w:num w:numId="5">
    <w:abstractNumId w:val="5"/>
  </w:num>
  <w:num w:numId="6">
    <w:abstractNumId w:val="7"/>
  </w:num>
  <w:num w:numId="7">
    <w:abstractNumId w:val="15"/>
  </w:num>
  <w:num w:numId="8">
    <w:abstractNumId w:val="1"/>
  </w:num>
  <w:num w:numId="9">
    <w:abstractNumId w:val="13"/>
  </w:num>
  <w:num w:numId="10">
    <w:abstractNumId w:val="6"/>
  </w:num>
  <w:num w:numId="11">
    <w:abstractNumId w:val="8"/>
  </w:num>
  <w:num w:numId="12">
    <w:abstractNumId w:val="10"/>
  </w:num>
  <w:num w:numId="13">
    <w:abstractNumId w:val="0"/>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AA6"/>
    <w:rsid w:val="00002FEF"/>
    <w:rsid w:val="0003190A"/>
    <w:rsid w:val="00031A46"/>
    <w:rsid w:val="00042772"/>
    <w:rsid w:val="000520CF"/>
    <w:rsid w:val="00053364"/>
    <w:rsid w:val="00074F8C"/>
    <w:rsid w:val="00075983"/>
    <w:rsid w:val="000765A8"/>
    <w:rsid w:val="00081414"/>
    <w:rsid w:val="000A60A4"/>
    <w:rsid w:val="000C396E"/>
    <w:rsid w:val="000C5559"/>
    <w:rsid w:val="000D1550"/>
    <w:rsid w:val="000E0D6C"/>
    <w:rsid w:val="000E7A8F"/>
    <w:rsid w:val="000F4023"/>
    <w:rsid w:val="00100ABA"/>
    <w:rsid w:val="0011266A"/>
    <w:rsid w:val="00114AE7"/>
    <w:rsid w:val="0013260F"/>
    <w:rsid w:val="0014429A"/>
    <w:rsid w:val="001452F0"/>
    <w:rsid w:val="001735DF"/>
    <w:rsid w:val="0017402D"/>
    <w:rsid w:val="0017559F"/>
    <w:rsid w:val="00182D44"/>
    <w:rsid w:val="001847F6"/>
    <w:rsid w:val="00191687"/>
    <w:rsid w:val="001D049C"/>
    <w:rsid w:val="001E3716"/>
    <w:rsid w:val="001E3719"/>
    <w:rsid w:val="001E543F"/>
    <w:rsid w:val="002036E9"/>
    <w:rsid w:val="00206062"/>
    <w:rsid w:val="002101C1"/>
    <w:rsid w:val="00213D9B"/>
    <w:rsid w:val="00227EC5"/>
    <w:rsid w:val="00230608"/>
    <w:rsid w:val="0023431C"/>
    <w:rsid w:val="0024238C"/>
    <w:rsid w:val="00245BDA"/>
    <w:rsid w:val="00247215"/>
    <w:rsid w:val="002568B7"/>
    <w:rsid w:val="0026292A"/>
    <w:rsid w:val="00285F19"/>
    <w:rsid w:val="002A6D08"/>
    <w:rsid w:val="002A7160"/>
    <w:rsid w:val="002B10A3"/>
    <w:rsid w:val="002B44D4"/>
    <w:rsid w:val="002B75FA"/>
    <w:rsid w:val="002C2BC9"/>
    <w:rsid w:val="002C3780"/>
    <w:rsid w:val="002D0E1E"/>
    <w:rsid w:val="002D314E"/>
    <w:rsid w:val="002D4D5A"/>
    <w:rsid w:val="002F0EE5"/>
    <w:rsid w:val="002F4881"/>
    <w:rsid w:val="002F73E7"/>
    <w:rsid w:val="002F7C36"/>
    <w:rsid w:val="003159A4"/>
    <w:rsid w:val="00323505"/>
    <w:rsid w:val="00323619"/>
    <w:rsid w:val="00341952"/>
    <w:rsid w:val="003462CF"/>
    <w:rsid w:val="003711EC"/>
    <w:rsid w:val="0037291C"/>
    <w:rsid w:val="00375D57"/>
    <w:rsid w:val="00375FAF"/>
    <w:rsid w:val="0038228A"/>
    <w:rsid w:val="00384955"/>
    <w:rsid w:val="00393A17"/>
    <w:rsid w:val="00395FFD"/>
    <w:rsid w:val="003B4F0A"/>
    <w:rsid w:val="003B63DA"/>
    <w:rsid w:val="003B6867"/>
    <w:rsid w:val="003C1AA3"/>
    <w:rsid w:val="003D200B"/>
    <w:rsid w:val="003E76E6"/>
    <w:rsid w:val="003F1CC7"/>
    <w:rsid w:val="003F2EB8"/>
    <w:rsid w:val="003F3B93"/>
    <w:rsid w:val="00402CF1"/>
    <w:rsid w:val="00414AED"/>
    <w:rsid w:val="00416628"/>
    <w:rsid w:val="004205C7"/>
    <w:rsid w:val="00421275"/>
    <w:rsid w:val="0044673D"/>
    <w:rsid w:val="00451034"/>
    <w:rsid w:val="00451F96"/>
    <w:rsid w:val="00455D3B"/>
    <w:rsid w:val="004608DA"/>
    <w:rsid w:val="00476A77"/>
    <w:rsid w:val="004861B3"/>
    <w:rsid w:val="004B2D43"/>
    <w:rsid w:val="004C2F52"/>
    <w:rsid w:val="004E00E4"/>
    <w:rsid w:val="004E178A"/>
    <w:rsid w:val="004E47C0"/>
    <w:rsid w:val="004F335A"/>
    <w:rsid w:val="005011EF"/>
    <w:rsid w:val="0050233A"/>
    <w:rsid w:val="00512501"/>
    <w:rsid w:val="005213AD"/>
    <w:rsid w:val="0053128E"/>
    <w:rsid w:val="00540D86"/>
    <w:rsid w:val="00545F88"/>
    <w:rsid w:val="00552ACB"/>
    <w:rsid w:val="005532AB"/>
    <w:rsid w:val="00557206"/>
    <w:rsid w:val="0056067B"/>
    <w:rsid w:val="0056093E"/>
    <w:rsid w:val="00562A71"/>
    <w:rsid w:val="00564EF9"/>
    <w:rsid w:val="00565113"/>
    <w:rsid w:val="00570468"/>
    <w:rsid w:val="00575CD3"/>
    <w:rsid w:val="00580EEE"/>
    <w:rsid w:val="00581778"/>
    <w:rsid w:val="00597CF3"/>
    <w:rsid w:val="005B5C10"/>
    <w:rsid w:val="005B6634"/>
    <w:rsid w:val="005C3CC1"/>
    <w:rsid w:val="005D0AC1"/>
    <w:rsid w:val="005D2933"/>
    <w:rsid w:val="005D598F"/>
    <w:rsid w:val="005D6B91"/>
    <w:rsid w:val="005F020E"/>
    <w:rsid w:val="005F0288"/>
    <w:rsid w:val="005F1DB5"/>
    <w:rsid w:val="005F76FD"/>
    <w:rsid w:val="006002F1"/>
    <w:rsid w:val="00602C42"/>
    <w:rsid w:val="00634270"/>
    <w:rsid w:val="006415D4"/>
    <w:rsid w:val="0064189C"/>
    <w:rsid w:val="00653A60"/>
    <w:rsid w:val="006637BA"/>
    <w:rsid w:val="006712BC"/>
    <w:rsid w:val="006734A8"/>
    <w:rsid w:val="006739AA"/>
    <w:rsid w:val="00684477"/>
    <w:rsid w:val="006A1347"/>
    <w:rsid w:val="006B04EE"/>
    <w:rsid w:val="006B7C4B"/>
    <w:rsid w:val="006C2178"/>
    <w:rsid w:val="006C67BF"/>
    <w:rsid w:val="006D0005"/>
    <w:rsid w:val="006D238E"/>
    <w:rsid w:val="006F52EC"/>
    <w:rsid w:val="006F7E95"/>
    <w:rsid w:val="00706744"/>
    <w:rsid w:val="007107BF"/>
    <w:rsid w:val="00710F4C"/>
    <w:rsid w:val="00725104"/>
    <w:rsid w:val="00725EAD"/>
    <w:rsid w:val="00727137"/>
    <w:rsid w:val="00734C70"/>
    <w:rsid w:val="007432C9"/>
    <w:rsid w:val="00750BBB"/>
    <w:rsid w:val="00766885"/>
    <w:rsid w:val="00770972"/>
    <w:rsid w:val="007766F4"/>
    <w:rsid w:val="00777691"/>
    <w:rsid w:val="00783CDF"/>
    <w:rsid w:val="00784821"/>
    <w:rsid w:val="0078731D"/>
    <w:rsid w:val="00794767"/>
    <w:rsid w:val="007A2DE0"/>
    <w:rsid w:val="007B0795"/>
    <w:rsid w:val="007B71B0"/>
    <w:rsid w:val="007C1F70"/>
    <w:rsid w:val="007C49B4"/>
    <w:rsid w:val="007E1230"/>
    <w:rsid w:val="007E4380"/>
    <w:rsid w:val="007F1A4D"/>
    <w:rsid w:val="007F443B"/>
    <w:rsid w:val="007F7601"/>
    <w:rsid w:val="0080342A"/>
    <w:rsid w:val="00804B5E"/>
    <w:rsid w:val="00814EEE"/>
    <w:rsid w:val="00817E0C"/>
    <w:rsid w:val="00822B99"/>
    <w:rsid w:val="00823ABA"/>
    <w:rsid w:val="00824188"/>
    <w:rsid w:val="00825FCF"/>
    <w:rsid w:val="00827355"/>
    <w:rsid w:val="00831A42"/>
    <w:rsid w:val="00832577"/>
    <w:rsid w:val="00854122"/>
    <w:rsid w:val="008576F5"/>
    <w:rsid w:val="008624D0"/>
    <w:rsid w:val="008822E6"/>
    <w:rsid w:val="00886205"/>
    <w:rsid w:val="0088680A"/>
    <w:rsid w:val="0088769E"/>
    <w:rsid w:val="00891AC0"/>
    <w:rsid w:val="00892DDC"/>
    <w:rsid w:val="008A4CAF"/>
    <w:rsid w:val="008A6374"/>
    <w:rsid w:val="008B50F3"/>
    <w:rsid w:val="008C19ED"/>
    <w:rsid w:val="008D7E54"/>
    <w:rsid w:val="008E28DA"/>
    <w:rsid w:val="008E6468"/>
    <w:rsid w:val="008F19B5"/>
    <w:rsid w:val="009054CF"/>
    <w:rsid w:val="00913337"/>
    <w:rsid w:val="0092311F"/>
    <w:rsid w:val="00925D7E"/>
    <w:rsid w:val="0092744C"/>
    <w:rsid w:val="009310E4"/>
    <w:rsid w:val="00932FB4"/>
    <w:rsid w:val="00944080"/>
    <w:rsid w:val="00945358"/>
    <w:rsid w:val="009560DB"/>
    <w:rsid w:val="0095738B"/>
    <w:rsid w:val="0096678D"/>
    <w:rsid w:val="00966DC9"/>
    <w:rsid w:val="009771DF"/>
    <w:rsid w:val="00980BC9"/>
    <w:rsid w:val="00987E5F"/>
    <w:rsid w:val="00991E6E"/>
    <w:rsid w:val="00996B3C"/>
    <w:rsid w:val="009B1493"/>
    <w:rsid w:val="009B385D"/>
    <w:rsid w:val="009D1729"/>
    <w:rsid w:val="009D1E9C"/>
    <w:rsid w:val="009D6E02"/>
    <w:rsid w:val="009E345D"/>
    <w:rsid w:val="009E5ED0"/>
    <w:rsid w:val="00A0104E"/>
    <w:rsid w:val="00A01726"/>
    <w:rsid w:val="00A102A0"/>
    <w:rsid w:val="00A150F8"/>
    <w:rsid w:val="00A24947"/>
    <w:rsid w:val="00A35184"/>
    <w:rsid w:val="00A36A9D"/>
    <w:rsid w:val="00A52ADA"/>
    <w:rsid w:val="00A579B0"/>
    <w:rsid w:val="00A71718"/>
    <w:rsid w:val="00A93B8A"/>
    <w:rsid w:val="00AB0058"/>
    <w:rsid w:val="00AB2A88"/>
    <w:rsid w:val="00AB6C98"/>
    <w:rsid w:val="00AE0D42"/>
    <w:rsid w:val="00AE3BB3"/>
    <w:rsid w:val="00AE4F69"/>
    <w:rsid w:val="00AF1FC6"/>
    <w:rsid w:val="00AF53EB"/>
    <w:rsid w:val="00AF7572"/>
    <w:rsid w:val="00B118A7"/>
    <w:rsid w:val="00B131AC"/>
    <w:rsid w:val="00B25B97"/>
    <w:rsid w:val="00B260F9"/>
    <w:rsid w:val="00B32EAC"/>
    <w:rsid w:val="00B35CE6"/>
    <w:rsid w:val="00B37E3E"/>
    <w:rsid w:val="00B45585"/>
    <w:rsid w:val="00B56D75"/>
    <w:rsid w:val="00B65A01"/>
    <w:rsid w:val="00B71CEE"/>
    <w:rsid w:val="00B733A2"/>
    <w:rsid w:val="00B84418"/>
    <w:rsid w:val="00B85F52"/>
    <w:rsid w:val="00B877D6"/>
    <w:rsid w:val="00B90BF1"/>
    <w:rsid w:val="00BA1FE0"/>
    <w:rsid w:val="00BA2EEC"/>
    <w:rsid w:val="00BA490E"/>
    <w:rsid w:val="00BB38FC"/>
    <w:rsid w:val="00BB4513"/>
    <w:rsid w:val="00BB6878"/>
    <w:rsid w:val="00BB78B2"/>
    <w:rsid w:val="00BC4BCF"/>
    <w:rsid w:val="00BC7F46"/>
    <w:rsid w:val="00BD5BDB"/>
    <w:rsid w:val="00BE2C94"/>
    <w:rsid w:val="00BE7420"/>
    <w:rsid w:val="00BF1D95"/>
    <w:rsid w:val="00BF4E4F"/>
    <w:rsid w:val="00C02CE9"/>
    <w:rsid w:val="00C16A23"/>
    <w:rsid w:val="00C22C26"/>
    <w:rsid w:val="00C22F23"/>
    <w:rsid w:val="00C2581E"/>
    <w:rsid w:val="00C264B4"/>
    <w:rsid w:val="00C36871"/>
    <w:rsid w:val="00C41952"/>
    <w:rsid w:val="00C44251"/>
    <w:rsid w:val="00C61FF2"/>
    <w:rsid w:val="00C71368"/>
    <w:rsid w:val="00C74769"/>
    <w:rsid w:val="00C76974"/>
    <w:rsid w:val="00C80000"/>
    <w:rsid w:val="00C84F3F"/>
    <w:rsid w:val="00C91897"/>
    <w:rsid w:val="00C9689B"/>
    <w:rsid w:val="00CA067D"/>
    <w:rsid w:val="00CA5EB6"/>
    <w:rsid w:val="00CA7AA6"/>
    <w:rsid w:val="00CB5220"/>
    <w:rsid w:val="00CB73BB"/>
    <w:rsid w:val="00CC3D23"/>
    <w:rsid w:val="00CE4009"/>
    <w:rsid w:val="00CE46E8"/>
    <w:rsid w:val="00CF4018"/>
    <w:rsid w:val="00CF543E"/>
    <w:rsid w:val="00CF69C6"/>
    <w:rsid w:val="00D01633"/>
    <w:rsid w:val="00D020C9"/>
    <w:rsid w:val="00D06D11"/>
    <w:rsid w:val="00D13A28"/>
    <w:rsid w:val="00D14065"/>
    <w:rsid w:val="00D217D0"/>
    <w:rsid w:val="00D3261C"/>
    <w:rsid w:val="00D33812"/>
    <w:rsid w:val="00D35095"/>
    <w:rsid w:val="00D40268"/>
    <w:rsid w:val="00D435B9"/>
    <w:rsid w:val="00D817E5"/>
    <w:rsid w:val="00D853BD"/>
    <w:rsid w:val="00D91E0D"/>
    <w:rsid w:val="00D927E5"/>
    <w:rsid w:val="00D93000"/>
    <w:rsid w:val="00DA4546"/>
    <w:rsid w:val="00DA7B80"/>
    <w:rsid w:val="00DB1619"/>
    <w:rsid w:val="00DB20C4"/>
    <w:rsid w:val="00DD6996"/>
    <w:rsid w:val="00DD763B"/>
    <w:rsid w:val="00DE4512"/>
    <w:rsid w:val="00DE598A"/>
    <w:rsid w:val="00DE7A66"/>
    <w:rsid w:val="00DF178A"/>
    <w:rsid w:val="00E1124B"/>
    <w:rsid w:val="00E15B94"/>
    <w:rsid w:val="00E240BF"/>
    <w:rsid w:val="00E26A37"/>
    <w:rsid w:val="00E31382"/>
    <w:rsid w:val="00E322E9"/>
    <w:rsid w:val="00E356B0"/>
    <w:rsid w:val="00E363E0"/>
    <w:rsid w:val="00E36EC8"/>
    <w:rsid w:val="00E36F8A"/>
    <w:rsid w:val="00E37E71"/>
    <w:rsid w:val="00E50285"/>
    <w:rsid w:val="00E54370"/>
    <w:rsid w:val="00E573B5"/>
    <w:rsid w:val="00E61DD6"/>
    <w:rsid w:val="00E641BE"/>
    <w:rsid w:val="00E656DB"/>
    <w:rsid w:val="00E70BB1"/>
    <w:rsid w:val="00E97B68"/>
    <w:rsid w:val="00EA1615"/>
    <w:rsid w:val="00EB1F36"/>
    <w:rsid w:val="00EB385F"/>
    <w:rsid w:val="00EB39B1"/>
    <w:rsid w:val="00EB7607"/>
    <w:rsid w:val="00EC61DF"/>
    <w:rsid w:val="00EE0CAA"/>
    <w:rsid w:val="00EE2F1A"/>
    <w:rsid w:val="00EE380D"/>
    <w:rsid w:val="00EE46B3"/>
    <w:rsid w:val="00EE5C63"/>
    <w:rsid w:val="00F06FFF"/>
    <w:rsid w:val="00F07E0E"/>
    <w:rsid w:val="00F12086"/>
    <w:rsid w:val="00F1285B"/>
    <w:rsid w:val="00F147F1"/>
    <w:rsid w:val="00F26C01"/>
    <w:rsid w:val="00F27CC8"/>
    <w:rsid w:val="00F27EFD"/>
    <w:rsid w:val="00F315E9"/>
    <w:rsid w:val="00F333DB"/>
    <w:rsid w:val="00F366BC"/>
    <w:rsid w:val="00F438B5"/>
    <w:rsid w:val="00F535E6"/>
    <w:rsid w:val="00F64DAA"/>
    <w:rsid w:val="00F74494"/>
    <w:rsid w:val="00F86458"/>
    <w:rsid w:val="00F91CC5"/>
    <w:rsid w:val="00F93A7C"/>
    <w:rsid w:val="00FA0542"/>
    <w:rsid w:val="00FA0FA1"/>
    <w:rsid w:val="00FE6D6C"/>
    <w:rsid w:val="00FF033E"/>
    <w:rsid w:val="00FF2810"/>
    <w:rsid w:val="00FF5728"/>
    <w:rsid w:val="192794C3"/>
    <w:rsid w:val="1AC36524"/>
    <w:rsid w:val="23E7A790"/>
    <w:rsid w:val="41FE1A44"/>
    <w:rsid w:val="496F1864"/>
    <w:rsid w:val="61C3E89F"/>
    <w:rsid w:val="66BA8273"/>
    <w:rsid w:val="799C8C60"/>
    <w:rsid w:val="7E23C1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CA7459F"/>
  <w15:chartTrackingRefBased/>
  <w15:docId w15:val="{A811568A-2D70-44A6-8C6B-1A62114C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9ED"/>
  </w:style>
  <w:style w:type="paragraph" w:styleId="Titre3">
    <w:name w:val="heading 3"/>
    <w:basedOn w:val="Normal"/>
    <w:next w:val="Normal"/>
    <w:link w:val="Titre3Car"/>
    <w:uiPriority w:val="9"/>
    <w:unhideWhenUsed/>
    <w:qFormat/>
    <w:rsid w:val="00540D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7AA6"/>
    <w:pPr>
      <w:tabs>
        <w:tab w:val="center" w:pos="4536"/>
        <w:tab w:val="right" w:pos="9072"/>
      </w:tabs>
      <w:spacing w:after="0" w:line="240" w:lineRule="auto"/>
    </w:pPr>
  </w:style>
  <w:style w:type="character" w:customStyle="1" w:styleId="En-tteCar">
    <w:name w:val="En-tête Car"/>
    <w:basedOn w:val="Policepardfaut"/>
    <w:link w:val="En-tte"/>
    <w:uiPriority w:val="99"/>
    <w:rsid w:val="00CA7AA6"/>
  </w:style>
  <w:style w:type="paragraph" w:styleId="Pieddepage">
    <w:name w:val="footer"/>
    <w:basedOn w:val="Normal"/>
    <w:link w:val="PieddepageCar"/>
    <w:uiPriority w:val="99"/>
    <w:unhideWhenUsed/>
    <w:rsid w:val="00CA7A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7AA6"/>
  </w:style>
  <w:style w:type="table" w:styleId="Grilledutableau">
    <w:name w:val="Table Grid"/>
    <w:basedOn w:val="TableauNormal"/>
    <w:uiPriority w:val="39"/>
    <w:rsid w:val="00CA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1034"/>
    <w:pPr>
      <w:ind w:left="720"/>
      <w:contextualSpacing/>
    </w:pPr>
  </w:style>
  <w:style w:type="character" w:styleId="Lienhypertexte">
    <w:name w:val="Hyperlink"/>
    <w:basedOn w:val="Policepardfaut"/>
    <w:uiPriority w:val="99"/>
    <w:unhideWhenUsed/>
    <w:rsid w:val="00AF7572"/>
    <w:rPr>
      <w:color w:val="0563C1" w:themeColor="hyperlink"/>
      <w:u w:val="single"/>
    </w:rPr>
  </w:style>
  <w:style w:type="paragraph" w:styleId="Notedefin">
    <w:name w:val="endnote text"/>
    <w:basedOn w:val="Normal"/>
    <w:link w:val="NotedefinCar"/>
    <w:uiPriority w:val="99"/>
    <w:semiHidden/>
    <w:unhideWhenUsed/>
    <w:rsid w:val="00F12086"/>
    <w:pPr>
      <w:spacing w:after="0" w:line="240" w:lineRule="auto"/>
    </w:pPr>
    <w:rPr>
      <w:sz w:val="20"/>
      <w:szCs w:val="20"/>
    </w:rPr>
  </w:style>
  <w:style w:type="character" w:customStyle="1" w:styleId="NotedefinCar">
    <w:name w:val="Note de fin Car"/>
    <w:basedOn w:val="Policepardfaut"/>
    <w:link w:val="Notedefin"/>
    <w:uiPriority w:val="99"/>
    <w:semiHidden/>
    <w:rsid w:val="00F12086"/>
    <w:rPr>
      <w:sz w:val="20"/>
      <w:szCs w:val="20"/>
    </w:rPr>
  </w:style>
  <w:style w:type="character" w:styleId="Appeldenotedefin">
    <w:name w:val="endnote reference"/>
    <w:basedOn w:val="Policepardfaut"/>
    <w:uiPriority w:val="99"/>
    <w:semiHidden/>
    <w:unhideWhenUsed/>
    <w:rsid w:val="00F12086"/>
    <w:rPr>
      <w:vertAlign w:val="superscript"/>
    </w:rPr>
  </w:style>
  <w:style w:type="character" w:customStyle="1" w:styleId="Titre3Car">
    <w:name w:val="Titre 3 Car"/>
    <w:basedOn w:val="Policepardfaut"/>
    <w:link w:val="Titre3"/>
    <w:uiPriority w:val="9"/>
    <w:rsid w:val="00540D8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E379127E758E42B058D58BD65D2E07" ma:contentTypeVersion="6" ma:contentTypeDescription="Crée un document." ma:contentTypeScope="" ma:versionID="5787f34a96c3c0d70f695707717bcced">
  <xsd:schema xmlns:xsd="http://www.w3.org/2001/XMLSchema" xmlns:xs="http://www.w3.org/2001/XMLSchema" xmlns:p="http://schemas.microsoft.com/office/2006/metadata/properties" xmlns:ns2="70a2e508-7b97-46b4-b306-260cc22406cd" targetNamespace="http://schemas.microsoft.com/office/2006/metadata/properties" ma:root="true" ma:fieldsID="ea8517338156749434d9dcdd3edbea76" ns2:_="">
    <xsd:import namespace="70a2e508-7b97-46b4-b306-260cc22406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2e508-7b97-46b4-b306-260cc2240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074F8-0114-4F7D-B32D-9322081CF4F1}">
  <ds:schemaRefs>
    <ds:schemaRef ds:uri="http://purl.org/dc/elements/1.1/"/>
    <ds:schemaRef ds:uri="http://schemas.microsoft.com/office/2006/metadata/properties"/>
    <ds:schemaRef ds:uri="70a2e508-7b97-46b4-b306-260cc22406c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645280C-4485-40DB-BA22-3102CA151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2e508-7b97-46b4-b306-260cc2240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AB64C-5A50-4A53-B2BE-945CAE26E78F}">
  <ds:schemaRefs>
    <ds:schemaRef ds:uri="http://schemas.microsoft.com/sharepoint/v3/contenttype/forms"/>
  </ds:schemaRefs>
</ds:datastoreItem>
</file>

<file path=customXml/itemProps4.xml><?xml version="1.0" encoding="utf-8"?>
<ds:datastoreItem xmlns:ds="http://schemas.openxmlformats.org/officeDocument/2006/customXml" ds:itemID="{0DB9B0CC-96DA-489A-947E-1230C576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18</Pages>
  <Words>3818</Words>
  <Characters>21005</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Universite Paris-Sud</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Jamet</dc:creator>
  <cp:keywords/>
  <dc:description/>
  <cp:lastModifiedBy>Samuel Jamet</cp:lastModifiedBy>
  <cp:revision>27</cp:revision>
  <dcterms:created xsi:type="dcterms:W3CDTF">2021-11-05T17:13:00Z</dcterms:created>
  <dcterms:modified xsi:type="dcterms:W3CDTF">2022-11-02T17:42:00Z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0x010100B7E379127E758E42B058D58BD65D2E07</vt:lpwstr>
  </property>
</Properties>
</file>