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FC370A" w14:textId="77777777" w:rsidR="004C18E1" w:rsidRPr="00692567" w:rsidRDefault="004C18E1" w:rsidP="00E549BE">
      <w:pPr>
        <w:pStyle w:val="Corps"/>
        <w:jc w:val="center"/>
        <w:rPr>
          <w:rFonts w:cs="Helvetica"/>
          <w:sz w:val="36"/>
          <w:szCs w:val="36"/>
        </w:rPr>
      </w:pPr>
      <w:r w:rsidRPr="00692567">
        <w:rPr>
          <w:rFonts w:cs="Helvetica"/>
          <w:sz w:val="36"/>
          <w:szCs w:val="36"/>
        </w:rPr>
        <w:t>Évolution des conceptions de l’Univers</w:t>
      </w:r>
    </w:p>
    <w:p w14:paraId="11D84E55" w14:textId="77777777" w:rsidR="004C18E1" w:rsidRPr="00692567" w:rsidRDefault="004C18E1" w:rsidP="00E549BE">
      <w:pPr>
        <w:pStyle w:val="Corps"/>
        <w:jc w:val="center"/>
        <w:rPr>
          <w:rFonts w:cs="Helvetica"/>
          <w:sz w:val="36"/>
          <w:szCs w:val="36"/>
        </w:rPr>
      </w:pPr>
      <w:r w:rsidRPr="00692567">
        <w:rPr>
          <w:rFonts w:cs="Helvetica"/>
          <w:sz w:val="36"/>
          <w:szCs w:val="36"/>
        </w:rPr>
        <w:t>Phys137</w:t>
      </w:r>
    </w:p>
    <w:p w14:paraId="3241C23C" w14:textId="77777777" w:rsidR="004C18E1" w:rsidRPr="00692567" w:rsidRDefault="004C18E1" w:rsidP="00E549BE">
      <w:pPr>
        <w:pStyle w:val="Corps"/>
        <w:jc w:val="center"/>
        <w:rPr>
          <w:rFonts w:cs="Helvetica"/>
          <w:sz w:val="36"/>
          <w:szCs w:val="36"/>
        </w:rPr>
      </w:pPr>
    </w:p>
    <w:p w14:paraId="1FC549D8" w14:textId="77777777" w:rsidR="004C18E1" w:rsidRPr="00692567" w:rsidRDefault="004C18E1" w:rsidP="00E549BE">
      <w:pPr>
        <w:pStyle w:val="Corps"/>
        <w:jc w:val="center"/>
        <w:rPr>
          <w:rFonts w:cs="Helvetica"/>
          <w:b/>
          <w:bCs/>
          <w:sz w:val="36"/>
          <w:szCs w:val="36"/>
        </w:rPr>
      </w:pPr>
      <w:r w:rsidRPr="00692567">
        <w:rPr>
          <w:rFonts w:cs="Helvetica"/>
          <w:b/>
          <w:bCs/>
          <w:sz w:val="36"/>
          <w:szCs w:val="36"/>
        </w:rPr>
        <w:t xml:space="preserve">TD : </w:t>
      </w:r>
      <w:r w:rsidR="00B55DCD">
        <w:rPr>
          <w:rFonts w:cs="Helvetica"/>
          <w:b/>
          <w:bCs/>
          <w:sz w:val="36"/>
          <w:szCs w:val="36"/>
        </w:rPr>
        <w:t>A la découverte des exoplanètes</w:t>
      </w:r>
    </w:p>
    <w:p w14:paraId="6EAEB956" w14:textId="77777777" w:rsidR="00B55DCD" w:rsidRDefault="00B55DCD" w:rsidP="00E549BE">
      <w:pPr>
        <w:jc w:val="both"/>
        <w:rPr>
          <w:rFonts w:ascii="Helvetica" w:hAnsi="Helvetica" w:cs="Helvetica"/>
          <w:lang w:val="fr-FR"/>
        </w:rPr>
      </w:pPr>
    </w:p>
    <w:p w14:paraId="4008F83A" w14:textId="77777777" w:rsidR="00B55DCD" w:rsidRDefault="00B55DCD" w:rsidP="00E549BE">
      <w:pPr>
        <w:pStyle w:val="Corps"/>
        <w:jc w:val="both"/>
        <w:rPr>
          <w:sz w:val="24"/>
          <w:szCs w:val="24"/>
          <w:u w:val="single"/>
        </w:rPr>
      </w:pPr>
      <w:r>
        <w:rPr>
          <w:b/>
          <w:bCs/>
          <w:sz w:val="24"/>
          <w:szCs w:val="24"/>
        </w:rPr>
        <w:t xml:space="preserve">Exercice 1 : </w:t>
      </w:r>
      <w:r>
        <w:rPr>
          <w:sz w:val="24"/>
          <w:szCs w:val="24"/>
          <w:u w:val="single"/>
        </w:rPr>
        <w:t>Statistiques de détection d'exoplanètes</w:t>
      </w:r>
    </w:p>
    <w:p w14:paraId="332796C6" w14:textId="77777777" w:rsidR="00B55DCD" w:rsidRDefault="00B55DCD" w:rsidP="00E549BE">
      <w:pPr>
        <w:pStyle w:val="Corps"/>
        <w:jc w:val="both"/>
        <w:rPr>
          <w:sz w:val="24"/>
          <w:szCs w:val="24"/>
          <w:u w:val="single"/>
        </w:rPr>
      </w:pPr>
    </w:p>
    <w:p w14:paraId="10CFEB45" w14:textId="77777777" w:rsidR="00B55DCD" w:rsidRPr="00B55DCD" w:rsidRDefault="00B55DCD" w:rsidP="00E549BE">
      <w:pPr>
        <w:pStyle w:val="Corps"/>
        <w:jc w:val="both"/>
        <w:rPr>
          <w:sz w:val="24"/>
          <w:szCs w:val="24"/>
          <w:u w:val="single"/>
        </w:rPr>
      </w:pPr>
      <w:r>
        <w:tab/>
      </w:r>
      <w:r>
        <w:rPr>
          <w:lang w:val="it-IT"/>
        </w:rPr>
        <w:t xml:space="preserve">La figure </w:t>
      </w:r>
      <w:r>
        <w:t>suivante représente les caractéristiques physiques des exoplanètes (masse en fonction de la distance à l’étoile) découvertes entre 1995 et 2015 par les deux principales méthodes de détection : vitesses radiales en bleu et transits en vert.</w:t>
      </w:r>
      <w:r>
        <w:rPr>
          <w:noProof/>
          <w:lang w:val="en-US"/>
        </w:rPr>
        <w:drawing>
          <wp:anchor distT="152400" distB="152400" distL="152400" distR="152400" simplePos="0" relativeHeight="251662336" behindDoc="0" locked="0" layoutInCell="1" allowOverlap="1" wp14:anchorId="635BA40C" wp14:editId="4DB139C0">
            <wp:simplePos x="0" y="0"/>
            <wp:positionH relativeFrom="margin">
              <wp:posOffset>-6350</wp:posOffset>
            </wp:positionH>
            <wp:positionV relativeFrom="line">
              <wp:posOffset>167914</wp:posOffset>
            </wp:positionV>
            <wp:extent cx="3457884" cy="3799476"/>
            <wp:effectExtent l="0" t="0" r="0" b="0"/>
            <wp:wrapSquare wrapText="bothSides" distT="152400" distB="152400" distL="152400" distR="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pture d’écran 2018-11-15 à 15.07.57.png"/>
                    <pic:cNvPicPr>
                      <a:picLocks noChangeAspect="1"/>
                    </pic:cNvPicPr>
                  </pic:nvPicPr>
                  <pic:blipFill>
                    <a:blip r:embed="rId5">
                      <a:extLst/>
                    </a:blip>
                    <a:stretch>
                      <a:fillRect/>
                    </a:stretch>
                  </pic:blipFill>
                  <pic:spPr>
                    <a:xfrm>
                      <a:off x="0" y="0"/>
                      <a:ext cx="3457884" cy="3799476"/>
                    </a:xfrm>
                    <a:prstGeom prst="rect">
                      <a:avLst/>
                    </a:prstGeom>
                    <a:ln w="12700" cap="flat">
                      <a:noFill/>
                      <a:miter lim="400000"/>
                    </a:ln>
                    <a:effectLst/>
                  </pic:spPr>
                </pic:pic>
              </a:graphicData>
            </a:graphic>
          </wp:anchor>
        </w:drawing>
      </w:r>
    </w:p>
    <w:p w14:paraId="13817888" w14:textId="77777777" w:rsidR="00B55DCD" w:rsidRDefault="00B55DCD" w:rsidP="00E549BE">
      <w:pPr>
        <w:pStyle w:val="Corps"/>
        <w:jc w:val="both"/>
      </w:pPr>
    </w:p>
    <w:p w14:paraId="68F9B14D" w14:textId="77777777" w:rsidR="00B55DCD" w:rsidRDefault="00B55DCD" w:rsidP="00E549BE">
      <w:pPr>
        <w:pStyle w:val="Corps"/>
        <w:jc w:val="both"/>
      </w:pPr>
    </w:p>
    <w:p w14:paraId="4E13C425" w14:textId="77777777" w:rsidR="00B55DCD" w:rsidRDefault="00B55DCD" w:rsidP="00E549BE">
      <w:pPr>
        <w:pStyle w:val="Corps"/>
        <w:jc w:val="both"/>
      </w:pPr>
    </w:p>
    <w:p w14:paraId="67588BDE" w14:textId="77777777" w:rsidR="00B55DCD" w:rsidRDefault="00B55DCD" w:rsidP="00E549BE">
      <w:pPr>
        <w:pStyle w:val="Corps"/>
        <w:jc w:val="both"/>
      </w:pPr>
      <w:r>
        <w:tab/>
        <w:t>1. Quel type de planète semble être le plus souvent dé</w:t>
      </w:r>
      <w:r w:rsidRPr="00403411">
        <w:t>tect</w:t>
      </w:r>
      <w:r>
        <w:t xml:space="preserve">é : tellurique ou géante gazeuse ? Rappelez les principaux composants de ce type de </w:t>
      </w:r>
      <w:proofErr w:type="spellStart"/>
      <w:r>
        <w:t>planè</w:t>
      </w:r>
      <w:proofErr w:type="spellEnd"/>
      <w:r>
        <w:rPr>
          <w:lang w:val="it-IT"/>
        </w:rPr>
        <w:t>te.</w:t>
      </w:r>
    </w:p>
    <w:p w14:paraId="4AFAA7FA" w14:textId="77777777" w:rsidR="00B55DCD" w:rsidRDefault="00B55DCD" w:rsidP="00E549BE">
      <w:pPr>
        <w:pStyle w:val="Corps"/>
        <w:jc w:val="both"/>
      </w:pPr>
    </w:p>
    <w:p w14:paraId="0D0B03FB" w14:textId="77777777" w:rsidR="00B55DCD" w:rsidRDefault="00B55DCD" w:rsidP="00E549BE">
      <w:pPr>
        <w:pStyle w:val="Corps"/>
        <w:jc w:val="both"/>
      </w:pPr>
      <w:r>
        <w:tab/>
        <w:t>2. Nous supposons que ces systèmes planétaires possèdent tous une étoile centrale de type solaire. Au vu de la gamme de distance à leur étoile o</w:t>
      </w:r>
      <w:r>
        <w:rPr>
          <w:lang w:val="it-IT"/>
        </w:rPr>
        <w:t xml:space="preserve">ù </w:t>
      </w:r>
      <w:r>
        <w:t>se trouve la majorité de ces planètes, vous attendiez-vous à trouver de tels composants ? Pourquoi ?</w:t>
      </w:r>
    </w:p>
    <w:p w14:paraId="7AA465B5" w14:textId="77777777" w:rsidR="00B55DCD" w:rsidRDefault="00B55DCD" w:rsidP="00E549BE">
      <w:pPr>
        <w:pStyle w:val="Corps"/>
        <w:jc w:val="both"/>
      </w:pPr>
    </w:p>
    <w:p w14:paraId="0FDED36F" w14:textId="77777777" w:rsidR="00B55DCD" w:rsidRDefault="00B55DCD" w:rsidP="00E549BE">
      <w:pPr>
        <w:pStyle w:val="Corps"/>
        <w:jc w:val="both"/>
        <w:rPr>
          <w:b/>
          <w:bCs/>
        </w:rPr>
      </w:pPr>
      <w:r>
        <w:tab/>
        <w:t>3. Par quel phénomène peut-on expliquer cette situation ?</w:t>
      </w:r>
    </w:p>
    <w:p w14:paraId="7261F468" w14:textId="77777777" w:rsidR="00B55DCD" w:rsidRDefault="00B55DCD" w:rsidP="00E549BE">
      <w:pPr>
        <w:pStyle w:val="Corps"/>
        <w:jc w:val="both"/>
        <w:rPr>
          <w:b/>
          <w:bCs/>
          <w:sz w:val="24"/>
          <w:szCs w:val="24"/>
        </w:rPr>
      </w:pPr>
    </w:p>
    <w:p w14:paraId="32EA24A1" w14:textId="77777777" w:rsidR="00B55DCD" w:rsidRDefault="00B55DCD" w:rsidP="00E549BE">
      <w:pPr>
        <w:pStyle w:val="Corps"/>
        <w:jc w:val="both"/>
        <w:rPr>
          <w:b/>
          <w:bCs/>
          <w:sz w:val="24"/>
          <w:szCs w:val="24"/>
        </w:rPr>
      </w:pPr>
    </w:p>
    <w:p w14:paraId="5B8C0F3A" w14:textId="77777777" w:rsidR="00B55DCD" w:rsidRDefault="00B55DCD" w:rsidP="00E549BE">
      <w:pPr>
        <w:pStyle w:val="Corps"/>
        <w:jc w:val="both"/>
        <w:rPr>
          <w:b/>
          <w:bCs/>
          <w:sz w:val="24"/>
          <w:szCs w:val="24"/>
        </w:rPr>
      </w:pPr>
    </w:p>
    <w:p w14:paraId="2730FCA3" w14:textId="77777777" w:rsidR="00B55DCD" w:rsidRDefault="00B55DCD" w:rsidP="00E549BE">
      <w:pPr>
        <w:pStyle w:val="Corps"/>
        <w:jc w:val="both"/>
        <w:rPr>
          <w:b/>
          <w:bCs/>
          <w:sz w:val="24"/>
          <w:szCs w:val="24"/>
        </w:rPr>
      </w:pPr>
    </w:p>
    <w:p w14:paraId="1D58C784" w14:textId="77777777" w:rsidR="00B55DCD" w:rsidRDefault="00B55DCD" w:rsidP="00E549BE">
      <w:pPr>
        <w:pStyle w:val="Corps"/>
        <w:jc w:val="both"/>
        <w:rPr>
          <w:sz w:val="24"/>
          <w:szCs w:val="24"/>
          <w:u w:val="single"/>
        </w:rPr>
      </w:pPr>
      <w:r>
        <w:rPr>
          <w:b/>
          <w:bCs/>
          <w:sz w:val="24"/>
          <w:szCs w:val="24"/>
        </w:rPr>
        <w:t xml:space="preserve">Exercice 2 : </w:t>
      </w:r>
      <w:r w:rsidR="003F753F">
        <w:rPr>
          <w:sz w:val="24"/>
          <w:szCs w:val="24"/>
          <w:u w:val="single"/>
        </w:rPr>
        <w:t>Mesure de la vitesse de rotation d’une planète</w:t>
      </w:r>
    </w:p>
    <w:p w14:paraId="71EAE5AC" w14:textId="77777777" w:rsidR="00B55DCD" w:rsidRDefault="00B55DCD" w:rsidP="00E549BE">
      <w:pPr>
        <w:pStyle w:val="Corps"/>
        <w:jc w:val="both"/>
        <w:rPr>
          <w:b/>
          <w:bCs/>
          <w:sz w:val="24"/>
          <w:szCs w:val="24"/>
        </w:rPr>
      </w:pPr>
    </w:p>
    <w:p w14:paraId="5B79E5B4" w14:textId="77777777" w:rsidR="003F753F" w:rsidRDefault="003F753F" w:rsidP="00E549BE">
      <w:pPr>
        <w:pStyle w:val="Corps"/>
        <w:jc w:val="both"/>
        <w:rPr>
          <w:rFonts w:cs="Helvetica"/>
          <w:bCs/>
        </w:rPr>
      </w:pPr>
      <w:r w:rsidRPr="00E549BE">
        <w:rPr>
          <w:rFonts w:cs="Helvetica"/>
          <w:bCs/>
        </w:rPr>
        <w:t xml:space="preserve">Vous êtes en train d’explorer un système planétaire lointain. Arrivé sur une première planète, vous vous questionnez sur les autres planètes de ce système. Vous avez observé une </w:t>
      </w:r>
      <w:r w:rsidR="00E549BE" w:rsidRPr="00E549BE">
        <w:rPr>
          <w:rFonts w:cs="Helvetica"/>
          <w:bCs/>
        </w:rPr>
        <w:t>exoplanète</w:t>
      </w:r>
      <w:r w:rsidRPr="00E549BE">
        <w:rPr>
          <w:rFonts w:cs="Helvetica"/>
          <w:bCs/>
        </w:rPr>
        <w:t xml:space="preserve"> géante et vous désirez mesurer sa vitesse de rotation. Vous avez fait une mesure en spectroscopie visible de la planète géante le long de l’équateur (cf. figure) et vous vous lancez dans l’interprétation des données. </w:t>
      </w:r>
    </w:p>
    <w:p w14:paraId="6E6E0BB8" w14:textId="77777777" w:rsidR="00E549BE" w:rsidRDefault="00E549BE" w:rsidP="00E549BE">
      <w:pPr>
        <w:pStyle w:val="Corps"/>
        <w:jc w:val="both"/>
        <w:rPr>
          <w:rFonts w:cs="Helvetica"/>
          <w:bCs/>
        </w:rPr>
      </w:pPr>
      <w:r w:rsidRPr="00E549BE">
        <w:rPr>
          <w:rFonts w:cs="Helvetica"/>
          <w:bCs/>
          <w:noProof/>
          <w:lang w:val="en-US"/>
        </w:rPr>
        <w:lastRenderedPageBreak/>
        <w:drawing>
          <wp:inline distT="0" distB="0" distL="0" distR="0" wp14:anchorId="230148FA" wp14:editId="03596A94">
            <wp:extent cx="5943600" cy="1532255"/>
            <wp:effectExtent l="0" t="0" r="0" b="0"/>
            <wp:docPr id="9" name="Image 8">
              <a:extLst xmlns:a="http://schemas.openxmlformats.org/drawingml/2006/main">
                <a:ext uri="{FF2B5EF4-FFF2-40B4-BE49-F238E27FC236}">
                  <a16:creationId xmlns:a16="http://schemas.microsoft.com/office/drawing/2014/main" id="{F8C3274A-A181-45C0-8335-3919CF502B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F8C3274A-A181-45C0-8335-3919CF502B38}"/>
                        </a:ext>
                      </a:extLst>
                    </pic:cNvPr>
                    <pic:cNvPicPr>
                      <a:picLocks noChangeAspect="1"/>
                    </pic:cNvPicPr>
                  </pic:nvPicPr>
                  <pic:blipFill rotWithShape="1">
                    <a:blip r:embed="rId6"/>
                    <a:srcRect l="35823" t="17964" r="34489" b="67902"/>
                    <a:stretch/>
                  </pic:blipFill>
                  <pic:spPr>
                    <a:xfrm>
                      <a:off x="0" y="0"/>
                      <a:ext cx="5943600" cy="1532255"/>
                    </a:xfrm>
                    <a:prstGeom prst="rect">
                      <a:avLst/>
                    </a:prstGeom>
                  </pic:spPr>
                </pic:pic>
              </a:graphicData>
            </a:graphic>
          </wp:inline>
        </w:drawing>
      </w:r>
    </w:p>
    <w:p w14:paraId="0EC4902D" w14:textId="77777777" w:rsidR="00222B0A" w:rsidRPr="00222B0A" w:rsidRDefault="00222B0A" w:rsidP="00E549BE">
      <w:pPr>
        <w:pStyle w:val="Corps"/>
        <w:jc w:val="both"/>
        <w:rPr>
          <w:rFonts w:cs="Helvetica"/>
          <w:bCs/>
          <w:i/>
        </w:rPr>
      </w:pPr>
      <w:r w:rsidRPr="00222B0A">
        <w:rPr>
          <w:rFonts w:cs="Helvetica"/>
          <w:bCs/>
          <w:i/>
        </w:rPr>
        <w:t>Figure montrant la configuration de la mesure et le spectre mesuré de la planète géante observée</w:t>
      </w:r>
    </w:p>
    <w:p w14:paraId="25DBCB6B" w14:textId="77777777" w:rsidR="00E549BE" w:rsidRPr="00E549BE" w:rsidRDefault="00E549BE" w:rsidP="00E549BE">
      <w:pPr>
        <w:pStyle w:val="Corps"/>
        <w:jc w:val="both"/>
        <w:rPr>
          <w:rFonts w:cs="Helvetica"/>
          <w:bCs/>
        </w:rPr>
      </w:pPr>
    </w:p>
    <w:p w14:paraId="7C177CC4" w14:textId="77777777" w:rsidR="003F753F" w:rsidRPr="00E549BE" w:rsidRDefault="00E549BE" w:rsidP="00E549BE">
      <w:pPr>
        <w:pStyle w:val="Corps"/>
        <w:numPr>
          <w:ilvl w:val="0"/>
          <w:numId w:val="7"/>
        </w:numPr>
        <w:jc w:val="both"/>
        <w:rPr>
          <w:rFonts w:cs="Helvetica"/>
          <w:bCs/>
        </w:rPr>
      </w:pPr>
      <w:r w:rsidRPr="00E549BE">
        <w:rPr>
          <w:rFonts w:cs="Helvetica"/>
          <w:bCs/>
        </w:rPr>
        <w:t>Vous remarquez</w:t>
      </w:r>
      <w:r w:rsidR="00FB405B" w:rsidRPr="00E549BE">
        <w:rPr>
          <w:rFonts w:cs="Helvetica"/>
          <w:bCs/>
        </w:rPr>
        <w:t xml:space="preserve"> sur ce spectre que </w:t>
      </w:r>
      <w:r w:rsidRPr="00E549BE">
        <w:rPr>
          <w:rFonts w:cs="Helvetica"/>
          <w:bCs/>
        </w:rPr>
        <w:t>certaines</w:t>
      </w:r>
      <w:r w:rsidR="003F753F" w:rsidRPr="00E549BE">
        <w:rPr>
          <w:rFonts w:cs="Helvetica"/>
          <w:bCs/>
        </w:rPr>
        <w:t xml:space="preserve"> raies sont penchées alors que</w:t>
      </w:r>
      <w:r w:rsidRPr="00E549BE">
        <w:rPr>
          <w:rFonts w:cs="Helvetica"/>
          <w:bCs/>
        </w:rPr>
        <w:t xml:space="preserve"> </w:t>
      </w:r>
      <w:r w:rsidR="003F753F" w:rsidRPr="00E549BE">
        <w:rPr>
          <w:rFonts w:cs="Helvetica"/>
          <w:bCs/>
        </w:rPr>
        <w:t xml:space="preserve">d’autre sont droites. Pourquoi y </w:t>
      </w:r>
      <w:r w:rsidRPr="00E549BE">
        <w:rPr>
          <w:rFonts w:cs="Helvetica"/>
          <w:bCs/>
        </w:rPr>
        <w:t>a-t-il</w:t>
      </w:r>
      <w:r w:rsidR="003F753F" w:rsidRPr="00E549BE">
        <w:rPr>
          <w:rFonts w:cs="Helvetica"/>
          <w:bCs/>
        </w:rPr>
        <w:t xml:space="preserve"> </w:t>
      </w:r>
      <w:r w:rsidRPr="00E549BE">
        <w:rPr>
          <w:rFonts w:cs="Helvetica"/>
          <w:bCs/>
        </w:rPr>
        <w:t>et d’où</w:t>
      </w:r>
      <w:r w:rsidR="003F753F" w:rsidRPr="00E549BE">
        <w:rPr>
          <w:rFonts w:cs="Helvetica"/>
          <w:bCs/>
        </w:rPr>
        <w:t xml:space="preserve"> viennent </w:t>
      </w:r>
      <w:r w:rsidRPr="00E549BE">
        <w:rPr>
          <w:rFonts w:cs="Helvetica"/>
          <w:bCs/>
        </w:rPr>
        <w:t>ces deux séries</w:t>
      </w:r>
      <w:r w:rsidR="003F753F" w:rsidRPr="00E549BE">
        <w:rPr>
          <w:rFonts w:cs="Helvetica"/>
          <w:bCs/>
        </w:rPr>
        <w:t xml:space="preserve"> de raies ?</w:t>
      </w:r>
    </w:p>
    <w:p w14:paraId="2C1A748C" w14:textId="77777777" w:rsidR="003F753F" w:rsidRPr="00E549BE" w:rsidRDefault="003F753F" w:rsidP="00E549BE">
      <w:pPr>
        <w:pStyle w:val="Corps"/>
        <w:jc w:val="both"/>
        <w:rPr>
          <w:rFonts w:cs="Helvetica"/>
          <w:bCs/>
        </w:rPr>
      </w:pPr>
      <w:r w:rsidRPr="00E549BE">
        <w:rPr>
          <w:rFonts w:cs="Helvetica"/>
          <w:bCs/>
        </w:rPr>
        <w:t xml:space="preserve"> </w:t>
      </w:r>
    </w:p>
    <w:p w14:paraId="0DF5F6C1" w14:textId="77777777" w:rsidR="00E549BE" w:rsidRDefault="003F753F" w:rsidP="00E549BE">
      <w:pPr>
        <w:pStyle w:val="Corps"/>
        <w:numPr>
          <w:ilvl w:val="0"/>
          <w:numId w:val="7"/>
        </w:numPr>
        <w:jc w:val="both"/>
        <w:rPr>
          <w:rFonts w:cs="Helvetica"/>
          <w:bCs/>
        </w:rPr>
      </w:pPr>
      <w:r w:rsidRPr="00E549BE">
        <w:rPr>
          <w:rFonts w:cs="Helvetica"/>
          <w:bCs/>
        </w:rPr>
        <w:t>Pourquoi les raies issues de la planète</w:t>
      </w:r>
      <w:r w:rsidR="00E549BE">
        <w:rPr>
          <w:rFonts w:cs="Helvetica"/>
          <w:bCs/>
        </w:rPr>
        <w:t xml:space="preserve"> </w:t>
      </w:r>
      <w:r w:rsidRPr="00E549BE">
        <w:rPr>
          <w:rFonts w:cs="Helvetica"/>
          <w:bCs/>
        </w:rPr>
        <w:t xml:space="preserve">observée sont penchées ? Expliquer le phénomène physique à l’origine de cette observation. </w:t>
      </w:r>
    </w:p>
    <w:p w14:paraId="30080010" w14:textId="77777777" w:rsidR="00E549BE" w:rsidRDefault="00E549BE" w:rsidP="00E549BE">
      <w:pPr>
        <w:pStyle w:val="Corps"/>
        <w:ind w:left="720"/>
        <w:jc w:val="both"/>
        <w:rPr>
          <w:rFonts w:cs="Helvetica"/>
          <w:bCs/>
        </w:rPr>
      </w:pPr>
    </w:p>
    <w:p w14:paraId="3DF73743" w14:textId="77777777" w:rsidR="00E549BE" w:rsidRDefault="003F753F" w:rsidP="00E549BE">
      <w:pPr>
        <w:pStyle w:val="Corps"/>
        <w:numPr>
          <w:ilvl w:val="0"/>
          <w:numId w:val="7"/>
        </w:numPr>
        <w:jc w:val="both"/>
        <w:rPr>
          <w:rFonts w:cs="Helvetica"/>
          <w:bCs/>
        </w:rPr>
      </w:pPr>
      <w:r w:rsidRPr="00E549BE">
        <w:rPr>
          <w:rFonts w:cs="Helvetica"/>
          <w:bCs/>
        </w:rPr>
        <w:t>Quel est le sens de rotation de la planète géante. Rappelez-vous que pour preuve de l’expansion de l’univers on parle de ‘décalage vers le rouge’ (</w:t>
      </w:r>
      <w:proofErr w:type="spellStart"/>
      <w:r w:rsidRPr="00E549BE">
        <w:rPr>
          <w:rFonts w:cs="Helvetica"/>
          <w:bCs/>
        </w:rPr>
        <w:t>redshift</w:t>
      </w:r>
      <w:proofErr w:type="spellEnd"/>
      <w:r w:rsidRPr="00E549BE">
        <w:rPr>
          <w:rFonts w:cs="Helvetica"/>
          <w:bCs/>
        </w:rPr>
        <w:t xml:space="preserve">). </w:t>
      </w:r>
    </w:p>
    <w:p w14:paraId="500FC9D3" w14:textId="77777777" w:rsidR="00E549BE" w:rsidRDefault="00E549BE" w:rsidP="00E549BE">
      <w:pPr>
        <w:pStyle w:val="Corps"/>
        <w:ind w:left="720"/>
        <w:jc w:val="both"/>
        <w:rPr>
          <w:rFonts w:cs="Helvetica"/>
          <w:bCs/>
        </w:rPr>
      </w:pPr>
    </w:p>
    <w:p w14:paraId="08BE7E3F" w14:textId="77777777" w:rsidR="003F753F" w:rsidRDefault="003F753F" w:rsidP="00E549BE">
      <w:pPr>
        <w:pStyle w:val="Corps"/>
        <w:numPr>
          <w:ilvl w:val="0"/>
          <w:numId w:val="7"/>
        </w:numPr>
        <w:jc w:val="both"/>
        <w:rPr>
          <w:rFonts w:cs="Helvetica"/>
          <w:bCs/>
        </w:rPr>
      </w:pPr>
      <w:r w:rsidRPr="00E549BE">
        <w:rPr>
          <w:rFonts w:cs="Helvetica"/>
          <w:bCs/>
        </w:rPr>
        <w:t xml:space="preserve">L’effet Doppler se traduit ici par l’équation </w:t>
      </w:r>
      <m:oMath>
        <m:f>
          <m:fPr>
            <m:ctrlPr>
              <w:rPr>
                <w:rFonts w:ascii="Cambria Math" w:hAnsi="Cambria Math" w:cs="Helvetica"/>
                <w:bCs/>
                <w:i/>
                <w:iCs/>
                <w:lang w:val="en-US"/>
              </w:rPr>
            </m:ctrlPr>
          </m:fPr>
          <m:num>
            <m:r>
              <m:rPr>
                <m:nor/>
              </m:rPr>
              <w:rPr>
                <w:rFonts w:cs="Helvetica"/>
                <w:bCs/>
                <w:lang w:val="el-GR"/>
              </w:rPr>
              <m:t>Δ</m:t>
            </m:r>
            <m:r>
              <m:rPr>
                <m:nor/>
              </m:rPr>
              <w:rPr>
                <w:rFonts w:cs="Helvetica"/>
                <w:bCs/>
              </w:rPr>
              <m:t>λ</m:t>
            </m:r>
          </m:num>
          <m:den>
            <m:r>
              <m:rPr>
                <m:nor/>
              </m:rPr>
              <w:rPr>
                <w:rFonts w:cs="Helvetica"/>
                <w:bCs/>
              </w:rPr>
              <m:t>λ</m:t>
            </m:r>
          </m:den>
        </m:f>
      </m:oMath>
      <w:r w:rsidRPr="00E549BE">
        <w:rPr>
          <w:rFonts w:cs="Helvetica"/>
          <w:bCs/>
        </w:rPr>
        <w:t xml:space="preserve"> </w:t>
      </w:r>
      <m:oMath>
        <m:r>
          <w:rPr>
            <w:rFonts w:ascii="Cambria Math" w:hAnsi="Cambria Math" w:cs="Helvetica"/>
          </w:rPr>
          <m:t>=4</m:t>
        </m:r>
        <m:f>
          <m:fPr>
            <m:ctrlPr>
              <w:rPr>
                <w:rFonts w:ascii="Cambria Math" w:hAnsi="Cambria Math" w:cs="Helvetica"/>
                <w:bCs/>
                <w:i/>
                <w:iCs/>
                <w:lang w:val="en-US"/>
              </w:rPr>
            </m:ctrlPr>
          </m:fPr>
          <m:num>
            <m:r>
              <w:rPr>
                <w:rFonts w:ascii="Cambria Math" w:hAnsi="Cambria Math" w:cs="Helvetica"/>
              </w:rPr>
              <m:t>v</m:t>
            </m:r>
          </m:num>
          <m:den>
            <m:r>
              <w:rPr>
                <w:rFonts w:ascii="Cambria Math" w:hAnsi="Cambria Math" w:cs="Helvetica"/>
              </w:rPr>
              <m:t>c</m:t>
            </m:r>
          </m:den>
        </m:f>
      </m:oMath>
      <w:r w:rsidRPr="00E549BE">
        <w:rPr>
          <w:rFonts w:cs="Helvetica"/>
          <w:bCs/>
        </w:rPr>
        <w:t xml:space="preserve">  ou v est la vitesse de rotation de la planète géante au niveau de l’équateur, c celle de la lumière, λ la longueur d’onde au repos et </w:t>
      </w:r>
      <w:r w:rsidRPr="00E549BE">
        <w:rPr>
          <w:rFonts w:cs="Helvetica"/>
          <w:bCs/>
          <w:lang w:val="el-GR"/>
        </w:rPr>
        <w:t>Δ</w:t>
      </w:r>
      <w:r w:rsidRPr="00E549BE">
        <w:rPr>
          <w:rFonts w:cs="Helvetica"/>
          <w:bCs/>
        </w:rPr>
        <w:t>λ la différence en longueur d’onde entre les deux bords du spectre. Vous avez mesuré une différence de 4 pixels (le spectre est obtenu via un capteur DD composé de pixels) entre le centre du spectre et l’un des bords. Vous savez qu’un pixel correspond à 1,12 10-2 nm en longueur d’onde</w:t>
      </w:r>
      <w:r w:rsidR="009F6B86">
        <w:rPr>
          <w:rFonts w:cs="Helvetica"/>
          <w:bCs/>
        </w:rPr>
        <w:t xml:space="preserve"> </w:t>
      </w:r>
      <w:r w:rsidR="009F6B86" w:rsidRPr="009F6B86">
        <w:rPr>
          <w:rFonts w:cs="Helvetica"/>
          <w:bCs/>
        </w:rPr>
        <w:t>et que le doublet du sodium possède deux raies à 588.995 nm et 589.592 nm</w:t>
      </w:r>
      <w:r w:rsidRPr="00E549BE">
        <w:rPr>
          <w:rFonts w:cs="Helvetica"/>
          <w:bCs/>
        </w:rPr>
        <w:t xml:space="preserve">. Calculez la vitesse de rotation de la planète géant.  </w:t>
      </w:r>
    </w:p>
    <w:p w14:paraId="0EFDDB28" w14:textId="77777777" w:rsidR="00222B0A" w:rsidRPr="009F6B86" w:rsidRDefault="00222B0A" w:rsidP="00222B0A">
      <w:pPr>
        <w:pStyle w:val="Paragraphedeliste"/>
        <w:rPr>
          <w:rFonts w:cs="Helvetica"/>
          <w:bCs/>
          <w:lang w:val="fr-FR"/>
        </w:rPr>
      </w:pPr>
    </w:p>
    <w:p w14:paraId="3BCD3DB6" w14:textId="77777777" w:rsidR="00222B0A" w:rsidRDefault="00222B0A" w:rsidP="00222B0A">
      <w:pPr>
        <w:pStyle w:val="Corps"/>
        <w:ind w:left="720"/>
        <w:jc w:val="both"/>
        <w:rPr>
          <w:rFonts w:cs="Helvetica"/>
          <w:bCs/>
        </w:rPr>
      </w:pPr>
    </w:p>
    <w:p w14:paraId="4BC54117" w14:textId="77777777" w:rsidR="00222B0A" w:rsidRDefault="00222B0A" w:rsidP="00222B0A">
      <w:pPr>
        <w:pStyle w:val="Corps"/>
        <w:jc w:val="both"/>
        <w:rPr>
          <w:b/>
          <w:bCs/>
          <w:sz w:val="24"/>
          <w:szCs w:val="24"/>
        </w:rPr>
      </w:pPr>
      <w:r>
        <w:rPr>
          <w:b/>
          <w:bCs/>
          <w:sz w:val="24"/>
          <w:szCs w:val="24"/>
        </w:rPr>
        <w:t xml:space="preserve">Exercice 3 : </w:t>
      </w:r>
      <w:r w:rsidRPr="00B17C49">
        <w:rPr>
          <w:sz w:val="24"/>
          <w:szCs w:val="24"/>
          <w:u w:val="single"/>
        </w:rPr>
        <w:t>Détection d’une planète par la méthode des vitesses radiales</w:t>
      </w:r>
      <w:r>
        <w:rPr>
          <w:b/>
          <w:bCs/>
          <w:sz w:val="24"/>
          <w:szCs w:val="24"/>
        </w:rPr>
        <w:t xml:space="preserve"> </w:t>
      </w:r>
    </w:p>
    <w:p w14:paraId="695EDE41" w14:textId="77777777" w:rsidR="00222B0A" w:rsidRPr="00222B0A" w:rsidRDefault="00222B0A" w:rsidP="00222B0A">
      <w:pPr>
        <w:pStyle w:val="Corps"/>
        <w:jc w:val="both"/>
        <w:rPr>
          <w:sz w:val="24"/>
          <w:szCs w:val="24"/>
        </w:rPr>
      </w:pPr>
    </w:p>
    <w:p w14:paraId="778147B7" w14:textId="42C480A8" w:rsidR="00222B0A" w:rsidRPr="00222B0A" w:rsidRDefault="00222B0A" w:rsidP="00222B0A">
      <w:pPr>
        <w:pStyle w:val="Corps"/>
        <w:jc w:val="both"/>
        <w:rPr>
          <w:rFonts w:cs="Helvetica"/>
          <w:szCs w:val="24"/>
        </w:rPr>
      </w:pPr>
      <w:r w:rsidRPr="00222B0A">
        <w:rPr>
          <w:rFonts w:cs="Helvetica"/>
          <w:szCs w:val="24"/>
        </w:rPr>
        <w:t>On rappelle la formule de l’amplitude l</w:t>
      </w:r>
      <w:r>
        <w:rPr>
          <w:rFonts w:cs="Helvetica"/>
          <w:szCs w:val="24"/>
        </w:rPr>
        <w:t xml:space="preserve">a </w:t>
      </w:r>
      <w:r w:rsidRPr="00222B0A">
        <w:rPr>
          <w:rFonts w:cs="Helvetica"/>
          <w:szCs w:val="24"/>
        </w:rPr>
        <w:t>vitesse radiale</w:t>
      </w:r>
      <w:r w:rsidR="00D15232">
        <w:rPr>
          <w:rFonts w:cs="Helvetica"/>
          <w:szCs w:val="24"/>
        </w:rPr>
        <w:t>, et la masse du soleil = 1.98 10</w:t>
      </w:r>
      <w:bookmarkStart w:id="0" w:name="_GoBack"/>
      <w:r w:rsidR="00D15232" w:rsidRPr="00D15232">
        <w:rPr>
          <w:rFonts w:cs="Helvetica"/>
          <w:szCs w:val="24"/>
          <w:vertAlign w:val="superscript"/>
        </w:rPr>
        <w:t>30</w:t>
      </w:r>
      <w:bookmarkEnd w:id="0"/>
      <w:r w:rsidR="00D15232">
        <w:rPr>
          <w:rFonts w:cs="Helvetica"/>
          <w:szCs w:val="24"/>
        </w:rPr>
        <w:t xml:space="preserve"> kg</w:t>
      </w:r>
      <w:r w:rsidRPr="00222B0A">
        <w:rPr>
          <w:rFonts w:cs="Helvetica"/>
          <w:szCs w:val="24"/>
        </w:rPr>
        <w:t xml:space="preserve"> : </w:t>
      </w:r>
    </w:p>
    <w:p w14:paraId="35A92B19" w14:textId="77777777" w:rsidR="00222B0A" w:rsidRPr="00222B0A" w:rsidRDefault="00222B0A" w:rsidP="00222B0A">
      <w:pPr>
        <w:pStyle w:val="Corps"/>
        <w:jc w:val="both"/>
        <w:rPr>
          <w:rFonts w:cs="Helvetica"/>
          <w:szCs w:val="24"/>
        </w:rPr>
      </w:pPr>
    </w:p>
    <w:p w14:paraId="35E71C0C" w14:textId="77777777" w:rsidR="00222B0A" w:rsidRDefault="00222B0A" w:rsidP="00222B0A">
      <w:pPr>
        <w:pStyle w:val="Corps"/>
        <w:jc w:val="center"/>
        <w:rPr>
          <w:rFonts w:cs="Helvetica"/>
          <w:szCs w:val="24"/>
        </w:rPr>
      </w:pPr>
      <w:r w:rsidRPr="00222B0A">
        <w:rPr>
          <w:rFonts w:cs="Helvetica"/>
          <w:noProof/>
          <w:szCs w:val="24"/>
          <w:lang w:val="en-US"/>
        </w:rPr>
        <w:drawing>
          <wp:inline distT="0" distB="0" distL="0" distR="0" wp14:anchorId="185A5562" wp14:editId="5C8A4B1F">
            <wp:extent cx="2719346" cy="787180"/>
            <wp:effectExtent l="0" t="0" r="5080" b="0"/>
            <wp:docPr id="8" name="Google Shape;317;p35">
              <a:extLst xmlns:a="http://schemas.openxmlformats.org/drawingml/2006/main">
                <a:ext uri="{FF2B5EF4-FFF2-40B4-BE49-F238E27FC236}">
                  <a16:creationId xmlns:a16="http://schemas.microsoft.com/office/drawing/2014/main" id="{31AB92F2-D69E-48A3-A1A9-707B3AEDA1A0}"/>
                </a:ext>
              </a:extLst>
            </wp:docPr>
            <wp:cNvGraphicFramePr/>
            <a:graphic xmlns:a="http://schemas.openxmlformats.org/drawingml/2006/main">
              <a:graphicData uri="http://schemas.openxmlformats.org/drawingml/2006/picture">
                <pic:pic xmlns:pic="http://schemas.openxmlformats.org/drawingml/2006/picture">
                  <pic:nvPicPr>
                    <pic:cNvPr id="8" name="Google Shape;317;p35">
                      <a:extLst>
                        <a:ext uri="{FF2B5EF4-FFF2-40B4-BE49-F238E27FC236}">
                          <a16:creationId xmlns:a16="http://schemas.microsoft.com/office/drawing/2014/main" id="{31AB92F2-D69E-48A3-A1A9-707B3AEDA1A0}"/>
                        </a:ext>
                      </a:extLst>
                    </pic:cNvPr>
                    <pic:cNvPicPr preferRelativeResize="0"/>
                  </pic:nvPicPr>
                  <pic:blipFill>
                    <a:blip r:embed="rId7">
                      <a:alphaModFix/>
                    </a:blip>
                    <a:stretch>
                      <a:fillRect/>
                    </a:stretch>
                  </pic:blipFill>
                  <pic:spPr>
                    <a:xfrm>
                      <a:off x="0" y="0"/>
                      <a:ext cx="2742379" cy="793848"/>
                    </a:xfrm>
                    <a:prstGeom prst="rect">
                      <a:avLst/>
                    </a:prstGeom>
                    <a:noFill/>
                    <a:ln>
                      <a:noFill/>
                    </a:ln>
                  </pic:spPr>
                </pic:pic>
              </a:graphicData>
            </a:graphic>
          </wp:inline>
        </w:drawing>
      </w:r>
    </w:p>
    <w:p w14:paraId="7E2BDA83" w14:textId="77777777" w:rsidR="00222B0A" w:rsidRPr="00222B0A" w:rsidRDefault="00222B0A" w:rsidP="00222B0A">
      <w:pPr>
        <w:pStyle w:val="Corps"/>
        <w:jc w:val="center"/>
        <w:rPr>
          <w:rFonts w:cs="Helvetica"/>
          <w:szCs w:val="24"/>
        </w:rPr>
      </w:pPr>
    </w:p>
    <w:p w14:paraId="736AD1D7" w14:textId="77777777" w:rsidR="00CA09F5" w:rsidRDefault="00FB405B" w:rsidP="00222B0A">
      <w:pPr>
        <w:pStyle w:val="Corps"/>
        <w:numPr>
          <w:ilvl w:val="0"/>
          <w:numId w:val="8"/>
        </w:numPr>
        <w:jc w:val="both"/>
        <w:rPr>
          <w:rFonts w:cs="Helvetica"/>
          <w:szCs w:val="24"/>
        </w:rPr>
      </w:pPr>
      <w:r w:rsidRPr="00222B0A">
        <w:rPr>
          <w:rFonts w:cs="Helvetica"/>
          <w:szCs w:val="24"/>
        </w:rPr>
        <w:t xml:space="preserve">D’après cette formule, est-il plus simple de détecter des planètes massives ou peu massives ? Proches ou éloignées de leur étoile ? </w:t>
      </w:r>
    </w:p>
    <w:p w14:paraId="640127DA" w14:textId="77777777" w:rsidR="00222B0A" w:rsidRPr="00222B0A" w:rsidRDefault="00222B0A" w:rsidP="00222B0A">
      <w:pPr>
        <w:pStyle w:val="Corps"/>
        <w:ind w:left="720"/>
        <w:jc w:val="both"/>
        <w:rPr>
          <w:rFonts w:cs="Helvetica"/>
          <w:szCs w:val="24"/>
        </w:rPr>
      </w:pPr>
    </w:p>
    <w:p w14:paraId="1B62D50D" w14:textId="77777777" w:rsidR="00222B0A" w:rsidRDefault="00FB405B" w:rsidP="00222B0A">
      <w:pPr>
        <w:pStyle w:val="Corps"/>
        <w:numPr>
          <w:ilvl w:val="0"/>
          <w:numId w:val="8"/>
        </w:numPr>
        <w:jc w:val="both"/>
        <w:rPr>
          <w:rFonts w:cs="Helvetica"/>
          <w:szCs w:val="24"/>
        </w:rPr>
      </w:pPr>
      <w:r w:rsidRPr="00222B0A">
        <w:rPr>
          <w:rFonts w:cs="Helvetica"/>
          <w:szCs w:val="24"/>
        </w:rPr>
        <w:t>Que vaut l’amplitude de la vitesse radiale pour un système planétaire orbitant parallèlement au plan du ciel ?</w:t>
      </w:r>
    </w:p>
    <w:p w14:paraId="39941B0E" w14:textId="77777777" w:rsidR="00CA09F5" w:rsidRPr="00222B0A" w:rsidRDefault="00FB405B" w:rsidP="00222B0A">
      <w:pPr>
        <w:pStyle w:val="Corps"/>
        <w:jc w:val="both"/>
        <w:rPr>
          <w:rFonts w:cs="Helvetica"/>
          <w:szCs w:val="24"/>
        </w:rPr>
      </w:pPr>
      <w:r w:rsidRPr="00222B0A">
        <w:rPr>
          <w:rFonts w:cs="Helvetica"/>
          <w:szCs w:val="24"/>
        </w:rPr>
        <w:t xml:space="preserve"> </w:t>
      </w:r>
    </w:p>
    <w:p w14:paraId="01DEBEEF" w14:textId="001BF2E3" w:rsidR="00CA09F5" w:rsidRDefault="00FB405B" w:rsidP="00222B0A">
      <w:pPr>
        <w:pStyle w:val="Corps"/>
        <w:numPr>
          <w:ilvl w:val="0"/>
          <w:numId w:val="8"/>
        </w:numPr>
        <w:jc w:val="both"/>
        <w:rPr>
          <w:rFonts w:cs="Helvetica"/>
          <w:szCs w:val="24"/>
        </w:rPr>
      </w:pPr>
      <w:r w:rsidRPr="00222B0A">
        <w:rPr>
          <w:rFonts w:cs="Helvetica"/>
          <w:szCs w:val="24"/>
        </w:rPr>
        <w:t xml:space="preserve">On peut actuellement détecter des vitesses radiales de l’ordre de 1 m/s. </w:t>
      </w:r>
      <w:r w:rsidR="00222B0A" w:rsidRPr="00222B0A">
        <w:rPr>
          <w:rFonts w:cs="Helvetica"/>
          <w:szCs w:val="24"/>
        </w:rPr>
        <w:t>Peut-on</w:t>
      </w:r>
      <w:r w:rsidRPr="00222B0A">
        <w:rPr>
          <w:rFonts w:cs="Helvetica"/>
          <w:szCs w:val="24"/>
        </w:rPr>
        <w:t xml:space="preserve"> détecter une planète de masse égale à celle de Jupiter</w:t>
      </w:r>
      <w:r w:rsidR="00834B83">
        <w:rPr>
          <w:rFonts w:cs="Helvetica"/>
          <w:szCs w:val="24"/>
        </w:rPr>
        <w:t xml:space="preserve"> </w:t>
      </w:r>
      <w:r w:rsidR="00834B83" w:rsidRPr="00834B83">
        <w:rPr>
          <w:rFonts w:cs="Helvetica"/>
          <w:szCs w:val="24"/>
        </w:rPr>
        <w:t>(</w:t>
      </w:r>
      <w:proofErr w:type="spellStart"/>
      <w:r w:rsidR="00834B83" w:rsidRPr="00834B83">
        <w:rPr>
          <w:rFonts w:cs="Helvetica"/>
          <w:szCs w:val="24"/>
        </w:rPr>
        <w:t>M</w:t>
      </w:r>
      <w:r w:rsidR="00834B83" w:rsidRPr="00834B83">
        <w:rPr>
          <w:rFonts w:cs="Helvetica"/>
          <w:szCs w:val="24"/>
          <w:vertAlign w:val="subscript"/>
        </w:rPr>
        <w:t>j</w:t>
      </w:r>
      <w:proofErr w:type="spellEnd"/>
      <w:r w:rsidR="00834B83" w:rsidRPr="00834B83">
        <w:rPr>
          <w:rFonts w:cs="Helvetica"/>
          <w:szCs w:val="24"/>
        </w:rPr>
        <w:t xml:space="preserve"> = 0.001 </w:t>
      </w:r>
      <w:proofErr w:type="spellStart"/>
      <w:r w:rsidR="00834B83" w:rsidRPr="00834B83">
        <w:rPr>
          <w:rFonts w:cs="Helvetica"/>
          <w:szCs w:val="24"/>
        </w:rPr>
        <w:t>M</w:t>
      </w:r>
      <w:r w:rsidR="00834B83" w:rsidRPr="00834B83">
        <w:rPr>
          <w:rFonts w:cs="Helvetica"/>
          <w:szCs w:val="24"/>
          <w:vertAlign w:val="subscript"/>
        </w:rPr>
        <w:t>soleil</w:t>
      </w:r>
      <w:proofErr w:type="spellEnd"/>
      <w:r w:rsidR="00834B83" w:rsidRPr="00834B83">
        <w:rPr>
          <w:rFonts w:cs="Helvetica"/>
          <w:szCs w:val="24"/>
        </w:rPr>
        <w:t xml:space="preserve">) située à 5 UA (1 UA = </w:t>
      </w:r>
      <m:oMath>
        <m:r>
          <w:rPr>
            <w:rFonts w:ascii="Cambria Math" w:hAnsi="Cambria Math" w:cs="Helvetica"/>
            <w:szCs w:val="24"/>
          </w:rPr>
          <m:t>1,5. </m:t>
        </m:r>
      </m:oMath>
      <w:r w:rsidR="00834B83" w:rsidRPr="00834B83">
        <w:rPr>
          <w:rFonts w:cs="Helvetica"/>
          <w:szCs w:val="24"/>
        </w:rPr>
        <w:t xml:space="preserve"> </w:t>
      </w:r>
      <w:r w:rsidR="006E2827">
        <w:rPr>
          <w:rFonts w:cs="Helvetica"/>
          <w:szCs w:val="24"/>
        </w:rPr>
        <w:t>10</w:t>
      </w:r>
      <w:r w:rsidR="006E2827" w:rsidRPr="006E2827">
        <w:rPr>
          <w:rFonts w:cs="Helvetica"/>
          <w:szCs w:val="24"/>
          <w:vertAlign w:val="superscript"/>
        </w:rPr>
        <w:t>11</w:t>
      </w:r>
      <w:r w:rsidR="006E2827">
        <w:rPr>
          <w:rFonts w:cs="Helvetica"/>
          <w:szCs w:val="24"/>
        </w:rPr>
        <w:t xml:space="preserve"> </w:t>
      </w:r>
      <w:r w:rsidR="00834B83" w:rsidRPr="00834B83">
        <w:rPr>
          <w:rFonts w:cs="Helvetica"/>
          <w:szCs w:val="24"/>
        </w:rPr>
        <w:t>m)</w:t>
      </w:r>
      <w:r w:rsidRPr="00222B0A">
        <w:rPr>
          <w:rFonts w:cs="Helvetica"/>
          <w:szCs w:val="24"/>
        </w:rPr>
        <w:t xml:space="preserve"> d’une étoile de type solaire et dont l’orbite est inclinée de 90° ? </w:t>
      </w:r>
    </w:p>
    <w:p w14:paraId="594F77F1" w14:textId="77777777" w:rsidR="00783303" w:rsidRPr="00222B0A" w:rsidRDefault="00783303" w:rsidP="00783303">
      <w:pPr>
        <w:pStyle w:val="Corps"/>
        <w:jc w:val="both"/>
        <w:rPr>
          <w:rFonts w:cs="Helvetica"/>
          <w:szCs w:val="24"/>
        </w:rPr>
      </w:pPr>
    </w:p>
    <w:p w14:paraId="58B93D55" w14:textId="77777777" w:rsidR="00CA09F5" w:rsidRPr="00222B0A" w:rsidRDefault="00FB405B" w:rsidP="00222B0A">
      <w:pPr>
        <w:pStyle w:val="Corps"/>
        <w:numPr>
          <w:ilvl w:val="0"/>
          <w:numId w:val="8"/>
        </w:numPr>
        <w:jc w:val="both"/>
        <w:rPr>
          <w:rFonts w:cs="Helvetica"/>
          <w:szCs w:val="24"/>
        </w:rPr>
      </w:pPr>
      <w:r w:rsidRPr="00222B0A">
        <w:rPr>
          <w:rFonts w:cs="Helvetica"/>
          <w:szCs w:val="24"/>
        </w:rPr>
        <w:lastRenderedPageBreak/>
        <w:t>Même question pour une planète de masse terrestre</w:t>
      </w:r>
      <w:r w:rsidR="00834B83">
        <w:rPr>
          <w:rFonts w:cs="Helvetica"/>
          <w:szCs w:val="24"/>
        </w:rPr>
        <w:t xml:space="preserve"> </w:t>
      </w:r>
      <w:r w:rsidR="00834B83" w:rsidRPr="00834B83">
        <w:rPr>
          <w:rFonts w:cs="Helvetica"/>
          <w:szCs w:val="24"/>
        </w:rPr>
        <w:t>(M</w:t>
      </w:r>
      <w:r w:rsidR="00834B83" w:rsidRPr="00834B83">
        <w:rPr>
          <w:rFonts w:cs="Helvetica"/>
          <w:szCs w:val="24"/>
          <w:vertAlign w:val="subscript"/>
        </w:rPr>
        <w:t>T</w:t>
      </w:r>
      <w:r w:rsidR="00834B83" w:rsidRPr="00834B83">
        <w:rPr>
          <w:rFonts w:cs="Helvetica"/>
          <w:szCs w:val="24"/>
        </w:rPr>
        <w:t xml:space="preserve"> = </w:t>
      </w:r>
      <w:proofErr w:type="spellStart"/>
      <w:r w:rsidR="00834B83" w:rsidRPr="00834B83">
        <w:rPr>
          <w:rFonts w:cs="Helvetica"/>
          <w:szCs w:val="24"/>
        </w:rPr>
        <w:t>M</w:t>
      </w:r>
      <w:r w:rsidR="00834B83" w:rsidRPr="00834B83">
        <w:rPr>
          <w:rFonts w:cs="Helvetica"/>
          <w:szCs w:val="24"/>
          <w:vertAlign w:val="subscript"/>
        </w:rPr>
        <w:t>soleil</w:t>
      </w:r>
      <w:proofErr w:type="spellEnd"/>
      <w:r w:rsidR="00834B83" w:rsidRPr="00834B83">
        <w:rPr>
          <w:rFonts w:cs="Helvetica"/>
          <w:szCs w:val="24"/>
          <w:vertAlign w:val="subscript"/>
        </w:rPr>
        <w:t xml:space="preserve"> </w:t>
      </w:r>
      <w:r w:rsidR="00834B83" w:rsidRPr="00834B83">
        <w:rPr>
          <w:rFonts w:cs="Helvetica"/>
          <w:szCs w:val="24"/>
        </w:rPr>
        <w:t xml:space="preserve">/ 332. </w:t>
      </w:r>
      <w:r w:rsidR="00834B83" w:rsidRPr="00834B83">
        <w:rPr>
          <w:rFonts w:cs="Helvetica"/>
          <w:szCs w:val="24"/>
          <w:lang w:val="en-US"/>
        </w:rPr>
        <w:t>10</w:t>
      </w:r>
      <w:r w:rsidR="00834B83" w:rsidRPr="00834B83">
        <w:rPr>
          <w:rFonts w:cs="Helvetica"/>
          <w:szCs w:val="24"/>
          <w:vertAlign w:val="superscript"/>
          <w:lang w:val="en-US"/>
        </w:rPr>
        <w:t>3</w:t>
      </w:r>
      <w:r w:rsidR="00834B83">
        <w:rPr>
          <w:rFonts w:cs="Helvetica"/>
          <w:szCs w:val="24"/>
        </w:rPr>
        <w:t xml:space="preserve">) </w:t>
      </w:r>
      <w:r w:rsidRPr="00222B0A">
        <w:rPr>
          <w:rFonts w:cs="Helvetica"/>
          <w:szCs w:val="24"/>
        </w:rPr>
        <w:t xml:space="preserve">située à 1 UA. </w:t>
      </w:r>
    </w:p>
    <w:p w14:paraId="5572BC1F" w14:textId="77777777" w:rsidR="00CA09F5" w:rsidRPr="00222B0A" w:rsidRDefault="00FB405B" w:rsidP="00222B0A">
      <w:pPr>
        <w:pStyle w:val="Corps"/>
        <w:numPr>
          <w:ilvl w:val="0"/>
          <w:numId w:val="8"/>
        </w:numPr>
        <w:jc w:val="both"/>
        <w:rPr>
          <w:rFonts w:cs="Helvetica"/>
          <w:szCs w:val="24"/>
        </w:rPr>
      </w:pPr>
      <w:r w:rsidRPr="00222B0A">
        <w:rPr>
          <w:rFonts w:cs="Helvetica"/>
          <w:szCs w:val="24"/>
        </w:rPr>
        <w:t xml:space="preserve">Quelle peut être une solution pour réussir à détecter des planètes de faible masse ?  </w:t>
      </w:r>
    </w:p>
    <w:p w14:paraId="198C1198" w14:textId="77777777" w:rsidR="007F6815" w:rsidRDefault="007F6815" w:rsidP="007F6815">
      <w:pPr>
        <w:pStyle w:val="Corps"/>
        <w:jc w:val="both"/>
        <w:rPr>
          <w:rFonts w:cs="Helvetica"/>
          <w:bCs/>
        </w:rPr>
      </w:pPr>
    </w:p>
    <w:p w14:paraId="2D8BB076" w14:textId="77777777" w:rsidR="003F753F" w:rsidRDefault="007F6815" w:rsidP="007F6815">
      <w:pPr>
        <w:pStyle w:val="Corps"/>
        <w:jc w:val="both"/>
        <w:rPr>
          <w:sz w:val="24"/>
          <w:szCs w:val="24"/>
          <w:u w:val="single"/>
        </w:rPr>
      </w:pPr>
      <w:r>
        <w:rPr>
          <w:b/>
          <w:bCs/>
          <w:sz w:val="24"/>
          <w:szCs w:val="24"/>
        </w:rPr>
        <w:t xml:space="preserve">Exercice 4 : </w:t>
      </w:r>
      <w:r w:rsidRPr="00B17C49">
        <w:rPr>
          <w:sz w:val="24"/>
          <w:szCs w:val="24"/>
          <w:u w:val="single"/>
        </w:rPr>
        <w:t>Détection d’une planète par la méthode</w:t>
      </w:r>
      <w:r w:rsidR="00DC456D">
        <w:rPr>
          <w:sz w:val="24"/>
          <w:szCs w:val="24"/>
          <w:u w:val="single"/>
        </w:rPr>
        <w:t xml:space="preserve"> des transits </w:t>
      </w:r>
    </w:p>
    <w:p w14:paraId="62FD7A34" w14:textId="77777777" w:rsidR="00DC456D" w:rsidRDefault="00DC456D" w:rsidP="007F6815">
      <w:pPr>
        <w:pStyle w:val="Corps"/>
        <w:jc w:val="both"/>
        <w:rPr>
          <w:b/>
          <w:bCs/>
          <w:sz w:val="24"/>
          <w:szCs w:val="24"/>
        </w:rPr>
      </w:pPr>
    </w:p>
    <w:p w14:paraId="314606D7" w14:textId="77777777" w:rsidR="00DC456D" w:rsidRPr="00DC456D" w:rsidRDefault="00DC456D" w:rsidP="00DC456D">
      <w:pPr>
        <w:pStyle w:val="Corps"/>
        <w:jc w:val="both"/>
        <w:rPr>
          <w:bCs/>
          <w:szCs w:val="24"/>
        </w:rPr>
      </w:pPr>
      <w:r w:rsidRPr="00DC456D">
        <w:rPr>
          <w:bCs/>
          <w:szCs w:val="24"/>
        </w:rPr>
        <w:t>On rappel la formule indiquant la baisse de flux d’une étoile lors du transit d’une exoplanète</w:t>
      </w:r>
    </w:p>
    <w:p w14:paraId="668139CC" w14:textId="77777777" w:rsidR="00DC456D" w:rsidRPr="00DC456D" w:rsidRDefault="00DC456D" w:rsidP="00DC456D">
      <w:pPr>
        <w:pStyle w:val="Corps"/>
        <w:jc w:val="both"/>
        <w:rPr>
          <w:bCs/>
          <w:szCs w:val="24"/>
        </w:rPr>
      </w:pPr>
    </w:p>
    <w:p w14:paraId="06934332" w14:textId="77777777" w:rsidR="00DC456D" w:rsidRDefault="00DC456D" w:rsidP="00DC456D">
      <w:pPr>
        <w:pStyle w:val="Corps"/>
        <w:jc w:val="center"/>
        <w:rPr>
          <w:bCs/>
          <w:szCs w:val="24"/>
        </w:rPr>
      </w:pPr>
      <w:r w:rsidRPr="00DC456D">
        <w:rPr>
          <w:bCs/>
          <w:noProof/>
          <w:szCs w:val="24"/>
          <w:lang w:val="en-US"/>
        </w:rPr>
        <w:drawing>
          <wp:inline distT="0" distB="0" distL="0" distR="0" wp14:anchorId="4070B8C8" wp14:editId="781F932B">
            <wp:extent cx="994867" cy="460858"/>
            <wp:effectExtent l="0" t="0" r="0" b="0"/>
            <wp:docPr id="1" name="Google Shape;328;p36">
              <a:extLst xmlns:a="http://schemas.openxmlformats.org/drawingml/2006/main">
                <a:ext uri="{FF2B5EF4-FFF2-40B4-BE49-F238E27FC236}">
                  <a16:creationId xmlns:a16="http://schemas.microsoft.com/office/drawing/2014/main" id="{6538D012-86E8-4879-898F-773C6EEB8619}"/>
                </a:ext>
              </a:extLst>
            </wp:docPr>
            <wp:cNvGraphicFramePr/>
            <a:graphic xmlns:a="http://schemas.openxmlformats.org/drawingml/2006/main">
              <a:graphicData uri="http://schemas.openxmlformats.org/drawingml/2006/picture">
                <pic:pic xmlns:pic="http://schemas.openxmlformats.org/drawingml/2006/picture">
                  <pic:nvPicPr>
                    <pic:cNvPr id="8" name="Google Shape;328;p36">
                      <a:extLst>
                        <a:ext uri="{FF2B5EF4-FFF2-40B4-BE49-F238E27FC236}">
                          <a16:creationId xmlns:a16="http://schemas.microsoft.com/office/drawing/2014/main" id="{6538D012-86E8-4879-898F-773C6EEB8619}"/>
                        </a:ext>
                      </a:extLst>
                    </pic:cNvPr>
                    <pic:cNvPicPr preferRelativeResize="0"/>
                  </pic:nvPicPr>
                  <pic:blipFill>
                    <a:blip r:embed="rId8">
                      <a:alphaModFix/>
                    </a:blip>
                    <a:stretch>
                      <a:fillRect/>
                    </a:stretch>
                  </pic:blipFill>
                  <pic:spPr>
                    <a:xfrm>
                      <a:off x="0" y="0"/>
                      <a:ext cx="1069663" cy="495506"/>
                    </a:xfrm>
                    <a:prstGeom prst="rect">
                      <a:avLst/>
                    </a:prstGeom>
                    <a:noFill/>
                    <a:ln>
                      <a:noFill/>
                    </a:ln>
                  </pic:spPr>
                </pic:pic>
              </a:graphicData>
            </a:graphic>
          </wp:inline>
        </w:drawing>
      </w:r>
    </w:p>
    <w:p w14:paraId="5A8580D9" w14:textId="77777777" w:rsidR="00DC456D" w:rsidRPr="00DC456D" w:rsidRDefault="00DC456D" w:rsidP="00DC456D">
      <w:pPr>
        <w:pStyle w:val="Corps"/>
        <w:jc w:val="center"/>
        <w:rPr>
          <w:bCs/>
          <w:szCs w:val="24"/>
        </w:rPr>
      </w:pPr>
    </w:p>
    <w:p w14:paraId="4EACDAB3" w14:textId="77777777" w:rsidR="00CA09F5" w:rsidRDefault="00FB405B" w:rsidP="00DC456D">
      <w:pPr>
        <w:pStyle w:val="Corps"/>
        <w:numPr>
          <w:ilvl w:val="0"/>
          <w:numId w:val="9"/>
        </w:numPr>
        <w:jc w:val="both"/>
        <w:rPr>
          <w:bCs/>
          <w:szCs w:val="24"/>
        </w:rPr>
      </w:pPr>
      <w:r w:rsidRPr="00DC456D">
        <w:rPr>
          <w:bCs/>
          <w:szCs w:val="24"/>
        </w:rPr>
        <w:t>Quelle est la baisse de flux d’une étoile de type solaire lors du transit d’</w:t>
      </w:r>
      <w:r w:rsidR="00414ADD">
        <w:rPr>
          <w:bCs/>
          <w:szCs w:val="24"/>
        </w:rPr>
        <w:t>u</w:t>
      </w:r>
      <w:r w:rsidRPr="00DC456D">
        <w:rPr>
          <w:bCs/>
          <w:szCs w:val="24"/>
        </w:rPr>
        <w:t xml:space="preserve">ne planète de la taille de celle de la Terre ? </w:t>
      </w:r>
    </w:p>
    <w:p w14:paraId="584EE502" w14:textId="77777777" w:rsidR="00DC456D" w:rsidRPr="00DC456D" w:rsidRDefault="00DC456D" w:rsidP="00DC456D">
      <w:pPr>
        <w:pStyle w:val="Corps"/>
        <w:ind w:left="720"/>
        <w:jc w:val="both"/>
        <w:rPr>
          <w:bCs/>
          <w:szCs w:val="24"/>
        </w:rPr>
      </w:pPr>
    </w:p>
    <w:p w14:paraId="65B471B7" w14:textId="77777777" w:rsidR="009A4E14" w:rsidRDefault="00FB405B" w:rsidP="009A4E14">
      <w:pPr>
        <w:pStyle w:val="Corps"/>
        <w:numPr>
          <w:ilvl w:val="0"/>
          <w:numId w:val="9"/>
        </w:numPr>
        <w:jc w:val="both"/>
        <w:rPr>
          <w:bCs/>
          <w:szCs w:val="24"/>
        </w:rPr>
      </w:pPr>
      <w:r w:rsidRPr="00DC456D">
        <w:rPr>
          <w:bCs/>
          <w:szCs w:val="24"/>
        </w:rPr>
        <w:t>Quelle est la baisse de flux d’une étoile de type solaire lors du transit d’</w:t>
      </w:r>
      <w:r w:rsidR="00414ADD">
        <w:rPr>
          <w:bCs/>
          <w:szCs w:val="24"/>
        </w:rPr>
        <w:t>u</w:t>
      </w:r>
      <w:r w:rsidRPr="00DC456D">
        <w:rPr>
          <w:bCs/>
          <w:szCs w:val="24"/>
        </w:rPr>
        <w:t>ne planète de la taille de celle de Jupiter ?</w:t>
      </w:r>
    </w:p>
    <w:p w14:paraId="567B5A36" w14:textId="77777777" w:rsidR="009A4E14" w:rsidRPr="009A4E14" w:rsidRDefault="009A4E14" w:rsidP="009A4E14">
      <w:pPr>
        <w:pStyle w:val="Corps"/>
        <w:jc w:val="both"/>
        <w:rPr>
          <w:bCs/>
          <w:szCs w:val="24"/>
        </w:rPr>
      </w:pPr>
    </w:p>
    <w:p w14:paraId="5540B690" w14:textId="77777777" w:rsidR="00CA09F5" w:rsidRPr="00DC456D" w:rsidRDefault="009A4E14" w:rsidP="00DC456D">
      <w:pPr>
        <w:pStyle w:val="Corps"/>
        <w:numPr>
          <w:ilvl w:val="0"/>
          <w:numId w:val="9"/>
        </w:numPr>
        <w:jc w:val="both"/>
        <w:rPr>
          <w:bCs/>
          <w:szCs w:val="24"/>
        </w:rPr>
      </w:pPr>
      <w:r w:rsidRPr="009A4E14">
        <w:rPr>
          <w:bCs/>
          <w:szCs w:val="24"/>
        </w:rPr>
        <w:t>Pour quel type de planète la méthode du transit est-elle la mieux adaptée ?</w:t>
      </w:r>
      <w:r w:rsidR="00FB405B" w:rsidRPr="00DC456D">
        <w:rPr>
          <w:bCs/>
          <w:szCs w:val="24"/>
        </w:rPr>
        <w:t xml:space="preserve"> </w:t>
      </w:r>
    </w:p>
    <w:p w14:paraId="2EA89033" w14:textId="77777777" w:rsidR="00DC456D" w:rsidRDefault="00DC456D" w:rsidP="007F6815">
      <w:pPr>
        <w:pStyle w:val="Corps"/>
        <w:jc w:val="both"/>
        <w:rPr>
          <w:b/>
          <w:bCs/>
          <w:sz w:val="24"/>
          <w:szCs w:val="24"/>
        </w:rPr>
      </w:pPr>
    </w:p>
    <w:p w14:paraId="13B0BEDC" w14:textId="2D860AF5" w:rsidR="00B55DCD" w:rsidRDefault="009E3ED6" w:rsidP="00E549BE">
      <w:pPr>
        <w:pStyle w:val="Corps"/>
        <w:jc w:val="both"/>
        <w:rPr>
          <w:sz w:val="24"/>
          <w:szCs w:val="24"/>
          <w:u w:val="single"/>
        </w:rPr>
      </w:pPr>
      <w:r>
        <w:rPr>
          <w:b/>
          <w:bCs/>
          <w:sz w:val="24"/>
          <w:szCs w:val="24"/>
        </w:rPr>
        <w:t xml:space="preserve">Exercice 5 : </w:t>
      </w:r>
      <w:r>
        <w:rPr>
          <w:sz w:val="24"/>
          <w:szCs w:val="24"/>
          <w:u w:val="single"/>
        </w:rPr>
        <w:t xml:space="preserve">Application de la méthode du transit sur l’étoile </w:t>
      </w:r>
      <w:r w:rsidRPr="009E3ED6">
        <w:rPr>
          <w:sz w:val="24"/>
          <w:szCs w:val="24"/>
          <w:u w:val="single"/>
        </w:rPr>
        <w:t>HD 209458</w:t>
      </w:r>
    </w:p>
    <w:p w14:paraId="0A5F2AC1" w14:textId="7FF7E81B" w:rsidR="009E3ED6" w:rsidRDefault="009E3ED6" w:rsidP="00E549BE">
      <w:pPr>
        <w:pStyle w:val="Corps"/>
        <w:jc w:val="both"/>
        <w:rPr>
          <w:b/>
          <w:bCs/>
          <w:sz w:val="24"/>
          <w:szCs w:val="24"/>
        </w:rPr>
      </w:pPr>
    </w:p>
    <w:p w14:paraId="71E94C19" w14:textId="069C3908" w:rsidR="009E3ED6" w:rsidRPr="00612E22" w:rsidRDefault="009E3ED6" w:rsidP="005C0134">
      <w:pPr>
        <w:pStyle w:val="Corps"/>
        <w:jc w:val="both"/>
        <w:rPr>
          <w:bCs/>
          <w:szCs w:val="24"/>
        </w:rPr>
      </w:pPr>
      <w:r w:rsidRPr="00612E22">
        <w:rPr>
          <w:bCs/>
          <w:szCs w:val="24"/>
        </w:rPr>
        <w:t xml:space="preserve">En utilise la méthode du transit pour détecter d’éventuelles exoplanètes. On obtient la courbe ci-dessous. Expliquer la courbe et en déduire le nombre d’exoplanètes minimum orbitant autour </w:t>
      </w:r>
      <w:r w:rsidR="005C0134">
        <w:rPr>
          <w:bCs/>
          <w:szCs w:val="24"/>
        </w:rPr>
        <w:t>d</w:t>
      </w:r>
      <w:r w:rsidRPr="00612E22">
        <w:rPr>
          <w:bCs/>
          <w:szCs w:val="24"/>
        </w:rPr>
        <w:t xml:space="preserve">e HD 209458. </w:t>
      </w:r>
    </w:p>
    <w:p w14:paraId="64904446" w14:textId="77777777" w:rsidR="009E3ED6" w:rsidRPr="009E3ED6" w:rsidRDefault="009E3ED6" w:rsidP="00E549BE">
      <w:pPr>
        <w:pStyle w:val="Corps"/>
        <w:jc w:val="both"/>
        <w:rPr>
          <w:b/>
          <w:bCs/>
          <w:sz w:val="24"/>
          <w:szCs w:val="24"/>
        </w:rPr>
      </w:pPr>
    </w:p>
    <w:p w14:paraId="7C74BD20" w14:textId="7DFF755E" w:rsidR="009E3ED6" w:rsidRDefault="009E3ED6" w:rsidP="005C0134">
      <w:pPr>
        <w:pStyle w:val="Corps"/>
        <w:jc w:val="center"/>
        <w:rPr>
          <w:b/>
          <w:bCs/>
          <w:sz w:val="24"/>
          <w:szCs w:val="24"/>
        </w:rPr>
      </w:pPr>
      <w:r w:rsidRPr="009E3ED6">
        <w:rPr>
          <w:b/>
          <w:bCs/>
          <w:noProof/>
          <w:sz w:val="24"/>
          <w:szCs w:val="24"/>
          <w:lang w:val="en-US"/>
        </w:rPr>
        <w:drawing>
          <wp:inline distT="0" distB="0" distL="0" distR="0" wp14:anchorId="4C468511" wp14:editId="12549B27">
            <wp:extent cx="3723437" cy="3167482"/>
            <wp:effectExtent l="0" t="0" r="0" b="0"/>
            <wp:docPr id="10" name="Image 9">
              <a:extLst xmlns:a="http://schemas.openxmlformats.org/drawingml/2006/main">
                <a:ext uri="{FF2B5EF4-FFF2-40B4-BE49-F238E27FC236}">
                  <a16:creationId xmlns:a16="http://schemas.microsoft.com/office/drawing/2014/main" id="{71E494DD-ED14-492E-85A6-867BB9E3ED7F}"/>
                </a:ext>
              </a:extLst>
            </wp:docPr>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71E494DD-ED14-492E-85A6-867BB9E3ED7F}"/>
                        </a:ext>
                      </a:extLst>
                    </pic:cNvPr>
                    <pic:cNvPicPr/>
                  </pic:nvPicPr>
                  <pic:blipFill rotWithShape="1">
                    <a:blip r:embed="rId9"/>
                    <a:srcRect l="5659" t="3614"/>
                    <a:stretch/>
                  </pic:blipFill>
                  <pic:spPr bwMode="auto">
                    <a:xfrm>
                      <a:off x="0" y="0"/>
                      <a:ext cx="3735214" cy="3177501"/>
                    </a:xfrm>
                    <a:prstGeom prst="rect">
                      <a:avLst/>
                    </a:prstGeom>
                    <a:ln>
                      <a:noFill/>
                    </a:ln>
                    <a:extLst>
                      <a:ext uri="{53640926-AAD7-44D8-BBD7-CCE9431645EC}">
                        <a14:shadowObscured xmlns:a14="http://schemas.microsoft.com/office/drawing/2010/main"/>
                      </a:ext>
                    </a:extLst>
                  </pic:spPr>
                </pic:pic>
              </a:graphicData>
            </a:graphic>
          </wp:inline>
        </w:drawing>
      </w:r>
    </w:p>
    <w:p w14:paraId="2E9FD99D" w14:textId="77777777" w:rsidR="00B55DCD" w:rsidRDefault="00B55DCD" w:rsidP="00E549BE">
      <w:pPr>
        <w:pStyle w:val="Corps"/>
        <w:jc w:val="both"/>
        <w:rPr>
          <w:b/>
          <w:bCs/>
          <w:sz w:val="24"/>
          <w:szCs w:val="24"/>
        </w:rPr>
      </w:pPr>
    </w:p>
    <w:p w14:paraId="4082FCE7" w14:textId="77777777" w:rsidR="005C0134" w:rsidRPr="00612E22" w:rsidRDefault="005C0134" w:rsidP="005C0134">
      <w:pPr>
        <w:pStyle w:val="Corps"/>
        <w:jc w:val="both"/>
        <w:rPr>
          <w:bCs/>
          <w:szCs w:val="24"/>
        </w:rPr>
      </w:pPr>
      <w:r w:rsidRPr="00612E22">
        <w:rPr>
          <w:bCs/>
          <w:szCs w:val="24"/>
        </w:rPr>
        <w:t xml:space="preserve">On rappelle la formule : </w:t>
      </w:r>
      <w:r w:rsidRPr="00612E22">
        <w:rPr>
          <w:bCs/>
          <w:szCs w:val="24"/>
        </w:rPr>
        <w:tab/>
        <w:t>ΔF / F = Rp</w:t>
      </w:r>
      <w:r w:rsidRPr="005C0134">
        <w:rPr>
          <w:bCs/>
          <w:szCs w:val="24"/>
          <w:vertAlign w:val="superscript"/>
        </w:rPr>
        <w:t>2</w:t>
      </w:r>
      <w:r w:rsidRPr="00612E22">
        <w:rPr>
          <w:bCs/>
          <w:szCs w:val="24"/>
        </w:rPr>
        <w:t xml:space="preserve"> / Re</w:t>
      </w:r>
      <w:r w:rsidRPr="005C0134">
        <w:rPr>
          <w:bCs/>
          <w:szCs w:val="24"/>
          <w:vertAlign w:val="superscript"/>
        </w:rPr>
        <w:t>2</w:t>
      </w:r>
    </w:p>
    <w:p w14:paraId="7C2CFA9D" w14:textId="77777777" w:rsidR="005C0134" w:rsidRPr="00612E22" w:rsidRDefault="005C0134" w:rsidP="005C0134">
      <w:pPr>
        <w:pStyle w:val="Corps"/>
        <w:jc w:val="both"/>
        <w:rPr>
          <w:bCs/>
          <w:szCs w:val="24"/>
        </w:rPr>
      </w:pPr>
      <w:r w:rsidRPr="00612E22">
        <w:rPr>
          <w:bCs/>
          <w:szCs w:val="24"/>
        </w:rPr>
        <w:t>En connaissant le rayon de l’étoile Re = 7.10</w:t>
      </w:r>
      <w:r w:rsidRPr="005C0134">
        <w:rPr>
          <w:bCs/>
          <w:szCs w:val="24"/>
          <w:vertAlign w:val="superscript"/>
        </w:rPr>
        <w:t>5</w:t>
      </w:r>
      <w:r w:rsidRPr="00612E22">
        <w:rPr>
          <w:bCs/>
          <w:szCs w:val="24"/>
        </w:rPr>
        <w:t xml:space="preserve"> km. Estimer les rayons de ces objets. Les comparer entre eux et faire une hypothèse sur le type d’objet détecté. </w:t>
      </w:r>
    </w:p>
    <w:p w14:paraId="456C35E0" w14:textId="77777777" w:rsidR="00B55DCD" w:rsidRPr="00692567" w:rsidRDefault="00B55DCD" w:rsidP="00E549BE">
      <w:pPr>
        <w:jc w:val="both"/>
        <w:rPr>
          <w:rFonts w:ascii="Helvetica" w:hAnsi="Helvetica" w:cs="Helvetica"/>
          <w:lang w:val="fr-FR"/>
        </w:rPr>
      </w:pPr>
    </w:p>
    <w:sectPr w:rsidR="00B55DCD" w:rsidRPr="00692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7351D"/>
    <w:multiLevelType w:val="hybridMultilevel"/>
    <w:tmpl w:val="FB8E1F28"/>
    <w:lvl w:ilvl="0" w:tplc="11229EB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7226A8E"/>
    <w:multiLevelType w:val="hybridMultilevel"/>
    <w:tmpl w:val="9F96AEB2"/>
    <w:lvl w:ilvl="0" w:tplc="5D1ED6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8FD5F16"/>
    <w:multiLevelType w:val="hybridMultilevel"/>
    <w:tmpl w:val="BA26B244"/>
    <w:lvl w:ilvl="0" w:tplc="C764C1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C02E3F"/>
    <w:multiLevelType w:val="hybridMultilevel"/>
    <w:tmpl w:val="9F96AEB2"/>
    <w:lvl w:ilvl="0" w:tplc="5D1ED6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25E3607"/>
    <w:multiLevelType w:val="hybridMultilevel"/>
    <w:tmpl w:val="DF4AAE74"/>
    <w:lvl w:ilvl="0" w:tplc="098ED932">
      <w:start w:val="1"/>
      <w:numFmt w:val="decimal"/>
      <w:lvlText w:val="%1."/>
      <w:lvlJc w:val="left"/>
      <w:pPr>
        <w:tabs>
          <w:tab w:val="num" w:pos="720"/>
        </w:tabs>
        <w:ind w:left="720" w:hanging="360"/>
      </w:pPr>
    </w:lvl>
    <w:lvl w:ilvl="1" w:tplc="04044DD6" w:tentative="1">
      <w:start w:val="1"/>
      <w:numFmt w:val="decimal"/>
      <w:lvlText w:val="%2."/>
      <w:lvlJc w:val="left"/>
      <w:pPr>
        <w:tabs>
          <w:tab w:val="num" w:pos="1440"/>
        </w:tabs>
        <w:ind w:left="1440" w:hanging="360"/>
      </w:pPr>
    </w:lvl>
    <w:lvl w:ilvl="2" w:tplc="6A885436" w:tentative="1">
      <w:start w:val="1"/>
      <w:numFmt w:val="decimal"/>
      <w:lvlText w:val="%3."/>
      <w:lvlJc w:val="left"/>
      <w:pPr>
        <w:tabs>
          <w:tab w:val="num" w:pos="2160"/>
        </w:tabs>
        <w:ind w:left="2160" w:hanging="360"/>
      </w:pPr>
    </w:lvl>
    <w:lvl w:ilvl="3" w:tplc="FF725492" w:tentative="1">
      <w:start w:val="1"/>
      <w:numFmt w:val="decimal"/>
      <w:lvlText w:val="%4."/>
      <w:lvlJc w:val="left"/>
      <w:pPr>
        <w:tabs>
          <w:tab w:val="num" w:pos="2880"/>
        </w:tabs>
        <w:ind w:left="2880" w:hanging="360"/>
      </w:pPr>
    </w:lvl>
    <w:lvl w:ilvl="4" w:tplc="ECF2BA10" w:tentative="1">
      <w:start w:val="1"/>
      <w:numFmt w:val="decimal"/>
      <w:lvlText w:val="%5."/>
      <w:lvlJc w:val="left"/>
      <w:pPr>
        <w:tabs>
          <w:tab w:val="num" w:pos="3600"/>
        </w:tabs>
        <w:ind w:left="3600" w:hanging="360"/>
      </w:pPr>
    </w:lvl>
    <w:lvl w:ilvl="5" w:tplc="8D740FDE" w:tentative="1">
      <w:start w:val="1"/>
      <w:numFmt w:val="decimal"/>
      <w:lvlText w:val="%6."/>
      <w:lvlJc w:val="left"/>
      <w:pPr>
        <w:tabs>
          <w:tab w:val="num" w:pos="4320"/>
        </w:tabs>
        <w:ind w:left="4320" w:hanging="360"/>
      </w:pPr>
    </w:lvl>
    <w:lvl w:ilvl="6" w:tplc="3B06D1F0" w:tentative="1">
      <w:start w:val="1"/>
      <w:numFmt w:val="decimal"/>
      <w:lvlText w:val="%7."/>
      <w:lvlJc w:val="left"/>
      <w:pPr>
        <w:tabs>
          <w:tab w:val="num" w:pos="5040"/>
        </w:tabs>
        <w:ind w:left="5040" w:hanging="360"/>
      </w:pPr>
    </w:lvl>
    <w:lvl w:ilvl="7" w:tplc="6374B104" w:tentative="1">
      <w:start w:val="1"/>
      <w:numFmt w:val="decimal"/>
      <w:lvlText w:val="%8."/>
      <w:lvlJc w:val="left"/>
      <w:pPr>
        <w:tabs>
          <w:tab w:val="num" w:pos="5760"/>
        </w:tabs>
        <w:ind w:left="5760" w:hanging="360"/>
      </w:pPr>
    </w:lvl>
    <w:lvl w:ilvl="8" w:tplc="887C72FC" w:tentative="1">
      <w:start w:val="1"/>
      <w:numFmt w:val="decimal"/>
      <w:lvlText w:val="%9."/>
      <w:lvlJc w:val="left"/>
      <w:pPr>
        <w:tabs>
          <w:tab w:val="num" w:pos="6480"/>
        </w:tabs>
        <w:ind w:left="6480" w:hanging="360"/>
      </w:pPr>
    </w:lvl>
  </w:abstractNum>
  <w:abstractNum w:abstractNumId="5" w15:restartNumberingAfterBreak="0">
    <w:nsid w:val="537D33A0"/>
    <w:multiLevelType w:val="hybridMultilevel"/>
    <w:tmpl w:val="8E001B82"/>
    <w:lvl w:ilvl="0" w:tplc="9C5262E0">
      <w:start w:val="1"/>
      <w:numFmt w:val="decimal"/>
      <w:lvlText w:val="%1."/>
      <w:lvlJc w:val="left"/>
      <w:pPr>
        <w:tabs>
          <w:tab w:val="num" w:pos="720"/>
        </w:tabs>
        <w:ind w:left="720" w:hanging="360"/>
      </w:pPr>
    </w:lvl>
    <w:lvl w:ilvl="1" w:tplc="8894FFE2" w:tentative="1">
      <w:start w:val="1"/>
      <w:numFmt w:val="decimal"/>
      <w:lvlText w:val="%2."/>
      <w:lvlJc w:val="left"/>
      <w:pPr>
        <w:tabs>
          <w:tab w:val="num" w:pos="1440"/>
        </w:tabs>
        <w:ind w:left="1440" w:hanging="360"/>
      </w:pPr>
    </w:lvl>
    <w:lvl w:ilvl="2" w:tplc="4DA64CE8" w:tentative="1">
      <w:start w:val="1"/>
      <w:numFmt w:val="decimal"/>
      <w:lvlText w:val="%3."/>
      <w:lvlJc w:val="left"/>
      <w:pPr>
        <w:tabs>
          <w:tab w:val="num" w:pos="2160"/>
        </w:tabs>
        <w:ind w:left="2160" w:hanging="360"/>
      </w:pPr>
    </w:lvl>
    <w:lvl w:ilvl="3" w:tplc="C55E51EA" w:tentative="1">
      <w:start w:val="1"/>
      <w:numFmt w:val="decimal"/>
      <w:lvlText w:val="%4."/>
      <w:lvlJc w:val="left"/>
      <w:pPr>
        <w:tabs>
          <w:tab w:val="num" w:pos="2880"/>
        </w:tabs>
        <w:ind w:left="2880" w:hanging="360"/>
      </w:pPr>
    </w:lvl>
    <w:lvl w:ilvl="4" w:tplc="D8BE8712" w:tentative="1">
      <w:start w:val="1"/>
      <w:numFmt w:val="decimal"/>
      <w:lvlText w:val="%5."/>
      <w:lvlJc w:val="left"/>
      <w:pPr>
        <w:tabs>
          <w:tab w:val="num" w:pos="3600"/>
        </w:tabs>
        <w:ind w:left="3600" w:hanging="360"/>
      </w:pPr>
    </w:lvl>
    <w:lvl w:ilvl="5" w:tplc="248A49E8" w:tentative="1">
      <w:start w:val="1"/>
      <w:numFmt w:val="decimal"/>
      <w:lvlText w:val="%6."/>
      <w:lvlJc w:val="left"/>
      <w:pPr>
        <w:tabs>
          <w:tab w:val="num" w:pos="4320"/>
        </w:tabs>
        <w:ind w:left="4320" w:hanging="360"/>
      </w:pPr>
    </w:lvl>
    <w:lvl w:ilvl="6" w:tplc="BA84F7D0" w:tentative="1">
      <w:start w:val="1"/>
      <w:numFmt w:val="decimal"/>
      <w:lvlText w:val="%7."/>
      <w:lvlJc w:val="left"/>
      <w:pPr>
        <w:tabs>
          <w:tab w:val="num" w:pos="5040"/>
        </w:tabs>
        <w:ind w:left="5040" w:hanging="360"/>
      </w:pPr>
    </w:lvl>
    <w:lvl w:ilvl="7" w:tplc="6716562E" w:tentative="1">
      <w:start w:val="1"/>
      <w:numFmt w:val="decimal"/>
      <w:lvlText w:val="%8."/>
      <w:lvlJc w:val="left"/>
      <w:pPr>
        <w:tabs>
          <w:tab w:val="num" w:pos="5760"/>
        </w:tabs>
        <w:ind w:left="5760" w:hanging="360"/>
      </w:pPr>
    </w:lvl>
    <w:lvl w:ilvl="8" w:tplc="9F389088" w:tentative="1">
      <w:start w:val="1"/>
      <w:numFmt w:val="decimal"/>
      <w:lvlText w:val="%9."/>
      <w:lvlJc w:val="left"/>
      <w:pPr>
        <w:tabs>
          <w:tab w:val="num" w:pos="6480"/>
        </w:tabs>
        <w:ind w:left="6480" w:hanging="360"/>
      </w:pPr>
    </w:lvl>
  </w:abstractNum>
  <w:abstractNum w:abstractNumId="6" w15:restartNumberingAfterBreak="0">
    <w:nsid w:val="539E2297"/>
    <w:multiLevelType w:val="hybridMultilevel"/>
    <w:tmpl w:val="905A42E8"/>
    <w:lvl w:ilvl="0" w:tplc="86B43CA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FCD16D2"/>
    <w:multiLevelType w:val="hybridMultilevel"/>
    <w:tmpl w:val="40069B2C"/>
    <w:lvl w:ilvl="0" w:tplc="55725938">
      <w:start w:val="1"/>
      <w:numFmt w:val="decimal"/>
      <w:lvlText w:val="%1."/>
      <w:lvlJc w:val="left"/>
      <w:pPr>
        <w:tabs>
          <w:tab w:val="num" w:pos="720"/>
        </w:tabs>
        <w:ind w:left="720" w:hanging="360"/>
      </w:pPr>
    </w:lvl>
    <w:lvl w:ilvl="1" w:tplc="0E4864CE" w:tentative="1">
      <w:start w:val="1"/>
      <w:numFmt w:val="decimal"/>
      <w:lvlText w:val="%2."/>
      <w:lvlJc w:val="left"/>
      <w:pPr>
        <w:tabs>
          <w:tab w:val="num" w:pos="1440"/>
        </w:tabs>
        <w:ind w:left="1440" w:hanging="360"/>
      </w:pPr>
    </w:lvl>
    <w:lvl w:ilvl="2" w:tplc="C652D5DA" w:tentative="1">
      <w:start w:val="1"/>
      <w:numFmt w:val="decimal"/>
      <w:lvlText w:val="%3."/>
      <w:lvlJc w:val="left"/>
      <w:pPr>
        <w:tabs>
          <w:tab w:val="num" w:pos="2160"/>
        </w:tabs>
        <w:ind w:left="2160" w:hanging="360"/>
      </w:pPr>
    </w:lvl>
    <w:lvl w:ilvl="3" w:tplc="94EED90E" w:tentative="1">
      <w:start w:val="1"/>
      <w:numFmt w:val="decimal"/>
      <w:lvlText w:val="%4."/>
      <w:lvlJc w:val="left"/>
      <w:pPr>
        <w:tabs>
          <w:tab w:val="num" w:pos="2880"/>
        </w:tabs>
        <w:ind w:left="2880" w:hanging="360"/>
      </w:pPr>
    </w:lvl>
    <w:lvl w:ilvl="4" w:tplc="6D6AD832" w:tentative="1">
      <w:start w:val="1"/>
      <w:numFmt w:val="decimal"/>
      <w:lvlText w:val="%5."/>
      <w:lvlJc w:val="left"/>
      <w:pPr>
        <w:tabs>
          <w:tab w:val="num" w:pos="3600"/>
        </w:tabs>
        <w:ind w:left="3600" w:hanging="360"/>
      </w:pPr>
    </w:lvl>
    <w:lvl w:ilvl="5" w:tplc="81E6D708" w:tentative="1">
      <w:start w:val="1"/>
      <w:numFmt w:val="decimal"/>
      <w:lvlText w:val="%6."/>
      <w:lvlJc w:val="left"/>
      <w:pPr>
        <w:tabs>
          <w:tab w:val="num" w:pos="4320"/>
        </w:tabs>
        <w:ind w:left="4320" w:hanging="360"/>
      </w:pPr>
    </w:lvl>
    <w:lvl w:ilvl="6" w:tplc="C7F2253E" w:tentative="1">
      <w:start w:val="1"/>
      <w:numFmt w:val="decimal"/>
      <w:lvlText w:val="%7."/>
      <w:lvlJc w:val="left"/>
      <w:pPr>
        <w:tabs>
          <w:tab w:val="num" w:pos="5040"/>
        </w:tabs>
        <w:ind w:left="5040" w:hanging="360"/>
      </w:pPr>
    </w:lvl>
    <w:lvl w:ilvl="7" w:tplc="0A0E3C4A" w:tentative="1">
      <w:start w:val="1"/>
      <w:numFmt w:val="decimal"/>
      <w:lvlText w:val="%8."/>
      <w:lvlJc w:val="left"/>
      <w:pPr>
        <w:tabs>
          <w:tab w:val="num" w:pos="5760"/>
        </w:tabs>
        <w:ind w:left="5760" w:hanging="360"/>
      </w:pPr>
    </w:lvl>
    <w:lvl w:ilvl="8" w:tplc="34AE669A" w:tentative="1">
      <w:start w:val="1"/>
      <w:numFmt w:val="decimal"/>
      <w:lvlText w:val="%9."/>
      <w:lvlJc w:val="left"/>
      <w:pPr>
        <w:tabs>
          <w:tab w:val="num" w:pos="6480"/>
        </w:tabs>
        <w:ind w:left="6480" w:hanging="360"/>
      </w:pPr>
    </w:lvl>
  </w:abstractNum>
  <w:abstractNum w:abstractNumId="8" w15:restartNumberingAfterBreak="0">
    <w:nsid w:val="6E3112FF"/>
    <w:multiLevelType w:val="hybridMultilevel"/>
    <w:tmpl w:val="E65AAE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8"/>
  </w:num>
  <w:num w:numId="5">
    <w:abstractNumId w:val="6"/>
  </w:num>
  <w:num w:numId="6">
    <w:abstractNumId w:val="0"/>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9D5"/>
    <w:rsid w:val="0004469B"/>
    <w:rsid w:val="000579A3"/>
    <w:rsid w:val="00077699"/>
    <w:rsid w:val="000A3524"/>
    <w:rsid w:val="000A3FFF"/>
    <w:rsid w:val="000C33A7"/>
    <w:rsid w:val="000C4B3E"/>
    <w:rsid w:val="000D1A84"/>
    <w:rsid w:val="00143D18"/>
    <w:rsid w:val="00196CC8"/>
    <w:rsid w:val="001E6008"/>
    <w:rsid w:val="001E6321"/>
    <w:rsid w:val="00222B0A"/>
    <w:rsid w:val="00243D0E"/>
    <w:rsid w:val="00275DE2"/>
    <w:rsid w:val="002F12AB"/>
    <w:rsid w:val="002F220B"/>
    <w:rsid w:val="0034591A"/>
    <w:rsid w:val="00374FBB"/>
    <w:rsid w:val="003E05DF"/>
    <w:rsid w:val="003F753F"/>
    <w:rsid w:val="00414ADD"/>
    <w:rsid w:val="00432D36"/>
    <w:rsid w:val="00442CC8"/>
    <w:rsid w:val="00445A29"/>
    <w:rsid w:val="004949B4"/>
    <w:rsid w:val="004C18E1"/>
    <w:rsid w:val="004F2466"/>
    <w:rsid w:val="00520F64"/>
    <w:rsid w:val="0059227C"/>
    <w:rsid w:val="005C0134"/>
    <w:rsid w:val="005C56EB"/>
    <w:rsid w:val="006001DB"/>
    <w:rsid w:val="00605190"/>
    <w:rsid w:val="00612E22"/>
    <w:rsid w:val="0064742C"/>
    <w:rsid w:val="0065262D"/>
    <w:rsid w:val="00673D26"/>
    <w:rsid w:val="00692567"/>
    <w:rsid w:val="006B728B"/>
    <w:rsid w:val="006E2827"/>
    <w:rsid w:val="006E2C6A"/>
    <w:rsid w:val="006F024F"/>
    <w:rsid w:val="00707861"/>
    <w:rsid w:val="007367F5"/>
    <w:rsid w:val="00763E2E"/>
    <w:rsid w:val="00783303"/>
    <w:rsid w:val="00785862"/>
    <w:rsid w:val="007A63F5"/>
    <w:rsid w:val="007F6815"/>
    <w:rsid w:val="00834B83"/>
    <w:rsid w:val="00844CBD"/>
    <w:rsid w:val="00861BF5"/>
    <w:rsid w:val="008B1BCB"/>
    <w:rsid w:val="008B23A8"/>
    <w:rsid w:val="008F7BD1"/>
    <w:rsid w:val="009115FF"/>
    <w:rsid w:val="0094563E"/>
    <w:rsid w:val="00957B3B"/>
    <w:rsid w:val="0097114D"/>
    <w:rsid w:val="009A4E14"/>
    <w:rsid w:val="009B3F01"/>
    <w:rsid w:val="009E3ED6"/>
    <w:rsid w:val="009F6B86"/>
    <w:rsid w:val="00A00311"/>
    <w:rsid w:val="00A32181"/>
    <w:rsid w:val="00A45307"/>
    <w:rsid w:val="00A94492"/>
    <w:rsid w:val="00A95851"/>
    <w:rsid w:val="00AB4487"/>
    <w:rsid w:val="00AD64A0"/>
    <w:rsid w:val="00B17C49"/>
    <w:rsid w:val="00B55DCD"/>
    <w:rsid w:val="00B608FE"/>
    <w:rsid w:val="00B944B4"/>
    <w:rsid w:val="00B95924"/>
    <w:rsid w:val="00BD29AB"/>
    <w:rsid w:val="00BD4116"/>
    <w:rsid w:val="00BD7DE9"/>
    <w:rsid w:val="00C30E4A"/>
    <w:rsid w:val="00C53822"/>
    <w:rsid w:val="00C66575"/>
    <w:rsid w:val="00C75664"/>
    <w:rsid w:val="00C75FBA"/>
    <w:rsid w:val="00C93F6E"/>
    <w:rsid w:val="00CA09F5"/>
    <w:rsid w:val="00CB4DBE"/>
    <w:rsid w:val="00CB6269"/>
    <w:rsid w:val="00CC044B"/>
    <w:rsid w:val="00CC2064"/>
    <w:rsid w:val="00CE01BA"/>
    <w:rsid w:val="00CE2228"/>
    <w:rsid w:val="00D10FAE"/>
    <w:rsid w:val="00D15232"/>
    <w:rsid w:val="00D22067"/>
    <w:rsid w:val="00D34133"/>
    <w:rsid w:val="00D36464"/>
    <w:rsid w:val="00D77300"/>
    <w:rsid w:val="00D84F77"/>
    <w:rsid w:val="00D95326"/>
    <w:rsid w:val="00DB7135"/>
    <w:rsid w:val="00DC456D"/>
    <w:rsid w:val="00DF2FA2"/>
    <w:rsid w:val="00E1408E"/>
    <w:rsid w:val="00E25A0F"/>
    <w:rsid w:val="00E51FD2"/>
    <w:rsid w:val="00E549BE"/>
    <w:rsid w:val="00E55331"/>
    <w:rsid w:val="00E949D1"/>
    <w:rsid w:val="00ED30D0"/>
    <w:rsid w:val="00EE1A9D"/>
    <w:rsid w:val="00F27C36"/>
    <w:rsid w:val="00F3680F"/>
    <w:rsid w:val="00F425A8"/>
    <w:rsid w:val="00FB405B"/>
    <w:rsid w:val="00FC37AB"/>
    <w:rsid w:val="00FD5338"/>
    <w:rsid w:val="00FF6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803CCE"/>
  <w15:chartTrackingRefBased/>
  <w15:docId w15:val="{6D69BBEA-ACC1-4D57-88A2-E6044DB8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55331"/>
    <w:pPr>
      <w:ind w:left="720"/>
      <w:contextualSpacing/>
    </w:pPr>
  </w:style>
  <w:style w:type="character" w:customStyle="1" w:styleId="fs-legende">
    <w:name w:val="fs-legende"/>
    <w:basedOn w:val="Policepardfaut"/>
    <w:rsid w:val="00E55331"/>
  </w:style>
  <w:style w:type="character" w:customStyle="1" w:styleId="hgkelc">
    <w:name w:val="hgkelc"/>
    <w:basedOn w:val="Policepardfaut"/>
    <w:rsid w:val="008B1BCB"/>
  </w:style>
  <w:style w:type="paragraph" w:customStyle="1" w:styleId="Corps">
    <w:name w:val="Corps"/>
    <w:rsid w:val="004C18E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629746">
      <w:bodyDiv w:val="1"/>
      <w:marLeft w:val="0"/>
      <w:marRight w:val="0"/>
      <w:marTop w:val="0"/>
      <w:marBottom w:val="0"/>
      <w:divBdr>
        <w:top w:val="none" w:sz="0" w:space="0" w:color="auto"/>
        <w:left w:val="none" w:sz="0" w:space="0" w:color="auto"/>
        <w:bottom w:val="none" w:sz="0" w:space="0" w:color="auto"/>
        <w:right w:val="none" w:sz="0" w:space="0" w:color="auto"/>
      </w:divBdr>
    </w:div>
    <w:div w:id="1405226127">
      <w:bodyDiv w:val="1"/>
      <w:marLeft w:val="0"/>
      <w:marRight w:val="0"/>
      <w:marTop w:val="0"/>
      <w:marBottom w:val="0"/>
      <w:divBdr>
        <w:top w:val="none" w:sz="0" w:space="0" w:color="auto"/>
        <w:left w:val="none" w:sz="0" w:space="0" w:color="auto"/>
        <w:bottom w:val="none" w:sz="0" w:space="0" w:color="auto"/>
        <w:right w:val="none" w:sz="0" w:space="0" w:color="auto"/>
      </w:divBdr>
      <w:divsChild>
        <w:div w:id="566384898">
          <w:marLeft w:val="0"/>
          <w:marRight w:val="0"/>
          <w:marTop w:val="0"/>
          <w:marBottom w:val="0"/>
          <w:divBdr>
            <w:top w:val="none" w:sz="0" w:space="0" w:color="auto"/>
            <w:left w:val="none" w:sz="0" w:space="0" w:color="auto"/>
            <w:bottom w:val="none" w:sz="0" w:space="0" w:color="auto"/>
            <w:right w:val="none" w:sz="0" w:space="0" w:color="auto"/>
          </w:divBdr>
        </w:div>
      </w:divsChild>
    </w:div>
    <w:div w:id="1454054628">
      <w:bodyDiv w:val="1"/>
      <w:marLeft w:val="0"/>
      <w:marRight w:val="0"/>
      <w:marTop w:val="0"/>
      <w:marBottom w:val="0"/>
      <w:divBdr>
        <w:top w:val="none" w:sz="0" w:space="0" w:color="auto"/>
        <w:left w:val="none" w:sz="0" w:space="0" w:color="auto"/>
        <w:bottom w:val="none" w:sz="0" w:space="0" w:color="auto"/>
        <w:right w:val="none" w:sz="0" w:space="0" w:color="auto"/>
      </w:divBdr>
      <w:divsChild>
        <w:div w:id="1501115317">
          <w:marLeft w:val="547"/>
          <w:marRight w:val="0"/>
          <w:marTop w:val="0"/>
          <w:marBottom w:val="0"/>
          <w:divBdr>
            <w:top w:val="none" w:sz="0" w:space="0" w:color="auto"/>
            <w:left w:val="none" w:sz="0" w:space="0" w:color="auto"/>
            <w:bottom w:val="none" w:sz="0" w:space="0" w:color="auto"/>
            <w:right w:val="none" w:sz="0" w:space="0" w:color="auto"/>
          </w:divBdr>
        </w:div>
        <w:div w:id="1258320549">
          <w:marLeft w:val="547"/>
          <w:marRight w:val="0"/>
          <w:marTop w:val="0"/>
          <w:marBottom w:val="0"/>
          <w:divBdr>
            <w:top w:val="none" w:sz="0" w:space="0" w:color="auto"/>
            <w:left w:val="none" w:sz="0" w:space="0" w:color="auto"/>
            <w:bottom w:val="none" w:sz="0" w:space="0" w:color="auto"/>
            <w:right w:val="none" w:sz="0" w:space="0" w:color="auto"/>
          </w:divBdr>
        </w:div>
      </w:divsChild>
    </w:div>
    <w:div w:id="1489009369">
      <w:bodyDiv w:val="1"/>
      <w:marLeft w:val="0"/>
      <w:marRight w:val="0"/>
      <w:marTop w:val="0"/>
      <w:marBottom w:val="0"/>
      <w:divBdr>
        <w:top w:val="none" w:sz="0" w:space="0" w:color="auto"/>
        <w:left w:val="none" w:sz="0" w:space="0" w:color="auto"/>
        <w:bottom w:val="none" w:sz="0" w:space="0" w:color="auto"/>
        <w:right w:val="none" w:sz="0" w:space="0" w:color="auto"/>
      </w:divBdr>
      <w:divsChild>
        <w:div w:id="1915386210">
          <w:marLeft w:val="360"/>
          <w:marRight w:val="0"/>
          <w:marTop w:val="0"/>
          <w:marBottom w:val="0"/>
          <w:divBdr>
            <w:top w:val="none" w:sz="0" w:space="0" w:color="auto"/>
            <w:left w:val="none" w:sz="0" w:space="0" w:color="auto"/>
            <w:bottom w:val="none" w:sz="0" w:space="0" w:color="auto"/>
            <w:right w:val="none" w:sz="0" w:space="0" w:color="auto"/>
          </w:divBdr>
        </w:div>
      </w:divsChild>
    </w:div>
    <w:div w:id="1613441418">
      <w:bodyDiv w:val="1"/>
      <w:marLeft w:val="0"/>
      <w:marRight w:val="0"/>
      <w:marTop w:val="0"/>
      <w:marBottom w:val="0"/>
      <w:divBdr>
        <w:top w:val="none" w:sz="0" w:space="0" w:color="auto"/>
        <w:left w:val="none" w:sz="0" w:space="0" w:color="auto"/>
        <w:bottom w:val="none" w:sz="0" w:space="0" w:color="auto"/>
        <w:right w:val="none" w:sz="0" w:space="0" w:color="auto"/>
      </w:divBdr>
      <w:divsChild>
        <w:div w:id="323437446">
          <w:marLeft w:val="547"/>
          <w:marRight w:val="0"/>
          <w:marTop w:val="0"/>
          <w:marBottom w:val="0"/>
          <w:divBdr>
            <w:top w:val="none" w:sz="0" w:space="0" w:color="auto"/>
            <w:left w:val="none" w:sz="0" w:space="0" w:color="auto"/>
            <w:bottom w:val="none" w:sz="0" w:space="0" w:color="auto"/>
            <w:right w:val="none" w:sz="0" w:space="0" w:color="auto"/>
          </w:divBdr>
        </w:div>
        <w:div w:id="944312751">
          <w:marLeft w:val="547"/>
          <w:marRight w:val="0"/>
          <w:marTop w:val="0"/>
          <w:marBottom w:val="0"/>
          <w:divBdr>
            <w:top w:val="none" w:sz="0" w:space="0" w:color="auto"/>
            <w:left w:val="none" w:sz="0" w:space="0" w:color="auto"/>
            <w:bottom w:val="none" w:sz="0" w:space="0" w:color="auto"/>
            <w:right w:val="none" w:sz="0" w:space="0" w:color="auto"/>
          </w:divBdr>
        </w:div>
        <w:div w:id="1036852711">
          <w:marLeft w:val="547"/>
          <w:marRight w:val="0"/>
          <w:marTop w:val="0"/>
          <w:marBottom w:val="0"/>
          <w:divBdr>
            <w:top w:val="none" w:sz="0" w:space="0" w:color="auto"/>
            <w:left w:val="none" w:sz="0" w:space="0" w:color="auto"/>
            <w:bottom w:val="none" w:sz="0" w:space="0" w:color="auto"/>
            <w:right w:val="none" w:sz="0" w:space="0" w:color="auto"/>
          </w:divBdr>
        </w:div>
        <w:div w:id="886528836">
          <w:marLeft w:val="547"/>
          <w:marRight w:val="0"/>
          <w:marTop w:val="0"/>
          <w:marBottom w:val="0"/>
          <w:divBdr>
            <w:top w:val="none" w:sz="0" w:space="0" w:color="auto"/>
            <w:left w:val="none" w:sz="0" w:space="0" w:color="auto"/>
            <w:bottom w:val="none" w:sz="0" w:space="0" w:color="auto"/>
            <w:right w:val="none" w:sz="0" w:space="0" w:color="auto"/>
          </w:divBdr>
        </w:div>
        <w:div w:id="86298483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2053</TotalTime>
  <Pages>3</Pages>
  <Words>669</Words>
  <Characters>3680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Zelia</dc:creator>
  <cp:keywords/>
  <dc:description/>
  <cp:lastModifiedBy>zdionnet</cp:lastModifiedBy>
  <cp:revision>127</cp:revision>
  <cp:lastPrinted>2023-11-20T13:59:00Z</cp:lastPrinted>
  <dcterms:created xsi:type="dcterms:W3CDTF">2022-10-28T15:20:00Z</dcterms:created>
  <dcterms:modified xsi:type="dcterms:W3CDTF">2024-12-05T14:25:00Z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8c036ba177ca82041f693cd35e6a0d67a0452557157f554a24bec04cfc57d7c3</vt:lpwstr>
  </property>
</Properties>
</file>