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78C1" w14:textId="77777777" w:rsidR="00325CD1" w:rsidRPr="00325CD1" w:rsidRDefault="00325CD1">
      <w:pPr>
        <w:rPr>
          <w:rFonts w:ascii="Times New Roman" w:hAnsi="Times New Roman" w:cs="Times New Roman"/>
          <w:b/>
          <w:sz w:val="28"/>
          <w:szCs w:val="28"/>
          <w:u w:val="single"/>
        </w:rPr>
      </w:pPr>
      <w:r w:rsidRPr="00325CD1">
        <w:rPr>
          <w:rFonts w:ascii="Times New Roman" w:hAnsi="Times New Roman" w:cs="Times New Roman"/>
          <w:b/>
          <w:sz w:val="28"/>
          <w:szCs w:val="28"/>
          <w:u w:val="single"/>
        </w:rPr>
        <w:t>Introduction</w:t>
      </w:r>
    </w:p>
    <w:p w14:paraId="4DCD5E40" w14:textId="77777777" w:rsidR="00325CD1" w:rsidRPr="00325CD1" w:rsidRDefault="00325CD1">
      <w:pPr>
        <w:rPr>
          <w:rFonts w:ascii="Times New Roman" w:hAnsi="Times New Roman" w:cs="Times New Roman"/>
          <w:sz w:val="24"/>
          <w:szCs w:val="24"/>
        </w:rPr>
      </w:pPr>
      <w:proofErr w:type="spellStart"/>
      <w:r w:rsidRPr="00325CD1">
        <w:rPr>
          <w:rFonts w:ascii="Times New Roman" w:hAnsi="Times New Roman" w:cs="Times New Roman"/>
          <w:sz w:val="24"/>
          <w:szCs w:val="24"/>
        </w:rPr>
        <w:t>Wooclap</w:t>
      </w:r>
      <w:proofErr w:type="spellEnd"/>
      <w:r w:rsidRPr="00325CD1">
        <w:rPr>
          <w:rFonts w:ascii="Times New Roman" w:hAnsi="Times New Roman" w:cs="Times New Roman"/>
          <w:sz w:val="24"/>
          <w:szCs w:val="24"/>
        </w:rPr>
        <w:t xml:space="preserve"> : L2DS2</w:t>
      </w:r>
    </w:p>
    <w:p w14:paraId="5AA5AACB" w14:textId="77777777" w:rsidR="00325CD1" w:rsidRPr="00325CD1" w:rsidRDefault="00325CD1" w:rsidP="00325CD1">
      <w:pPr>
        <w:spacing w:before="100" w:beforeAutospacing="1" w:after="100" w:afterAutospacing="1" w:line="240" w:lineRule="auto"/>
        <w:rPr>
          <w:rFonts w:ascii="Times New Roman" w:eastAsia="Times New Roman" w:hAnsi="Times New Roman" w:cs="Times New Roman"/>
          <w:sz w:val="24"/>
          <w:szCs w:val="24"/>
          <w:lang w:eastAsia="fr-FR"/>
        </w:rPr>
      </w:pPr>
      <w:r w:rsidRPr="00325CD1">
        <w:rPr>
          <w:rFonts w:ascii="Times New Roman" w:eastAsia="Times New Roman" w:hAnsi="Times New Roman" w:cs="Times New Roman"/>
          <w:sz w:val="24"/>
          <w:szCs w:val="24"/>
          <w:lang w:eastAsia="fr-FR"/>
        </w:rPr>
        <w:t>Présentation du cours et surtout petit questionnaire de rappel sur l'utilisation de Focus et des BDD pour voir s'ils ont retenu quelque chose du S1.</w:t>
      </w:r>
    </w:p>
    <w:p w14:paraId="20961D04" w14:textId="77777777" w:rsidR="00325CD1" w:rsidRPr="00325CD1" w:rsidRDefault="00325CD1" w:rsidP="0078357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325CD1">
        <w:rPr>
          <w:rFonts w:ascii="Times New Roman" w:eastAsia="Times New Roman" w:hAnsi="Times New Roman" w:cs="Times New Roman"/>
          <w:sz w:val="24"/>
          <w:szCs w:val="24"/>
          <w:lang w:eastAsia="fr-FR"/>
        </w:rPr>
        <w:t xml:space="preserve">Nom du questionnaire : </w:t>
      </w:r>
      <w:r w:rsidRPr="00325CD1">
        <w:rPr>
          <w:rFonts w:ascii="Times New Roman" w:eastAsia="Times New Roman" w:hAnsi="Times New Roman" w:cs="Times New Roman"/>
          <w:b/>
          <w:bCs/>
          <w:sz w:val="24"/>
          <w:szCs w:val="24"/>
          <w:lang w:eastAsia="fr-FR"/>
        </w:rPr>
        <w:t>Focus et bases de données</w:t>
      </w:r>
    </w:p>
    <w:p w14:paraId="39E3F22D" w14:textId="77777777" w:rsidR="00325CD1" w:rsidRDefault="00325CD1" w:rsidP="00325CD1">
      <w:pPr>
        <w:spacing w:before="100" w:beforeAutospacing="1" w:after="100" w:afterAutospacing="1" w:line="240" w:lineRule="auto"/>
        <w:rPr>
          <w:rFonts w:ascii="Times New Roman" w:eastAsia="Times New Roman" w:hAnsi="Times New Roman" w:cs="Times New Roman"/>
          <w:b/>
          <w:bCs/>
          <w:sz w:val="24"/>
          <w:szCs w:val="24"/>
          <w:lang w:eastAsia="fr-FR"/>
        </w:rPr>
      </w:pPr>
    </w:p>
    <w:p w14:paraId="78CE8C60" w14:textId="77777777" w:rsidR="00325CD1" w:rsidRPr="00325CD1" w:rsidRDefault="00325CD1" w:rsidP="00325CD1">
      <w:pPr>
        <w:pStyle w:val="Paragraphedeliste"/>
        <w:numPr>
          <w:ilvl w:val="0"/>
          <w:numId w:val="2"/>
        </w:numPr>
        <w:spacing w:before="100" w:beforeAutospacing="1" w:after="100" w:afterAutospacing="1" w:line="240" w:lineRule="auto"/>
        <w:rPr>
          <w:rFonts w:ascii="Times New Roman" w:eastAsia="Times New Roman" w:hAnsi="Times New Roman" w:cs="Times New Roman"/>
          <w:b/>
          <w:sz w:val="28"/>
          <w:szCs w:val="28"/>
          <w:u w:val="single"/>
          <w:lang w:eastAsia="fr-FR"/>
        </w:rPr>
      </w:pPr>
      <w:r w:rsidRPr="00325CD1">
        <w:rPr>
          <w:rFonts w:ascii="Times New Roman" w:eastAsia="Times New Roman" w:hAnsi="Times New Roman" w:cs="Times New Roman"/>
          <w:b/>
          <w:sz w:val="28"/>
          <w:szCs w:val="28"/>
          <w:u w:val="single"/>
          <w:lang w:eastAsia="fr-FR"/>
        </w:rPr>
        <w:t>Fiabilité des sources</w:t>
      </w:r>
    </w:p>
    <w:p w14:paraId="26EC2B86" w14:textId="77777777" w:rsidR="0078357D" w:rsidRDefault="00325CD1" w:rsidP="00325CD1">
      <w:pPr>
        <w:pStyle w:val="NormalWeb"/>
      </w:pPr>
      <w:proofErr w:type="spellStart"/>
      <w:r w:rsidRPr="00325CD1">
        <w:t>Wooclap</w:t>
      </w:r>
      <w:proofErr w:type="spellEnd"/>
      <w:r w:rsidRPr="00325CD1">
        <w:t xml:space="preserve"> : L2DS2</w:t>
      </w:r>
      <w:r>
        <w:br/>
      </w:r>
    </w:p>
    <w:p w14:paraId="4D4E75D7" w14:textId="77777777" w:rsidR="00325CD1" w:rsidRPr="00325CD1" w:rsidRDefault="00325CD1" w:rsidP="00325CD1">
      <w:pPr>
        <w:pStyle w:val="NormalWeb"/>
      </w:pPr>
      <w:r w:rsidRPr="00325CD1">
        <w:t>Questionnaire d'introduction et de positionnement.</w:t>
      </w:r>
    </w:p>
    <w:p w14:paraId="560BA1DB" w14:textId="77777777" w:rsidR="00325CD1" w:rsidRPr="003C7ADC" w:rsidRDefault="00325CD1" w:rsidP="0078357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325CD1">
        <w:rPr>
          <w:rFonts w:ascii="Times New Roman" w:eastAsia="Times New Roman" w:hAnsi="Times New Roman" w:cs="Times New Roman"/>
          <w:sz w:val="24"/>
          <w:szCs w:val="24"/>
          <w:lang w:eastAsia="fr-FR"/>
        </w:rPr>
        <w:t xml:space="preserve">Nom du questionnaire : </w:t>
      </w:r>
      <w:r w:rsidRPr="00325CD1">
        <w:rPr>
          <w:rFonts w:ascii="Times New Roman" w:eastAsia="Times New Roman" w:hAnsi="Times New Roman" w:cs="Times New Roman"/>
          <w:b/>
          <w:bCs/>
          <w:sz w:val="24"/>
          <w:szCs w:val="24"/>
          <w:lang w:eastAsia="fr-FR"/>
        </w:rPr>
        <w:t>Fiabilité des sources</w:t>
      </w:r>
    </w:p>
    <w:p w14:paraId="174D25DA" w14:textId="77777777" w:rsidR="003C7ADC" w:rsidRPr="003C7ADC" w:rsidRDefault="003C7ADC" w:rsidP="003C7ADC">
      <w:pPr>
        <w:pStyle w:val="Paragraphedeliste"/>
        <w:numPr>
          <w:ilvl w:val="1"/>
          <w:numId w:val="2"/>
        </w:numPr>
        <w:spacing w:before="100" w:beforeAutospacing="1" w:after="100" w:afterAutospacing="1" w:line="240" w:lineRule="auto"/>
        <w:rPr>
          <w:rFonts w:ascii="Times New Roman" w:eastAsia="Times New Roman" w:hAnsi="Times New Roman" w:cs="Times New Roman"/>
          <w:b/>
          <w:sz w:val="24"/>
          <w:szCs w:val="24"/>
          <w:u w:val="single"/>
          <w:lang w:eastAsia="fr-FR"/>
        </w:rPr>
      </w:pPr>
      <w:r w:rsidRPr="003C7ADC">
        <w:rPr>
          <w:rFonts w:ascii="Times New Roman" w:eastAsia="Times New Roman" w:hAnsi="Times New Roman" w:cs="Times New Roman"/>
          <w:b/>
          <w:sz w:val="24"/>
          <w:szCs w:val="24"/>
          <w:u w:val="single"/>
          <w:lang w:eastAsia="fr-FR"/>
        </w:rPr>
        <w:t>Exemple introductif</w:t>
      </w:r>
    </w:p>
    <w:p w14:paraId="05B1E721" w14:textId="77777777" w:rsidR="003C7ADC" w:rsidRDefault="003C7ADC" w:rsidP="003C7ADC">
      <w:pPr>
        <w:pStyle w:val="ql-align-justify"/>
        <w:ind w:left="720"/>
      </w:pPr>
      <w:r>
        <w:t>Dans les années 20, la traversée de l’Atlantique en avion devient l’objectif à atteindre pour les pilotes qui se livrent à une véritable compétition.</w:t>
      </w:r>
    </w:p>
    <w:p w14:paraId="14FC82AE" w14:textId="77777777" w:rsidR="003C7ADC" w:rsidRDefault="003C7ADC" w:rsidP="003C7ADC">
      <w:pPr>
        <w:pStyle w:val="ql-align-justify"/>
        <w:ind w:left="708"/>
      </w:pPr>
      <w:r>
        <w:t xml:space="preserve">Le 8 mai 1927, deux pilotes français, Charles Nungesser et François Coli tentent la traversée à bord de </w:t>
      </w:r>
      <w:r>
        <w:rPr>
          <w:rStyle w:val="Accentuation"/>
        </w:rPr>
        <w:t>l’Oiseau blanc,</w:t>
      </w:r>
      <w:r>
        <w:t xml:space="preserve"> en partant du Bourget.</w:t>
      </w:r>
    </w:p>
    <w:p w14:paraId="362E0EB3" w14:textId="77777777" w:rsidR="003C7ADC" w:rsidRDefault="003C7ADC" w:rsidP="003C7ADC">
      <w:pPr>
        <w:pStyle w:val="ql-align-justify"/>
        <w:ind w:left="720"/>
      </w:pPr>
      <w:r>
        <w:t xml:space="preserve">Le Journal </w:t>
      </w:r>
      <w:r>
        <w:rPr>
          <w:rStyle w:val="Accentuation"/>
        </w:rPr>
        <w:t>La Presse</w:t>
      </w:r>
      <w:r>
        <w:t>, le plus ancien périodique d’information grand public (fondé par Emile de Girardin en 1836) sort le 10 mai une édition spéciale annonçant leur arrivée (</w:t>
      </w:r>
      <w:r>
        <w:rPr>
          <w:rStyle w:val="lev"/>
        </w:rPr>
        <w:t>cf. Lien n°1</w:t>
      </w:r>
      <w:r>
        <w:t>)</w:t>
      </w:r>
    </w:p>
    <w:p w14:paraId="1FF6B96D" w14:textId="77777777" w:rsidR="003C7ADC" w:rsidRDefault="003C7ADC" w:rsidP="003C7ADC">
      <w:pPr>
        <w:pStyle w:val="ql-align-justify"/>
        <w:ind w:left="720"/>
      </w:pPr>
      <w:r>
        <w:t xml:space="preserve">Mais en réalité, l’avion a disparu et n’atteindra jamais les côtes américaines. </w:t>
      </w:r>
      <w:r>
        <w:rPr>
          <w:rStyle w:val="Accentuation"/>
        </w:rPr>
        <w:t>La Presse</w:t>
      </w:r>
      <w:r>
        <w:t xml:space="preserve"> doit, dès le lendemain, revenir sur ses déclarations en titrant : « Pas de nouvelles de </w:t>
      </w:r>
      <w:r>
        <w:rPr>
          <w:rStyle w:val="Accentuation"/>
        </w:rPr>
        <w:t>l’Oiseau blanc</w:t>
      </w:r>
      <w:r>
        <w:t xml:space="preserve"> » (</w:t>
      </w:r>
      <w:r>
        <w:rPr>
          <w:rStyle w:val="lev"/>
        </w:rPr>
        <w:t>cf. Lien n°2</w:t>
      </w:r>
      <w:r>
        <w:t>)</w:t>
      </w:r>
    </w:p>
    <w:p w14:paraId="5734609D" w14:textId="77777777" w:rsidR="003C7ADC" w:rsidRDefault="003C7ADC" w:rsidP="003C7ADC">
      <w:pPr>
        <w:pStyle w:val="ql-align-justify"/>
        <w:ind w:left="720"/>
      </w:pPr>
      <w:r>
        <w:t xml:space="preserve">« La nouvelle s’était répandue comme une trainée de poudre (…) Notre enthousiasme et notre foi patriotique </w:t>
      </w:r>
      <w:r>
        <w:rPr>
          <w:rStyle w:val="Accentuation"/>
        </w:rPr>
        <w:t xml:space="preserve">(les pilotes étaient des aviateurs de guerre pendant la Première Guerre mondiale) </w:t>
      </w:r>
      <w:r>
        <w:t>nous donnaient d’ailleurs d’amples raisons d’accepter la belle nouvelle (…) Une nouvelle, parvenue de source officielle, celle-là, démentait formellement l’amerrissage à New-York. »</w:t>
      </w:r>
    </w:p>
    <w:p w14:paraId="0F6B54F5" w14:textId="77777777" w:rsidR="003C7ADC" w:rsidRDefault="003C7ADC" w:rsidP="003C7ADC">
      <w:pPr>
        <w:pStyle w:val="ql-align-justify"/>
        <w:ind w:left="720"/>
      </w:pPr>
      <w:r>
        <w:t>Ce qui pousse à la sortie de ce genre d’articles c’est la pression du tirage, le fait de vouloir sortir une édition spéciale, et également la concurrence acharnée entre les journaux populaires qui essaient d’avoir les meilleurs chiffres de vente.</w:t>
      </w:r>
    </w:p>
    <w:p w14:paraId="23A70064" w14:textId="77777777" w:rsidR="003C7ADC" w:rsidRDefault="003C7ADC" w:rsidP="003C7ADC">
      <w:pPr>
        <w:pStyle w:val="ql-align-justify"/>
        <w:ind w:left="720"/>
      </w:pPr>
      <w:r>
        <w:t xml:space="preserve">« </w:t>
      </w:r>
      <w:r>
        <w:rPr>
          <w:rStyle w:val="Accentuation"/>
        </w:rPr>
        <w:t>La Presse</w:t>
      </w:r>
      <w:r>
        <w:t xml:space="preserve"> » n’est pas le seul quotidien qui ait annoncé l’arrivées des deux pilotes.</w:t>
      </w:r>
    </w:p>
    <w:p w14:paraId="58C6B772" w14:textId="77777777" w:rsidR="003C7ADC" w:rsidRDefault="003C7ADC" w:rsidP="003C7ADC">
      <w:pPr>
        <w:pStyle w:val="ql-align-justify"/>
        <w:ind w:left="720"/>
      </w:pPr>
      <w:r>
        <w:t>Lindbergh réussit deux semaines plus tard la traversée de l’Atlantique en atterrissant au Bourget.</w:t>
      </w:r>
    </w:p>
    <w:p w14:paraId="5A787651" w14:textId="77777777" w:rsidR="003C7ADC" w:rsidRDefault="003C7ADC" w:rsidP="003C7ADC">
      <w:pPr>
        <w:pStyle w:val="ql-align-justify"/>
        <w:ind w:left="720"/>
      </w:pPr>
    </w:p>
    <w:p w14:paraId="5A5FDC76" w14:textId="77777777" w:rsidR="003C7ADC" w:rsidRPr="003C7ADC" w:rsidRDefault="003C7ADC" w:rsidP="003C7ADC">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3C7ADC">
        <w:rPr>
          <w:rFonts w:ascii="Times New Roman" w:hAnsi="Times New Roman" w:cs="Times New Roman"/>
          <w:b/>
          <w:sz w:val="24"/>
          <w:szCs w:val="24"/>
        </w:rPr>
        <w:t xml:space="preserve">1.2 </w:t>
      </w:r>
      <w:r w:rsidRPr="003C7ADC">
        <w:rPr>
          <w:rFonts w:ascii="Times New Roman" w:hAnsi="Times New Roman" w:cs="Times New Roman"/>
          <w:b/>
          <w:sz w:val="24"/>
          <w:szCs w:val="24"/>
          <w:u w:val="single"/>
        </w:rPr>
        <w:t>Evaluer l'information : un processus nécessaire</w:t>
      </w:r>
      <w:r w:rsidRPr="003C7ADC">
        <w:rPr>
          <w:rFonts w:ascii="Times New Roman" w:hAnsi="Times New Roman" w:cs="Times New Roman"/>
          <w:b/>
          <w:sz w:val="24"/>
          <w:szCs w:val="24"/>
          <w:u w:val="single"/>
        </w:rPr>
        <w:br/>
      </w:r>
      <w:r w:rsidRPr="003C7ADC">
        <w:rPr>
          <w:rFonts w:ascii="Times New Roman" w:eastAsia="Times New Roman" w:hAnsi="Times New Roman" w:cs="Times New Roman"/>
          <w:b/>
          <w:bCs/>
          <w:sz w:val="24"/>
          <w:szCs w:val="24"/>
          <w:lang w:eastAsia="fr-FR"/>
        </w:rPr>
        <w:t>Etre compétent dans l’usage de l’information</w:t>
      </w:r>
      <w:r w:rsidRPr="003C7ADC">
        <w:rPr>
          <w:rFonts w:ascii="Times New Roman" w:eastAsia="Times New Roman" w:hAnsi="Times New Roman" w:cs="Times New Roman"/>
          <w:sz w:val="24"/>
          <w:szCs w:val="24"/>
          <w:lang w:eastAsia="fr-FR"/>
        </w:rPr>
        <w:t xml:space="preserve"> est essentiel dans le cadre des études. Vous devez appuyer votre travail de recherche sur des </w:t>
      </w:r>
      <w:r w:rsidRPr="003C7ADC">
        <w:rPr>
          <w:rFonts w:ascii="Times New Roman" w:eastAsia="Times New Roman" w:hAnsi="Times New Roman" w:cs="Times New Roman"/>
          <w:b/>
          <w:bCs/>
          <w:sz w:val="24"/>
          <w:szCs w:val="24"/>
          <w:lang w:eastAsia="fr-FR"/>
        </w:rPr>
        <w:t>informations fiables</w:t>
      </w:r>
      <w:r w:rsidRPr="003C7ADC">
        <w:rPr>
          <w:rFonts w:ascii="Times New Roman" w:eastAsia="Times New Roman" w:hAnsi="Times New Roman" w:cs="Times New Roman"/>
          <w:sz w:val="24"/>
          <w:szCs w:val="24"/>
          <w:lang w:eastAsia="fr-FR"/>
        </w:rPr>
        <w:t>.</w:t>
      </w:r>
    </w:p>
    <w:p w14:paraId="2A998F4F" w14:textId="77777777" w:rsidR="003C7ADC" w:rsidRPr="003C7ADC" w:rsidRDefault="003C7ADC" w:rsidP="003C7ADC">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3C7ADC">
        <w:rPr>
          <w:rFonts w:ascii="Times New Roman" w:eastAsia="Times New Roman" w:hAnsi="Times New Roman" w:cs="Times New Roman"/>
          <w:sz w:val="24"/>
          <w:szCs w:val="24"/>
          <w:lang w:eastAsia="fr-FR"/>
        </w:rPr>
        <w:t xml:space="preserve">Donc il faut </w:t>
      </w:r>
      <w:r w:rsidRPr="003C7ADC">
        <w:rPr>
          <w:rFonts w:ascii="Times New Roman" w:eastAsia="Times New Roman" w:hAnsi="Times New Roman" w:cs="Times New Roman"/>
          <w:b/>
          <w:bCs/>
          <w:sz w:val="24"/>
          <w:szCs w:val="24"/>
          <w:lang w:eastAsia="fr-FR"/>
        </w:rPr>
        <w:t>savoir évaluer et analyser vos sources d’information</w:t>
      </w:r>
      <w:r w:rsidRPr="003C7ADC">
        <w:rPr>
          <w:rFonts w:ascii="Times New Roman" w:eastAsia="Times New Roman" w:hAnsi="Times New Roman" w:cs="Times New Roman"/>
          <w:sz w:val="24"/>
          <w:szCs w:val="24"/>
          <w:lang w:eastAsia="fr-FR"/>
        </w:rPr>
        <w:t xml:space="preserve"> quelles que soient les informations trouvées et les moyens utilisés (livres, revues scientifiques, magazines, sites web, réseaux sociaux, forums)</w:t>
      </w:r>
    </w:p>
    <w:p w14:paraId="601B8783" w14:textId="77777777" w:rsidR="003C7ADC" w:rsidRPr="003C7ADC" w:rsidRDefault="003C7ADC" w:rsidP="003C7ADC">
      <w:pPr>
        <w:spacing w:before="100" w:beforeAutospacing="1" w:after="100" w:afterAutospacing="1" w:line="240" w:lineRule="auto"/>
        <w:ind w:left="708"/>
        <w:rPr>
          <w:rFonts w:ascii="Times New Roman" w:eastAsia="Times New Roman" w:hAnsi="Times New Roman" w:cs="Times New Roman"/>
          <w:b/>
          <w:sz w:val="24"/>
          <w:szCs w:val="24"/>
          <w:u w:val="single"/>
          <w:lang w:eastAsia="fr-FR"/>
        </w:rPr>
      </w:pPr>
      <w:r w:rsidRPr="003C7ADC">
        <w:rPr>
          <w:rFonts w:ascii="Times New Roman" w:eastAsia="Times New Roman" w:hAnsi="Times New Roman" w:cs="Times New Roman"/>
          <w:b/>
          <w:sz w:val="24"/>
          <w:szCs w:val="24"/>
          <w:u w:val="single"/>
          <w:lang w:eastAsia="fr-FR"/>
        </w:rPr>
        <w:t>Démonstration :</w:t>
      </w:r>
    </w:p>
    <w:p w14:paraId="1B2AA72D" w14:textId="60942DDD" w:rsidR="003C7ADC" w:rsidRPr="003C7ADC" w:rsidRDefault="003C7ADC"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3C7ADC">
        <w:rPr>
          <w:rFonts w:ascii="Times New Roman" w:eastAsia="Times New Roman" w:hAnsi="Times New Roman" w:cs="Times New Roman"/>
          <w:b/>
          <w:bCs/>
          <w:sz w:val="24"/>
          <w:szCs w:val="24"/>
          <w:lang w:eastAsia="fr-FR"/>
        </w:rPr>
        <w:t>Evaluer l’information</w:t>
      </w:r>
      <w:r w:rsidRPr="003C7ADC">
        <w:rPr>
          <w:rFonts w:ascii="Times New Roman" w:eastAsia="Times New Roman" w:hAnsi="Times New Roman" w:cs="Times New Roman"/>
          <w:sz w:val="24"/>
          <w:szCs w:val="24"/>
          <w:lang w:eastAsia="fr-FR"/>
        </w:rPr>
        <w:t xml:space="preserve"> : </w:t>
      </w:r>
      <w:r w:rsidRPr="003C7ADC">
        <w:rPr>
          <w:rFonts w:ascii="Times New Roman" w:eastAsia="Times New Roman" w:hAnsi="Times New Roman" w:cs="Times New Roman"/>
          <w:b/>
          <w:bCs/>
          <w:color w:val="ED7D31"/>
          <w:sz w:val="24"/>
          <w:szCs w:val="24"/>
          <w:lang w:eastAsia="fr-FR"/>
        </w:rPr>
        <w:t xml:space="preserve">Page </w:t>
      </w:r>
      <w:r w:rsidR="00C22BB6">
        <w:rPr>
          <w:rFonts w:ascii="Times New Roman" w:eastAsia="Times New Roman" w:hAnsi="Times New Roman" w:cs="Times New Roman"/>
          <w:b/>
          <w:bCs/>
          <w:color w:val="ED7D31"/>
          <w:sz w:val="24"/>
          <w:szCs w:val="24"/>
          <w:lang w:eastAsia="fr-FR"/>
        </w:rPr>
        <w:t>7</w:t>
      </w:r>
      <w:r w:rsidRPr="003C7ADC">
        <w:rPr>
          <w:rFonts w:ascii="Times New Roman" w:eastAsia="Times New Roman" w:hAnsi="Times New Roman" w:cs="Times New Roman"/>
          <w:b/>
          <w:bCs/>
          <w:color w:val="ED7D31"/>
          <w:sz w:val="24"/>
          <w:szCs w:val="24"/>
          <w:lang w:eastAsia="fr-FR"/>
        </w:rPr>
        <w:t xml:space="preserve"> : Evaluer, une nécessité</w:t>
      </w:r>
      <w:r w:rsidRPr="003C7ADC">
        <w:rPr>
          <w:rFonts w:ascii="Times New Roman" w:eastAsia="Times New Roman" w:hAnsi="Times New Roman" w:cs="Times New Roman"/>
          <w:sz w:val="24"/>
          <w:szCs w:val="24"/>
          <w:lang w:eastAsia="fr-FR"/>
        </w:rPr>
        <w:t xml:space="preserve"> c’est une nécessité, des </w:t>
      </w:r>
      <w:r w:rsidRPr="003C7ADC">
        <w:rPr>
          <w:rFonts w:ascii="Times New Roman" w:eastAsia="Times New Roman" w:hAnsi="Times New Roman" w:cs="Times New Roman"/>
          <w:b/>
          <w:bCs/>
          <w:sz w:val="24"/>
          <w:szCs w:val="24"/>
          <w:lang w:eastAsia="fr-FR"/>
        </w:rPr>
        <w:t>enjeux</w:t>
      </w:r>
      <w:r w:rsidRPr="003C7ADC">
        <w:rPr>
          <w:rFonts w:ascii="Times New Roman" w:eastAsia="Times New Roman" w:hAnsi="Times New Roman" w:cs="Times New Roman"/>
          <w:sz w:val="24"/>
          <w:szCs w:val="24"/>
          <w:lang w:eastAsia="fr-FR"/>
        </w:rPr>
        <w:t xml:space="preserve"> techniques, stratégiques, économiques, sociaux se rattachent à la </w:t>
      </w:r>
      <w:r w:rsidRPr="003C7ADC">
        <w:rPr>
          <w:rFonts w:ascii="Times New Roman" w:eastAsia="Times New Roman" w:hAnsi="Times New Roman" w:cs="Times New Roman"/>
          <w:b/>
          <w:bCs/>
          <w:sz w:val="24"/>
          <w:szCs w:val="24"/>
          <w:lang w:eastAsia="fr-FR"/>
        </w:rPr>
        <w:t>maîtrise de l’information</w:t>
      </w:r>
      <w:r w:rsidRPr="003C7ADC">
        <w:rPr>
          <w:rFonts w:ascii="Times New Roman" w:eastAsia="Times New Roman" w:hAnsi="Times New Roman" w:cs="Times New Roman"/>
          <w:sz w:val="24"/>
          <w:szCs w:val="24"/>
          <w:lang w:eastAsia="fr-FR"/>
        </w:rPr>
        <w:t xml:space="preserve">. Dans nos sociétés de l’information, nous faisons souvent face à un déluge informationnel avec une multiplicité des sources. Internet contribue beaucoup à cela à travers, notamment, le développement exponentiel des réseaux sociaux. </w:t>
      </w:r>
      <w:r w:rsidRPr="003C7ADC">
        <w:rPr>
          <w:rFonts w:ascii="Times New Roman" w:eastAsia="Times New Roman" w:hAnsi="Times New Roman" w:cs="Times New Roman"/>
          <w:b/>
          <w:bCs/>
          <w:sz w:val="24"/>
          <w:szCs w:val="24"/>
          <w:lang w:eastAsia="fr-FR"/>
        </w:rPr>
        <w:t>Evaluer c’est juger de la qualité des documents</w:t>
      </w:r>
      <w:r w:rsidRPr="003C7ADC">
        <w:rPr>
          <w:rFonts w:ascii="Times New Roman" w:eastAsia="Times New Roman" w:hAnsi="Times New Roman" w:cs="Times New Roman"/>
          <w:sz w:val="24"/>
          <w:szCs w:val="24"/>
          <w:lang w:eastAsia="fr-FR"/>
        </w:rPr>
        <w:t xml:space="preserve"> que vous avez repérés. Il faut décoder l’information et se poser les bonnes questions.</w:t>
      </w:r>
    </w:p>
    <w:p w14:paraId="4E5C231E" w14:textId="3544E96E" w:rsidR="003C7ADC" w:rsidRPr="003C7ADC" w:rsidRDefault="003C7ADC"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3C7ADC">
        <w:rPr>
          <w:rFonts w:ascii="Times New Roman" w:eastAsia="Times New Roman" w:hAnsi="Times New Roman" w:cs="Times New Roman"/>
          <w:b/>
          <w:bCs/>
          <w:color w:val="ED7D31"/>
          <w:sz w:val="24"/>
          <w:szCs w:val="24"/>
          <w:lang w:eastAsia="fr-FR"/>
        </w:rPr>
        <w:t xml:space="preserve">Page </w:t>
      </w:r>
      <w:r w:rsidR="00C22BB6">
        <w:rPr>
          <w:rFonts w:ascii="Times New Roman" w:eastAsia="Times New Roman" w:hAnsi="Times New Roman" w:cs="Times New Roman"/>
          <w:b/>
          <w:bCs/>
          <w:color w:val="ED7D31"/>
          <w:sz w:val="24"/>
          <w:szCs w:val="24"/>
          <w:lang w:eastAsia="fr-FR"/>
        </w:rPr>
        <w:t>8</w:t>
      </w:r>
      <w:r w:rsidRPr="003C7ADC">
        <w:rPr>
          <w:rFonts w:ascii="Times New Roman" w:eastAsia="Times New Roman" w:hAnsi="Times New Roman" w:cs="Times New Roman"/>
          <w:b/>
          <w:bCs/>
          <w:color w:val="ED7D31"/>
          <w:sz w:val="24"/>
          <w:szCs w:val="24"/>
          <w:lang w:eastAsia="fr-FR"/>
        </w:rPr>
        <w:t xml:space="preserve"> : Processus d’évaluation </w:t>
      </w:r>
      <w:r w:rsidRPr="003C7ADC">
        <w:rPr>
          <w:rFonts w:ascii="Times New Roman" w:eastAsia="Times New Roman" w:hAnsi="Times New Roman" w:cs="Times New Roman"/>
          <w:sz w:val="24"/>
          <w:szCs w:val="24"/>
          <w:lang w:eastAsia="fr-FR"/>
        </w:rPr>
        <w:t xml:space="preserve">Il faut avoir un regard critique avant d’effectuer une sélection de l’information. Donc </w:t>
      </w:r>
      <w:r w:rsidRPr="003C7ADC">
        <w:rPr>
          <w:rFonts w:ascii="Times New Roman" w:eastAsia="Times New Roman" w:hAnsi="Times New Roman" w:cs="Times New Roman"/>
          <w:b/>
          <w:bCs/>
          <w:sz w:val="24"/>
          <w:szCs w:val="24"/>
          <w:lang w:eastAsia="fr-FR"/>
        </w:rPr>
        <w:t>estimer la fiabilité des sources, la pertinence de l’information et la qualité du contenu</w:t>
      </w:r>
      <w:r w:rsidRPr="003C7ADC">
        <w:rPr>
          <w:rFonts w:ascii="Times New Roman" w:eastAsia="Times New Roman" w:hAnsi="Times New Roman" w:cs="Times New Roman"/>
          <w:sz w:val="24"/>
          <w:szCs w:val="24"/>
          <w:lang w:eastAsia="fr-FR"/>
        </w:rPr>
        <w:t>.</w:t>
      </w:r>
    </w:p>
    <w:p w14:paraId="3FBC1176" w14:textId="245343E1" w:rsidR="003C7ADC" w:rsidRPr="003C7ADC" w:rsidRDefault="003C7ADC"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3C7ADC">
        <w:rPr>
          <w:rFonts w:ascii="Times New Roman" w:eastAsia="Times New Roman" w:hAnsi="Times New Roman" w:cs="Times New Roman"/>
          <w:b/>
          <w:bCs/>
          <w:color w:val="ED7D31"/>
          <w:sz w:val="24"/>
          <w:szCs w:val="24"/>
          <w:lang w:eastAsia="fr-FR"/>
        </w:rPr>
        <w:t xml:space="preserve">Pages </w:t>
      </w:r>
      <w:r w:rsidR="00C22BB6">
        <w:rPr>
          <w:rFonts w:ascii="Times New Roman" w:eastAsia="Times New Roman" w:hAnsi="Times New Roman" w:cs="Times New Roman"/>
          <w:b/>
          <w:bCs/>
          <w:color w:val="ED7D31"/>
          <w:sz w:val="24"/>
          <w:szCs w:val="24"/>
          <w:lang w:eastAsia="fr-FR"/>
        </w:rPr>
        <w:t>9</w:t>
      </w:r>
      <w:r w:rsidRPr="003C7ADC">
        <w:rPr>
          <w:rFonts w:ascii="Times New Roman" w:eastAsia="Times New Roman" w:hAnsi="Times New Roman" w:cs="Times New Roman"/>
          <w:b/>
          <w:bCs/>
          <w:color w:val="ED7D31"/>
          <w:sz w:val="24"/>
          <w:szCs w:val="24"/>
          <w:lang w:eastAsia="fr-FR"/>
        </w:rPr>
        <w:t xml:space="preserve"> : Titre II) 2) Fiabilité et pertinence des sources / Evaluer la qualité des sources</w:t>
      </w:r>
      <w:r w:rsidRPr="003C7ADC">
        <w:rPr>
          <w:rFonts w:ascii="Times New Roman" w:eastAsia="Times New Roman" w:hAnsi="Times New Roman" w:cs="Times New Roman"/>
          <w:sz w:val="24"/>
          <w:szCs w:val="24"/>
          <w:lang w:eastAsia="fr-FR"/>
        </w:rPr>
        <w:t xml:space="preserve"> Fiabilité et pertinence des sources : on peut l’évaluer en se demandant quelle est la </w:t>
      </w:r>
      <w:r w:rsidRPr="003C7ADC">
        <w:rPr>
          <w:rFonts w:ascii="Times New Roman" w:eastAsia="Times New Roman" w:hAnsi="Times New Roman" w:cs="Times New Roman"/>
          <w:b/>
          <w:bCs/>
          <w:sz w:val="24"/>
          <w:szCs w:val="24"/>
          <w:lang w:eastAsia="fr-FR"/>
        </w:rPr>
        <w:t>crédibilité</w:t>
      </w:r>
      <w:r w:rsidRPr="003C7ADC">
        <w:rPr>
          <w:rFonts w:ascii="Times New Roman" w:eastAsia="Times New Roman" w:hAnsi="Times New Roman" w:cs="Times New Roman"/>
          <w:sz w:val="24"/>
          <w:szCs w:val="24"/>
          <w:lang w:eastAsia="fr-FR"/>
        </w:rPr>
        <w:t xml:space="preserve"> de l’auteur (niveau d’expertise) et de la source, en se demandant quel est l’</w:t>
      </w:r>
      <w:r w:rsidRPr="003C7ADC">
        <w:rPr>
          <w:rFonts w:ascii="Times New Roman" w:eastAsia="Times New Roman" w:hAnsi="Times New Roman" w:cs="Times New Roman"/>
          <w:b/>
          <w:bCs/>
          <w:sz w:val="24"/>
          <w:szCs w:val="24"/>
          <w:lang w:eastAsia="fr-FR"/>
        </w:rPr>
        <w:t>objectif</w:t>
      </w:r>
      <w:r w:rsidRPr="003C7ADC">
        <w:rPr>
          <w:rFonts w:ascii="Times New Roman" w:eastAsia="Times New Roman" w:hAnsi="Times New Roman" w:cs="Times New Roman"/>
          <w:sz w:val="24"/>
          <w:szCs w:val="24"/>
          <w:lang w:eastAsia="fr-FR"/>
        </w:rPr>
        <w:t xml:space="preserve"> de l’auteur (commercial, idéologique ou neutralité/objectivité), en s’intéressant à la </w:t>
      </w:r>
      <w:r w:rsidRPr="003C7ADC">
        <w:rPr>
          <w:rFonts w:ascii="Times New Roman" w:eastAsia="Times New Roman" w:hAnsi="Times New Roman" w:cs="Times New Roman"/>
          <w:b/>
          <w:bCs/>
          <w:sz w:val="24"/>
          <w:szCs w:val="24"/>
          <w:lang w:eastAsia="fr-FR"/>
        </w:rPr>
        <w:t>forme</w:t>
      </w:r>
      <w:r w:rsidRPr="003C7ADC">
        <w:rPr>
          <w:rFonts w:ascii="Times New Roman" w:eastAsia="Times New Roman" w:hAnsi="Times New Roman" w:cs="Times New Roman"/>
          <w:sz w:val="24"/>
          <w:szCs w:val="24"/>
          <w:lang w:eastAsia="fr-FR"/>
        </w:rPr>
        <w:t xml:space="preserve"> et à la </w:t>
      </w:r>
      <w:r w:rsidRPr="003C7ADC">
        <w:rPr>
          <w:rFonts w:ascii="Times New Roman" w:eastAsia="Times New Roman" w:hAnsi="Times New Roman" w:cs="Times New Roman"/>
          <w:b/>
          <w:bCs/>
          <w:sz w:val="24"/>
          <w:szCs w:val="24"/>
          <w:lang w:eastAsia="fr-FR"/>
        </w:rPr>
        <w:t>nature du document</w:t>
      </w:r>
      <w:r w:rsidRPr="003C7ADC">
        <w:rPr>
          <w:rFonts w:ascii="Times New Roman" w:eastAsia="Times New Roman" w:hAnsi="Times New Roman" w:cs="Times New Roman"/>
          <w:sz w:val="24"/>
          <w:szCs w:val="24"/>
          <w:lang w:eastAsia="fr-FR"/>
        </w:rPr>
        <w:t xml:space="preserve"> (opinion/recherche, bibliographie et citation des sources, la méthodologie de la recherche est-elle précisée ?), en notant l’</w:t>
      </w:r>
      <w:r w:rsidRPr="003C7ADC">
        <w:rPr>
          <w:rFonts w:ascii="Times New Roman" w:eastAsia="Times New Roman" w:hAnsi="Times New Roman" w:cs="Times New Roman"/>
          <w:b/>
          <w:bCs/>
          <w:sz w:val="24"/>
          <w:szCs w:val="24"/>
          <w:lang w:eastAsia="fr-FR"/>
        </w:rPr>
        <w:t>actualité de l’information</w:t>
      </w:r>
      <w:r w:rsidRPr="003C7ADC">
        <w:rPr>
          <w:rFonts w:ascii="Times New Roman" w:eastAsia="Times New Roman" w:hAnsi="Times New Roman" w:cs="Times New Roman"/>
          <w:sz w:val="24"/>
          <w:szCs w:val="24"/>
          <w:lang w:eastAsia="fr-FR"/>
        </w:rPr>
        <w:t xml:space="preserve"> (date de publication, mise à jour) et d’où elle nous parvient (</w:t>
      </w:r>
      <w:r w:rsidRPr="003C7ADC">
        <w:rPr>
          <w:rFonts w:ascii="Times New Roman" w:eastAsia="Times New Roman" w:hAnsi="Times New Roman" w:cs="Times New Roman"/>
          <w:b/>
          <w:bCs/>
          <w:sz w:val="24"/>
          <w:szCs w:val="24"/>
          <w:lang w:eastAsia="fr-FR"/>
        </w:rPr>
        <w:t>provenance</w:t>
      </w:r>
      <w:r w:rsidRPr="003C7ADC">
        <w:rPr>
          <w:rFonts w:ascii="Times New Roman" w:eastAsia="Times New Roman" w:hAnsi="Times New Roman" w:cs="Times New Roman"/>
          <w:sz w:val="24"/>
          <w:szCs w:val="24"/>
          <w:lang w:eastAsia="fr-FR"/>
        </w:rPr>
        <w:t>, validité géographique, information locale ou plus générale/nationale). A la suite de cette analyse, on saura si on peut utiliser une information pour un travail d’études.</w:t>
      </w:r>
    </w:p>
    <w:p w14:paraId="2CF6B45C" w14:textId="372E6050" w:rsidR="003C7ADC" w:rsidRPr="003C7ADC" w:rsidRDefault="003C7ADC"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3C7ADC">
        <w:rPr>
          <w:rFonts w:ascii="Times New Roman" w:eastAsia="Times New Roman" w:hAnsi="Times New Roman" w:cs="Times New Roman"/>
          <w:b/>
          <w:bCs/>
          <w:color w:val="ED7D31"/>
          <w:sz w:val="24"/>
          <w:szCs w:val="24"/>
          <w:lang w:eastAsia="fr-FR"/>
        </w:rPr>
        <w:t>Page 1</w:t>
      </w:r>
      <w:r w:rsidR="00C22BB6">
        <w:rPr>
          <w:rFonts w:ascii="Times New Roman" w:eastAsia="Times New Roman" w:hAnsi="Times New Roman" w:cs="Times New Roman"/>
          <w:b/>
          <w:bCs/>
          <w:color w:val="ED7D31"/>
          <w:sz w:val="24"/>
          <w:szCs w:val="24"/>
          <w:lang w:eastAsia="fr-FR"/>
        </w:rPr>
        <w:t>0-11</w:t>
      </w:r>
      <w:r w:rsidRPr="003C7ADC">
        <w:rPr>
          <w:rFonts w:ascii="Times New Roman" w:eastAsia="Times New Roman" w:hAnsi="Times New Roman" w:cs="Times New Roman"/>
          <w:b/>
          <w:bCs/>
          <w:color w:val="ED7D31"/>
          <w:sz w:val="24"/>
          <w:szCs w:val="24"/>
          <w:lang w:eastAsia="fr-FR"/>
        </w:rPr>
        <w:t xml:space="preserve"> : Evaluer la pertinence de l’information</w:t>
      </w:r>
      <w:r w:rsidRPr="003C7ADC">
        <w:rPr>
          <w:rFonts w:ascii="Times New Roman" w:eastAsia="Times New Roman" w:hAnsi="Times New Roman" w:cs="Times New Roman"/>
          <w:sz w:val="24"/>
          <w:szCs w:val="24"/>
          <w:lang w:eastAsia="fr-FR"/>
        </w:rPr>
        <w:t xml:space="preserve"> Il faut </w:t>
      </w:r>
      <w:r w:rsidRPr="003C7ADC">
        <w:rPr>
          <w:rFonts w:ascii="Times New Roman" w:eastAsia="Times New Roman" w:hAnsi="Times New Roman" w:cs="Times New Roman"/>
          <w:b/>
          <w:bCs/>
          <w:sz w:val="24"/>
          <w:szCs w:val="24"/>
          <w:lang w:eastAsia="fr-FR"/>
        </w:rPr>
        <w:t>se demander à quel point le document couvre notre sujet d’études</w:t>
      </w:r>
      <w:r w:rsidRPr="003C7ADC">
        <w:rPr>
          <w:rFonts w:ascii="Times New Roman" w:eastAsia="Times New Roman" w:hAnsi="Times New Roman" w:cs="Times New Roman"/>
          <w:sz w:val="24"/>
          <w:szCs w:val="24"/>
          <w:lang w:eastAsia="fr-FR"/>
        </w:rPr>
        <w:t>, s’il n’est pas hors-sujet, si ses informations sont trop pointues ou trop globales, s’il date trop, si le document défend un aspect de la question plutôt qu’un autre.</w:t>
      </w:r>
    </w:p>
    <w:p w14:paraId="0F71F4C2" w14:textId="77777777" w:rsidR="003C7ADC" w:rsidRDefault="003C7ADC"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3C7ADC">
        <w:rPr>
          <w:rFonts w:ascii="Times New Roman" w:eastAsia="Times New Roman" w:hAnsi="Times New Roman" w:cs="Times New Roman"/>
          <w:sz w:val="24"/>
          <w:szCs w:val="24"/>
          <w:lang w:eastAsia="fr-FR"/>
        </w:rPr>
        <w:t xml:space="preserve">Précision supplémentaire : il est possible d’effectuer une </w:t>
      </w:r>
      <w:r w:rsidRPr="003C7ADC">
        <w:rPr>
          <w:rFonts w:ascii="Times New Roman" w:eastAsia="Times New Roman" w:hAnsi="Times New Roman" w:cs="Times New Roman"/>
          <w:b/>
          <w:bCs/>
          <w:sz w:val="24"/>
          <w:szCs w:val="24"/>
          <w:lang w:eastAsia="fr-FR"/>
        </w:rPr>
        <w:t>exploration rapide</w:t>
      </w:r>
      <w:r w:rsidRPr="003C7ADC">
        <w:rPr>
          <w:rFonts w:ascii="Times New Roman" w:eastAsia="Times New Roman" w:hAnsi="Times New Roman" w:cs="Times New Roman"/>
          <w:sz w:val="24"/>
          <w:szCs w:val="24"/>
          <w:lang w:eastAsia="fr-FR"/>
        </w:rPr>
        <w:t xml:space="preserve"> d’un document. Cela permet déjà de se faire une idée de la pertinence de celui-ci (titre, résumé, table des matières, index, tableaux, graphiques). Même s’il faudra souvent avoir un regard plus détaillé.</w:t>
      </w:r>
    </w:p>
    <w:p w14:paraId="21C766F5" w14:textId="77777777" w:rsidR="0019244A" w:rsidRDefault="0019244A"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79C58C7B" w14:textId="77777777" w:rsidR="0078357D" w:rsidRDefault="0078357D"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2AAB55D4" w14:textId="77777777" w:rsidR="0078357D" w:rsidRDefault="0078357D"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0A086555" w14:textId="77777777" w:rsidR="0019244A" w:rsidRPr="003C7ADC" w:rsidRDefault="0019244A" w:rsidP="0019244A">
      <w:pPr>
        <w:spacing w:before="100" w:beforeAutospacing="1" w:after="100" w:afterAutospacing="1" w:line="240" w:lineRule="auto"/>
        <w:ind w:left="708"/>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lang w:eastAsia="fr-FR"/>
        </w:rPr>
        <w:lastRenderedPageBreak/>
        <w:t xml:space="preserve">1.3 </w:t>
      </w:r>
      <w:r w:rsidRPr="0019244A">
        <w:rPr>
          <w:rFonts w:ascii="Times New Roman" w:eastAsia="Times New Roman" w:hAnsi="Times New Roman" w:cs="Times New Roman"/>
          <w:b/>
          <w:sz w:val="24"/>
          <w:szCs w:val="24"/>
          <w:u w:val="single"/>
          <w:lang w:eastAsia="fr-FR"/>
        </w:rPr>
        <w:t>Le phénomène des fake news</w:t>
      </w:r>
    </w:p>
    <w:p w14:paraId="7F243402" w14:textId="77777777" w:rsidR="0019244A" w:rsidRPr="0019244A" w:rsidRDefault="0019244A"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19244A">
        <w:rPr>
          <w:rFonts w:ascii="Times New Roman" w:eastAsia="Times New Roman" w:hAnsi="Times New Roman" w:cs="Times New Roman"/>
          <w:sz w:val="24"/>
          <w:szCs w:val="24"/>
          <w:lang w:eastAsia="fr-FR"/>
        </w:rPr>
        <w:t>Il s’agit d’un phénomène ancien défini par un nouveau terme, mais dont l’importance a été démultipliée grâce à internet (les</w:t>
      </w:r>
      <w:proofErr w:type="gramStart"/>
      <w:r w:rsidRPr="0019244A">
        <w:rPr>
          <w:rFonts w:ascii="Times New Roman" w:eastAsia="Times New Roman" w:hAnsi="Times New Roman" w:cs="Times New Roman"/>
          <w:sz w:val="24"/>
          <w:szCs w:val="24"/>
          <w:lang w:eastAsia="fr-FR"/>
        </w:rPr>
        <w:t xml:space="preserve"> «canards</w:t>
      </w:r>
      <w:proofErr w:type="gramEnd"/>
      <w:r w:rsidRPr="0019244A">
        <w:rPr>
          <w:rFonts w:ascii="Times New Roman" w:eastAsia="Times New Roman" w:hAnsi="Times New Roman" w:cs="Times New Roman"/>
          <w:sz w:val="24"/>
          <w:szCs w:val="24"/>
          <w:lang w:eastAsia="fr-FR"/>
        </w:rPr>
        <w:t>» étaient des feuilles vendues à la criée dans les rues de Paris, décrivant des faits divers imaginaires, comme, ici un monstre à 7 têtes aperçu survolant l’ile de Malte (</w:t>
      </w:r>
      <w:r w:rsidRPr="0019244A">
        <w:rPr>
          <w:rFonts w:ascii="Times New Roman" w:eastAsia="Times New Roman" w:hAnsi="Times New Roman" w:cs="Times New Roman"/>
          <w:b/>
          <w:bCs/>
          <w:sz w:val="24"/>
          <w:szCs w:val="24"/>
          <w:lang w:eastAsia="fr-FR"/>
        </w:rPr>
        <w:t>cf. Lien n°3</w:t>
      </w:r>
      <w:r w:rsidRPr="0019244A">
        <w:rPr>
          <w:rFonts w:ascii="Times New Roman" w:eastAsia="Times New Roman" w:hAnsi="Times New Roman" w:cs="Times New Roman"/>
          <w:sz w:val="24"/>
          <w:szCs w:val="24"/>
          <w:lang w:eastAsia="fr-FR"/>
        </w:rPr>
        <w:t>)</w:t>
      </w:r>
    </w:p>
    <w:p w14:paraId="2AEC3188" w14:textId="77777777" w:rsidR="0019244A" w:rsidRPr="0019244A" w:rsidRDefault="0019244A"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19244A">
        <w:rPr>
          <w:rFonts w:ascii="Times New Roman" w:eastAsia="Times New Roman" w:hAnsi="Times New Roman" w:cs="Times New Roman"/>
          <w:sz w:val="24"/>
          <w:szCs w:val="24"/>
          <w:lang w:eastAsia="fr-FR"/>
        </w:rPr>
        <w:t>Ce sont des fausses nouvelles lancées en connaissance de cause dans le champ médiatique (</w:t>
      </w:r>
      <w:proofErr w:type="spellStart"/>
      <w:r w:rsidRPr="0019244A">
        <w:rPr>
          <w:rFonts w:ascii="Times New Roman" w:eastAsia="Times New Roman" w:hAnsi="Times New Roman" w:cs="Times New Roman"/>
          <w:sz w:val="24"/>
          <w:szCs w:val="24"/>
          <w:lang w:eastAsia="fr-FR"/>
        </w:rPr>
        <w:t>cf</w:t>
      </w:r>
      <w:proofErr w:type="spellEnd"/>
      <w:r w:rsidRPr="0019244A">
        <w:rPr>
          <w:rFonts w:ascii="Times New Roman" w:eastAsia="Times New Roman" w:hAnsi="Times New Roman" w:cs="Times New Roman"/>
          <w:sz w:val="24"/>
          <w:szCs w:val="24"/>
          <w:lang w:eastAsia="fr-FR"/>
        </w:rPr>
        <w:t xml:space="preserve"> Pascal Froissart, enseignant-chercheur en communication à l'université Paris 8).</w:t>
      </w:r>
    </w:p>
    <w:p w14:paraId="4234EB2C" w14:textId="7BC20B5F" w:rsidR="0019244A" w:rsidRPr="0019244A" w:rsidRDefault="0019244A"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19244A">
        <w:rPr>
          <w:rFonts w:ascii="Times New Roman" w:eastAsia="Times New Roman" w:hAnsi="Times New Roman" w:cs="Times New Roman"/>
          <w:b/>
          <w:bCs/>
          <w:color w:val="ED7D31"/>
          <w:sz w:val="24"/>
          <w:szCs w:val="24"/>
          <w:lang w:eastAsia="fr-FR"/>
        </w:rPr>
        <w:t xml:space="preserve">Page </w:t>
      </w:r>
      <w:r w:rsidR="00C22BB6">
        <w:rPr>
          <w:rFonts w:ascii="Times New Roman" w:eastAsia="Times New Roman" w:hAnsi="Times New Roman" w:cs="Times New Roman"/>
          <w:b/>
          <w:bCs/>
          <w:color w:val="ED7D31"/>
          <w:sz w:val="24"/>
          <w:szCs w:val="24"/>
          <w:lang w:eastAsia="fr-FR"/>
        </w:rPr>
        <w:t>12-13-14</w:t>
      </w:r>
      <w:r w:rsidRPr="0019244A">
        <w:rPr>
          <w:rFonts w:ascii="Times New Roman" w:eastAsia="Times New Roman" w:hAnsi="Times New Roman" w:cs="Times New Roman"/>
          <w:b/>
          <w:bCs/>
          <w:color w:val="ED7D31"/>
          <w:sz w:val="24"/>
          <w:szCs w:val="24"/>
          <w:lang w:eastAsia="fr-FR"/>
        </w:rPr>
        <w:t xml:space="preserve"> : Le phénomène des fake news :</w:t>
      </w:r>
      <w:r w:rsidRPr="0019244A">
        <w:rPr>
          <w:rFonts w:ascii="Times New Roman" w:eastAsia="Times New Roman" w:hAnsi="Times New Roman" w:cs="Times New Roman"/>
          <w:sz w:val="24"/>
          <w:szCs w:val="24"/>
          <w:lang w:eastAsia="fr-FR"/>
        </w:rPr>
        <w:t xml:space="preserve"> Exemple : en juillet 1969, le 1</w:t>
      </w:r>
      <w:r w:rsidRPr="0019244A">
        <w:rPr>
          <w:rFonts w:ascii="Times New Roman" w:eastAsia="Times New Roman" w:hAnsi="Times New Roman" w:cs="Times New Roman"/>
          <w:sz w:val="24"/>
          <w:szCs w:val="24"/>
          <w:vertAlign w:val="superscript"/>
          <w:lang w:eastAsia="fr-FR"/>
        </w:rPr>
        <w:t>er</w:t>
      </w:r>
      <w:r w:rsidRPr="0019244A">
        <w:rPr>
          <w:rFonts w:ascii="Times New Roman" w:eastAsia="Times New Roman" w:hAnsi="Times New Roman" w:cs="Times New Roman"/>
          <w:sz w:val="24"/>
          <w:szCs w:val="24"/>
          <w:lang w:eastAsia="fr-FR"/>
        </w:rPr>
        <w:t xml:space="preserve"> homme marchait sur la Lune. Mais des informations ont circulé, certifiant que la Nasa avait fabriqué de fausses preuves et de fausses images. A tel point que 9% des français…</w:t>
      </w:r>
    </w:p>
    <w:p w14:paraId="032EDCBE" w14:textId="671FC4BF" w:rsidR="0019244A" w:rsidRPr="0019244A" w:rsidRDefault="0019244A"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19244A">
        <w:rPr>
          <w:rFonts w:ascii="Times New Roman" w:eastAsia="Times New Roman" w:hAnsi="Times New Roman" w:cs="Times New Roman"/>
          <w:b/>
          <w:bCs/>
          <w:color w:val="ED7D31"/>
          <w:sz w:val="24"/>
          <w:szCs w:val="24"/>
          <w:lang w:eastAsia="fr-FR"/>
        </w:rPr>
        <w:t xml:space="preserve">Page </w:t>
      </w:r>
      <w:r w:rsidR="00C22BB6">
        <w:rPr>
          <w:rFonts w:ascii="Times New Roman" w:eastAsia="Times New Roman" w:hAnsi="Times New Roman" w:cs="Times New Roman"/>
          <w:b/>
          <w:bCs/>
          <w:color w:val="ED7D31"/>
          <w:sz w:val="24"/>
          <w:szCs w:val="24"/>
          <w:lang w:eastAsia="fr-FR"/>
        </w:rPr>
        <w:t>15</w:t>
      </w:r>
      <w:r w:rsidRPr="0019244A">
        <w:rPr>
          <w:rFonts w:ascii="Times New Roman" w:eastAsia="Times New Roman" w:hAnsi="Times New Roman" w:cs="Times New Roman"/>
          <w:sz w:val="24"/>
          <w:szCs w:val="24"/>
          <w:lang w:eastAsia="fr-FR"/>
        </w:rPr>
        <w:t xml:space="preserve"> : </w:t>
      </w:r>
      <w:r w:rsidRPr="0019244A">
        <w:rPr>
          <w:rFonts w:ascii="Times New Roman" w:eastAsia="Times New Roman" w:hAnsi="Times New Roman" w:cs="Times New Roman"/>
          <w:b/>
          <w:bCs/>
          <w:color w:val="ED7D31"/>
          <w:sz w:val="24"/>
          <w:szCs w:val="24"/>
          <w:lang w:eastAsia="fr-FR"/>
        </w:rPr>
        <w:t>Pourquoi fabriquer de fausses nouvelles :</w:t>
      </w:r>
      <w:r w:rsidRPr="0019244A">
        <w:rPr>
          <w:rFonts w:ascii="Times New Roman" w:eastAsia="Times New Roman" w:hAnsi="Times New Roman" w:cs="Times New Roman"/>
          <w:sz w:val="24"/>
          <w:szCs w:val="24"/>
          <w:lang w:eastAsia="fr-FR"/>
        </w:rPr>
        <w:t xml:space="preserve"> Les </w:t>
      </w:r>
      <w:r w:rsidRPr="0019244A">
        <w:rPr>
          <w:rFonts w:ascii="Times New Roman" w:eastAsia="Times New Roman" w:hAnsi="Times New Roman" w:cs="Times New Roman"/>
          <w:b/>
          <w:bCs/>
          <w:sz w:val="24"/>
          <w:szCs w:val="24"/>
          <w:lang w:eastAsia="fr-FR"/>
        </w:rPr>
        <w:t>raisons de propager des fausses nouvelles</w:t>
      </w:r>
      <w:r w:rsidRPr="0019244A">
        <w:rPr>
          <w:rFonts w:ascii="Times New Roman" w:eastAsia="Times New Roman" w:hAnsi="Times New Roman" w:cs="Times New Roman"/>
          <w:sz w:val="24"/>
          <w:szCs w:val="24"/>
          <w:lang w:eastAsia="fr-FR"/>
        </w:rPr>
        <w:t xml:space="preserve"> : but humoristique (le </w:t>
      </w:r>
      <w:proofErr w:type="spellStart"/>
      <w:r w:rsidRPr="0019244A">
        <w:rPr>
          <w:rFonts w:ascii="Times New Roman" w:eastAsia="Times New Roman" w:hAnsi="Times New Roman" w:cs="Times New Roman"/>
          <w:sz w:val="24"/>
          <w:szCs w:val="24"/>
          <w:lang w:eastAsia="fr-FR"/>
        </w:rPr>
        <w:t>Gorafi</w:t>
      </w:r>
      <w:proofErr w:type="spellEnd"/>
      <w:r w:rsidRPr="0019244A">
        <w:rPr>
          <w:rFonts w:ascii="Times New Roman" w:eastAsia="Times New Roman" w:hAnsi="Times New Roman" w:cs="Times New Roman"/>
          <w:sz w:val="24"/>
          <w:szCs w:val="24"/>
          <w:lang w:eastAsia="fr-FR"/>
        </w:rPr>
        <w:t xml:space="preserve"> (</w:t>
      </w:r>
      <w:r w:rsidRPr="0019244A">
        <w:rPr>
          <w:rFonts w:ascii="Times New Roman" w:eastAsia="Times New Roman" w:hAnsi="Times New Roman" w:cs="Times New Roman"/>
          <w:b/>
          <w:bCs/>
          <w:sz w:val="24"/>
          <w:szCs w:val="24"/>
          <w:lang w:eastAsia="fr-FR"/>
        </w:rPr>
        <w:t>cf. Lien n°4</w:t>
      </w:r>
      <w:r w:rsidRPr="0019244A">
        <w:rPr>
          <w:rFonts w:ascii="Times New Roman" w:eastAsia="Times New Roman" w:hAnsi="Times New Roman" w:cs="Times New Roman"/>
          <w:sz w:val="24"/>
          <w:szCs w:val="24"/>
          <w:lang w:eastAsia="fr-FR"/>
        </w:rPr>
        <w:t>), influencer l’opinion publique (les dernières élections aux Etats-Unis), faire de la publicité cachée et de l’argent.</w:t>
      </w:r>
    </w:p>
    <w:p w14:paraId="37D70BC3" w14:textId="76D67D78" w:rsidR="0019244A" w:rsidRPr="0019244A" w:rsidRDefault="0019244A"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19244A">
        <w:rPr>
          <w:rFonts w:ascii="Times New Roman" w:eastAsia="Times New Roman" w:hAnsi="Times New Roman" w:cs="Times New Roman"/>
          <w:b/>
          <w:bCs/>
          <w:color w:val="ED7D31"/>
          <w:sz w:val="24"/>
          <w:szCs w:val="24"/>
          <w:lang w:eastAsia="fr-FR"/>
        </w:rPr>
        <w:t xml:space="preserve">Page </w:t>
      </w:r>
      <w:r w:rsidR="00B02979">
        <w:rPr>
          <w:rFonts w:ascii="Times New Roman" w:eastAsia="Times New Roman" w:hAnsi="Times New Roman" w:cs="Times New Roman"/>
          <w:b/>
          <w:bCs/>
          <w:color w:val="ED7D31"/>
          <w:sz w:val="24"/>
          <w:szCs w:val="24"/>
          <w:lang w:eastAsia="fr-FR"/>
        </w:rPr>
        <w:t>16</w:t>
      </w:r>
      <w:r w:rsidRPr="0019244A">
        <w:rPr>
          <w:rFonts w:ascii="Times New Roman" w:eastAsia="Times New Roman" w:hAnsi="Times New Roman" w:cs="Times New Roman"/>
          <w:sz w:val="24"/>
          <w:szCs w:val="24"/>
          <w:lang w:eastAsia="fr-FR"/>
        </w:rPr>
        <w:t xml:space="preserve"> </w:t>
      </w:r>
      <w:r w:rsidRPr="0019244A">
        <w:rPr>
          <w:rFonts w:ascii="Times New Roman" w:eastAsia="Times New Roman" w:hAnsi="Times New Roman" w:cs="Times New Roman"/>
          <w:b/>
          <w:bCs/>
          <w:color w:val="ED7D31"/>
          <w:sz w:val="24"/>
          <w:szCs w:val="24"/>
          <w:lang w:eastAsia="fr-FR"/>
        </w:rPr>
        <w:t>: Repérer les fausses nouvelles :</w:t>
      </w:r>
      <w:r w:rsidRPr="0019244A">
        <w:rPr>
          <w:rFonts w:ascii="Times New Roman" w:eastAsia="Times New Roman" w:hAnsi="Times New Roman" w:cs="Times New Roman"/>
          <w:sz w:val="24"/>
          <w:szCs w:val="24"/>
          <w:lang w:eastAsia="fr-FR"/>
        </w:rPr>
        <w:t xml:space="preserve"> </w:t>
      </w:r>
      <w:r w:rsidRPr="0019244A">
        <w:rPr>
          <w:rFonts w:ascii="Times New Roman" w:eastAsia="Times New Roman" w:hAnsi="Times New Roman" w:cs="Times New Roman"/>
          <w:b/>
          <w:bCs/>
          <w:sz w:val="24"/>
          <w:szCs w:val="24"/>
          <w:lang w:eastAsia="fr-FR"/>
        </w:rPr>
        <w:t>Comment repérer des fausses nouvelles</w:t>
      </w:r>
      <w:r w:rsidRPr="0019244A">
        <w:rPr>
          <w:rFonts w:ascii="Times New Roman" w:eastAsia="Times New Roman" w:hAnsi="Times New Roman" w:cs="Times New Roman"/>
          <w:sz w:val="24"/>
          <w:szCs w:val="24"/>
          <w:lang w:eastAsia="fr-FR"/>
        </w:rPr>
        <w:t xml:space="preserve"> : </w:t>
      </w:r>
      <w:r w:rsidRPr="0019244A">
        <w:rPr>
          <w:rFonts w:ascii="Times New Roman" w:eastAsia="Times New Roman" w:hAnsi="Times New Roman" w:cs="Times New Roman"/>
          <w:b/>
          <w:bCs/>
          <w:sz w:val="24"/>
          <w:szCs w:val="24"/>
          <w:lang w:eastAsia="fr-FR"/>
        </w:rPr>
        <w:t>identifier les sources</w:t>
      </w:r>
      <w:r w:rsidRPr="0019244A">
        <w:rPr>
          <w:rFonts w:ascii="Times New Roman" w:eastAsia="Times New Roman" w:hAnsi="Times New Roman" w:cs="Times New Roman"/>
          <w:sz w:val="24"/>
          <w:szCs w:val="24"/>
          <w:lang w:eastAsia="fr-FR"/>
        </w:rPr>
        <w:t xml:space="preserve"> (source reconnue ou non, qui profite de la fake news), </w:t>
      </w:r>
      <w:r w:rsidRPr="0019244A">
        <w:rPr>
          <w:rFonts w:ascii="Times New Roman" w:eastAsia="Times New Roman" w:hAnsi="Times New Roman" w:cs="Times New Roman"/>
          <w:b/>
          <w:bCs/>
          <w:sz w:val="24"/>
          <w:szCs w:val="24"/>
          <w:lang w:eastAsia="fr-FR"/>
        </w:rPr>
        <w:t>aller au-delà du titre</w:t>
      </w:r>
      <w:r w:rsidRPr="0019244A">
        <w:rPr>
          <w:rFonts w:ascii="Times New Roman" w:eastAsia="Times New Roman" w:hAnsi="Times New Roman" w:cs="Times New Roman"/>
          <w:sz w:val="24"/>
          <w:szCs w:val="24"/>
          <w:lang w:eastAsia="fr-FR"/>
        </w:rPr>
        <w:t xml:space="preserve"> (images véridiques, article documenté), </w:t>
      </w:r>
      <w:r w:rsidRPr="0019244A">
        <w:rPr>
          <w:rFonts w:ascii="Times New Roman" w:eastAsia="Times New Roman" w:hAnsi="Times New Roman" w:cs="Times New Roman"/>
          <w:b/>
          <w:bCs/>
          <w:sz w:val="24"/>
          <w:szCs w:val="24"/>
          <w:lang w:eastAsia="fr-FR"/>
        </w:rPr>
        <w:t>identifier l’auteur</w:t>
      </w:r>
      <w:r w:rsidRPr="0019244A">
        <w:rPr>
          <w:rFonts w:ascii="Times New Roman" w:eastAsia="Times New Roman" w:hAnsi="Times New Roman" w:cs="Times New Roman"/>
          <w:sz w:val="24"/>
          <w:szCs w:val="24"/>
          <w:lang w:eastAsia="fr-FR"/>
        </w:rPr>
        <w:t xml:space="preserve"> (ses compétences, qualifications, autres articles écrits), </w:t>
      </w:r>
      <w:r w:rsidRPr="0019244A">
        <w:rPr>
          <w:rFonts w:ascii="Times New Roman" w:eastAsia="Times New Roman" w:hAnsi="Times New Roman" w:cs="Times New Roman"/>
          <w:b/>
          <w:bCs/>
          <w:sz w:val="24"/>
          <w:szCs w:val="24"/>
          <w:lang w:eastAsia="fr-FR"/>
        </w:rPr>
        <w:t>consulter d’autres sources</w:t>
      </w:r>
      <w:r w:rsidRPr="0019244A">
        <w:rPr>
          <w:rFonts w:ascii="Times New Roman" w:eastAsia="Times New Roman" w:hAnsi="Times New Roman" w:cs="Times New Roman"/>
          <w:sz w:val="24"/>
          <w:szCs w:val="24"/>
          <w:lang w:eastAsia="fr-FR"/>
        </w:rPr>
        <w:t xml:space="preserve"> (pour vérifier l’information), vérifier la date, voir s’il s’agit d’humour, d’un fait, d’une opinion ou d’une publicité, évaluer nos préjugés (essayer d’être objectif, neutre), voir ce que disent les experts (bibliothécaire, sites de vérification pour </w:t>
      </w:r>
      <w:proofErr w:type="spellStart"/>
      <w:r w:rsidRPr="0019244A">
        <w:rPr>
          <w:rFonts w:ascii="Times New Roman" w:eastAsia="Times New Roman" w:hAnsi="Times New Roman" w:cs="Times New Roman"/>
          <w:sz w:val="24"/>
          <w:szCs w:val="24"/>
          <w:lang w:eastAsia="fr-FR"/>
        </w:rPr>
        <w:t>hoax</w:t>
      </w:r>
      <w:proofErr w:type="spellEnd"/>
      <w:r w:rsidRPr="0019244A">
        <w:rPr>
          <w:rFonts w:ascii="Times New Roman" w:eastAsia="Times New Roman" w:hAnsi="Times New Roman" w:cs="Times New Roman"/>
          <w:sz w:val="24"/>
          <w:szCs w:val="24"/>
          <w:lang w:eastAsia="fr-FR"/>
        </w:rPr>
        <w:t xml:space="preserve"> – canulars- ou fake news). Par exemple, aller sur la page des </w:t>
      </w:r>
      <w:r w:rsidRPr="0019244A">
        <w:rPr>
          <w:rFonts w:ascii="Times New Roman" w:eastAsia="Times New Roman" w:hAnsi="Times New Roman" w:cs="Times New Roman"/>
          <w:b/>
          <w:bCs/>
          <w:sz w:val="24"/>
          <w:szCs w:val="24"/>
          <w:lang w:eastAsia="fr-FR"/>
        </w:rPr>
        <w:t>mentions légales</w:t>
      </w:r>
      <w:r w:rsidRPr="0019244A">
        <w:rPr>
          <w:rFonts w:ascii="Times New Roman" w:eastAsia="Times New Roman" w:hAnsi="Times New Roman" w:cs="Times New Roman"/>
          <w:sz w:val="24"/>
          <w:szCs w:val="24"/>
          <w:lang w:eastAsia="fr-FR"/>
        </w:rPr>
        <w:t xml:space="preserve"> permet d’avoir des indications précises (ou non) sur l'identité de celui qui émet les informations. Elles doivent indiquer les coordonnées de l'éditeur du site, le numéro d'identification au Registre du commerce et des sociétés (RCS), le numéro de TVA intracommunautaire, le capital social, le nom du Directeur de la publication et du Responsable de la rédaction.</w:t>
      </w:r>
    </w:p>
    <w:p w14:paraId="4FEB0E29" w14:textId="3D6438C8" w:rsidR="0019244A" w:rsidRPr="0019244A" w:rsidRDefault="0019244A" w:rsidP="0019244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19244A">
        <w:rPr>
          <w:rFonts w:ascii="Times New Roman" w:eastAsia="Times New Roman" w:hAnsi="Times New Roman" w:cs="Times New Roman"/>
          <w:b/>
          <w:bCs/>
          <w:color w:val="ED7D31"/>
          <w:sz w:val="24"/>
          <w:szCs w:val="24"/>
          <w:lang w:eastAsia="fr-FR"/>
        </w:rPr>
        <w:t xml:space="preserve">Pages </w:t>
      </w:r>
      <w:r w:rsidR="00B02979">
        <w:rPr>
          <w:rFonts w:ascii="Times New Roman" w:eastAsia="Times New Roman" w:hAnsi="Times New Roman" w:cs="Times New Roman"/>
          <w:b/>
          <w:bCs/>
          <w:color w:val="ED7D31"/>
          <w:sz w:val="24"/>
          <w:szCs w:val="24"/>
          <w:lang w:eastAsia="fr-FR"/>
        </w:rPr>
        <w:t>17</w:t>
      </w:r>
      <w:r w:rsidRPr="0019244A">
        <w:rPr>
          <w:rFonts w:ascii="Times New Roman" w:eastAsia="Times New Roman" w:hAnsi="Times New Roman" w:cs="Times New Roman"/>
          <w:b/>
          <w:bCs/>
          <w:color w:val="ED7D31"/>
          <w:sz w:val="24"/>
          <w:szCs w:val="24"/>
          <w:lang w:eastAsia="fr-FR"/>
        </w:rPr>
        <w:t xml:space="preserve"> : Repérer les fausses nouvelles : quelques outils :</w:t>
      </w:r>
      <w:r w:rsidRPr="0019244A">
        <w:rPr>
          <w:rFonts w:ascii="Times New Roman" w:eastAsia="Times New Roman" w:hAnsi="Times New Roman" w:cs="Times New Roman"/>
          <w:sz w:val="24"/>
          <w:szCs w:val="24"/>
          <w:lang w:eastAsia="fr-FR"/>
        </w:rPr>
        <w:t xml:space="preserve"> Outils pour vérifier les fake news : AFP « Factuel », Libération « </w:t>
      </w:r>
      <w:proofErr w:type="spellStart"/>
      <w:r w:rsidRPr="0019244A">
        <w:rPr>
          <w:rFonts w:ascii="Times New Roman" w:eastAsia="Times New Roman" w:hAnsi="Times New Roman" w:cs="Times New Roman"/>
          <w:sz w:val="24"/>
          <w:szCs w:val="24"/>
          <w:lang w:eastAsia="fr-FR"/>
        </w:rPr>
        <w:t>Checknews</w:t>
      </w:r>
      <w:proofErr w:type="spellEnd"/>
      <w:r w:rsidRPr="0019244A">
        <w:rPr>
          <w:rFonts w:ascii="Times New Roman" w:eastAsia="Times New Roman" w:hAnsi="Times New Roman" w:cs="Times New Roman"/>
          <w:sz w:val="24"/>
          <w:szCs w:val="24"/>
          <w:lang w:eastAsia="fr-FR"/>
        </w:rPr>
        <w:t xml:space="preserve"> », </w:t>
      </w:r>
      <w:proofErr w:type="spellStart"/>
      <w:r w:rsidRPr="0019244A">
        <w:rPr>
          <w:rFonts w:ascii="Times New Roman" w:eastAsia="Times New Roman" w:hAnsi="Times New Roman" w:cs="Times New Roman"/>
          <w:sz w:val="24"/>
          <w:szCs w:val="24"/>
          <w:lang w:eastAsia="fr-FR"/>
        </w:rPr>
        <w:t>Franceinfo</w:t>
      </w:r>
      <w:proofErr w:type="spellEnd"/>
      <w:r w:rsidRPr="0019244A">
        <w:rPr>
          <w:rFonts w:ascii="Times New Roman" w:eastAsia="Times New Roman" w:hAnsi="Times New Roman" w:cs="Times New Roman"/>
          <w:sz w:val="24"/>
          <w:szCs w:val="24"/>
          <w:lang w:eastAsia="fr-FR"/>
        </w:rPr>
        <w:t xml:space="preserve"> « Vrai ou </w:t>
      </w:r>
      <w:proofErr w:type="gramStart"/>
      <w:r w:rsidRPr="0019244A">
        <w:rPr>
          <w:rFonts w:ascii="Times New Roman" w:eastAsia="Times New Roman" w:hAnsi="Times New Roman" w:cs="Times New Roman"/>
          <w:sz w:val="24"/>
          <w:szCs w:val="24"/>
          <w:lang w:eastAsia="fr-FR"/>
        </w:rPr>
        <w:t>Faux»</w:t>
      </w:r>
      <w:proofErr w:type="gramEnd"/>
      <w:r w:rsidR="00B02979">
        <w:rPr>
          <w:rFonts w:ascii="Times New Roman" w:eastAsia="Times New Roman" w:hAnsi="Times New Roman" w:cs="Times New Roman"/>
          <w:sz w:val="24"/>
          <w:szCs w:val="24"/>
          <w:lang w:eastAsia="fr-FR"/>
        </w:rPr>
        <w:t>, France 24 « Les observateurs »</w:t>
      </w:r>
    </w:p>
    <w:p w14:paraId="078B0EF8" w14:textId="77777777" w:rsidR="0019244A" w:rsidRDefault="0019244A"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19244A">
        <w:rPr>
          <w:rFonts w:ascii="Times New Roman" w:eastAsia="Times New Roman" w:hAnsi="Times New Roman" w:cs="Times New Roman"/>
          <w:sz w:val="24"/>
          <w:szCs w:val="24"/>
          <w:lang w:eastAsia="fr-FR"/>
        </w:rPr>
        <w:t>En conclusion, penser à toujours garder l’esprit critique et à évaluer une source ou un contenu avant de le sélectionner ou de le citer.</w:t>
      </w:r>
    </w:p>
    <w:p w14:paraId="7CC9EBEC" w14:textId="5EAFA41F" w:rsidR="0019244A" w:rsidRDefault="0019244A"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13382B02" w14:textId="6CD694DC" w:rsidR="00B52ED2" w:rsidRDefault="00B52ED2"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7F19B168" w14:textId="17B7DBCB" w:rsidR="00B52ED2" w:rsidRDefault="00B52ED2"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0377BBB7" w14:textId="77777777" w:rsidR="00B52ED2" w:rsidRDefault="00B52ED2" w:rsidP="0019244A">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696CC6E6" w14:textId="77777777" w:rsidR="0019244A" w:rsidRPr="0019244A" w:rsidRDefault="0019244A" w:rsidP="0019244A">
      <w:pPr>
        <w:spacing w:before="100" w:beforeAutospacing="1" w:after="100" w:afterAutospacing="1" w:line="240" w:lineRule="auto"/>
        <w:ind w:left="708"/>
        <w:rPr>
          <w:rFonts w:ascii="Times New Roman" w:eastAsia="Times New Roman" w:hAnsi="Times New Roman" w:cs="Times New Roman"/>
          <w:b/>
          <w:sz w:val="28"/>
          <w:szCs w:val="28"/>
          <w:u w:val="single"/>
          <w:lang w:eastAsia="fr-FR"/>
        </w:rPr>
      </w:pPr>
      <w:r w:rsidRPr="0019244A">
        <w:rPr>
          <w:rFonts w:ascii="Times New Roman" w:eastAsia="Times New Roman" w:hAnsi="Times New Roman" w:cs="Times New Roman"/>
          <w:b/>
          <w:sz w:val="28"/>
          <w:szCs w:val="28"/>
          <w:lang w:eastAsia="fr-FR"/>
        </w:rPr>
        <w:t xml:space="preserve">2. </w:t>
      </w:r>
      <w:r w:rsidRPr="0019244A">
        <w:rPr>
          <w:rFonts w:ascii="Times New Roman" w:eastAsia="Times New Roman" w:hAnsi="Times New Roman" w:cs="Times New Roman"/>
          <w:b/>
          <w:sz w:val="28"/>
          <w:szCs w:val="28"/>
          <w:u w:val="single"/>
          <w:lang w:eastAsia="fr-FR"/>
        </w:rPr>
        <w:t>Le plagiat</w:t>
      </w:r>
    </w:p>
    <w:p w14:paraId="0D1763AA" w14:textId="77777777" w:rsidR="003C7ADC" w:rsidRDefault="00221DAC" w:rsidP="003C7ADC">
      <w:pPr>
        <w:pStyle w:val="ql-align-justify"/>
        <w:ind w:left="720"/>
        <w:rPr>
          <w:b/>
          <w:u w:val="single"/>
        </w:rPr>
      </w:pPr>
      <w:r w:rsidRPr="00BD3826">
        <w:rPr>
          <w:b/>
          <w:u w:val="single"/>
        </w:rPr>
        <w:t>Mise en pratique</w:t>
      </w:r>
      <w:r w:rsidR="00BD3826">
        <w:rPr>
          <w:b/>
          <w:u w:val="single"/>
        </w:rPr>
        <w:t> :</w:t>
      </w:r>
    </w:p>
    <w:p w14:paraId="555718C5" w14:textId="77777777" w:rsidR="00BD3826" w:rsidRPr="00BD3826" w:rsidRDefault="00BD3826" w:rsidP="00BD3826">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 xml:space="preserve">Recherche google pour retrouver le </w:t>
      </w:r>
      <w:proofErr w:type="spellStart"/>
      <w:r w:rsidRPr="00BD3826">
        <w:rPr>
          <w:rFonts w:ascii="Times New Roman" w:eastAsia="Times New Roman" w:hAnsi="Times New Roman" w:cs="Times New Roman"/>
          <w:sz w:val="24"/>
          <w:szCs w:val="24"/>
          <w:lang w:eastAsia="fr-FR"/>
        </w:rPr>
        <w:t>Genially</w:t>
      </w:r>
      <w:proofErr w:type="spellEnd"/>
      <w:r w:rsidRPr="00BD3826">
        <w:rPr>
          <w:rFonts w:ascii="Times New Roman" w:eastAsia="Times New Roman" w:hAnsi="Times New Roman" w:cs="Times New Roman"/>
          <w:sz w:val="24"/>
          <w:szCs w:val="24"/>
          <w:lang w:eastAsia="fr-FR"/>
        </w:rPr>
        <w:t xml:space="preserve"> : </w:t>
      </w:r>
      <w:proofErr w:type="spellStart"/>
      <w:r w:rsidRPr="00BD3826">
        <w:rPr>
          <w:rFonts w:ascii="Times New Roman" w:eastAsia="Times New Roman" w:hAnsi="Times New Roman" w:cs="Times New Roman"/>
          <w:i/>
          <w:iCs/>
          <w:sz w:val="24"/>
          <w:szCs w:val="24"/>
          <w:lang w:eastAsia="fr-FR"/>
        </w:rPr>
        <w:t>game</w:t>
      </w:r>
      <w:proofErr w:type="spellEnd"/>
      <w:r w:rsidRPr="00BD3826">
        <w:rPr>
          <w:rFonts w:ascii="Times New Roman" w:eastAsia="Times New Roman" w:hAnsi="Times New Roman" w:cs="Times New Roman"/>
          <w:i/>
          <w:iCs/>
          <w:sz w:val="24"/>
          <w:szCs w:val="24"/>
          <w:lang w:eastAsia="fr-FR"/>
        </w:rPr>
        <w:t xml:space="preserve"> plagiat </w:t>
      </w:r>
      <w:proofErr w:type="spellStart"/>
      <w:r w:rsidRPr="00BD3826">
        <w:rPr>
          <w:rFonts w:ascii="Times New Roman" w:eastAsia="Times New Roman" w:hAnsi="Times New Roman" w:cs="Times New Roman"/>
          <w:i/>
          <w:iCs/>
          <w:sz w:val="24"/>
          <w:szCs w:val="24"/>
          <w:lang w:eastAsia="fr-FR"/>
        </w:rPr>
        <w:t>uvsq</w:t>
      </w:r>
      <w:proofErr w:type="spellEnd"/>
    </w:p>
    <w:p w14:paraId="095E1742" w14:textId="77777777" w:rsidR="00BD3826" w:rsidRDefault="00BD3826" w:rsidP="00BD3826">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lastRenderedPageBreak/>
        <w:t xml:space="preserve">Préciser que le </w:t>
      </w:r>
      <w:proofErr w:type="spellStart"/>
      <w:r w:rsidRPr="00BD3826">
        <w:rPr>
          <w:rFonts w:ascii="Times New Roman" w:eastAsia="Times New Roman" w:hAnsi="Times New Roman" w:cs="Times New Roman"/>
          <w:sz w:val="24"/>
          <w:szCs w:val="24"/>
          <w:lang w:eastAsia="fr-FR"/>
        </w:rPr>
        <w:t>Genially</w:t>
      </w:r>
      <w:proofErr w:type="spellEnd"/>
      <w:r w:rsidRPr="00BD3826">
        <w:rPr>
          <w:rFonts w:ascii="Times New Roman" w:eastAsia="Times New Roman" w:hAnsi="Times New Roman" w:cs="Times New Roman"/>
          <w:sz w:val="24"/>
          <w:szCs w:val="24"/>
          <w:lang w:eastAsia="fr-FR"/>
        </w:rPr>
        <w:t xml:space="preserve"> a été fait par des collègues bibliothécaires de l'UVSQ</w:t>
      </w:r>
    </w:p>
    <w:p w14:paraId="79AF02B5" w14:textId="77777777" w:rsidR="00BD3826" w:rsidRDefault="00BD3826" w:rsidP="00BD3826">
      <w:pPr>
        <w:spacing w:before="100" w:beforeAutospacing="1" w:after="100" w:afterAutospacing="1" w:line="240" w:lineRule="auto"/>
        <w:ind w:left="708"/>
        <w:rPr>
          <w:rFonts w:ascii="Times New Roman" w:eastAsia="Times New Roman" w:hAnsi="Times New Roman" w:cs="Times New Roman"/>
          <w:b/>
          <w:sz w:val="24"/>
          <w:szCs w:val="24"/>
          <w:u w:val="single"/>
          <w:lang w:eastAsia="fr-FR"/>
        </w:rPr>
      </w:pPr>
      <w:r w:rsidRPr="00BD3826">
        <w:rPr>
          <w:rFonts w:ascii="Times New Roman" w:eastAsia="Times New Roman" w:hAnsi="Times New Roman" w:cs="Times New Roman"/>
          <w:b/>
          <w:sz w:val="24"/>
          <w:szCs w:val="24"/>
          <w:lang w:eastAsia="fr-FR"/>
        </w:rPr>
        <w:t xml:space="preserve">2.1 </w:t>
      </w:r>
      <w:r w:rsidRPr="00BD3826">
        <w:rPr>
          <w:rFonts w:ascii="Times New Roman" w:eastAsia="Times New Roman" w:hAnsi="Times New Roman" w:cs="Times New Roman"/>
          <w:b/>
          <w:sz w:val="24"/>
          <w:szCs w:val="24"/>
          <w:u w:val="single"/>
          <w:lang w:eastAsia="fr-FR"/>
        </w:rPr>
        <w:t xml:space="preserve">Débriefing </w:t>
      </w:r>
      <w:proofErr w:type="spellStart"/>
      <w:r w:rsidRPr="00BD3826">
        <w:rPr>
          <w:rFonts w:ascii="Times New Roman" w:eastAsia="Times New Roman" w:hAnsi="Times New Roman" w:cs="Times New Roman"/>
          <w:b/>
          <w:sz w:val="24"/>
          <w:szCs w:val="24"/>
          <w:u w:val="single"/>
          <w:lang w:eastAsia="fr-FR"/>
        </w:rPr>
        <w:t>Genially</w:t>
      </w:r>
      <w:proofErr w:type="spellEnd"/>
    </w:p>
    <w:p w14:paraId="4A07E1C0" w14:textId="77777777" w:rsidR="00BD3826" w:rsidRPr="00BD3826" w:rsidRDefault="00BD3826" w:rsidP="00BD3826">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Il n’existe pas de charte anti-plagiat à P-Saclay, mais il y a un Conseil pour l’éthique de la recherche et l’intégrité scientifique. Donc plagier reste un risque.</w:t>
      </w:r>
    </w:p>
    <w:p w14:paraId="2B6C504D" w14:textId="77777777" w:rsidR="00BD3826" w:rsidRPr="00BD3826" w:rsidRDefault="00BD3826" w:rsidP="00BD382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Licences CC : possibilité de confusion entre "réutiliser tel quel" et "ne pas modifier"</w:t>
      </w:r>
    </w:p>
    <w:p w14:paraId="755173BC" w14:textId="77777777" w:rsidR="00BD3826" w:rsidRPr="00BD3826" w:rsidRDefault="00BD3826" w:rsidP="00BD382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Licences CC : il faut préciser que si le document utilisé n'est pas sous CC, il faut demander l'autorisation à l'auteur, et conserver sa réponse par écrit (voire demander également à l'éditeur)</w:t>
      </w:r>
    </w:p>
    <w:p w14:paraId="50D1E45D" w14:textId="77777777" w:rsidR="00BD3826" w:rsidRPr="00BD3826" w:rsidRDefault="00BD3826" w:rsidP="00BD382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Citation : petit piège entre chapitre de livre et titre d'article : expliquer comment différencier livre et revue dans une référence.</w:t>
      </w:r>
    </w:p>
    <w:p w14:paraId="1F32A15F" w14:textId="77777777" w:rsidR="00BD3826" w:rsidRDefault="00BD3826" w:rsidP="00BD382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Vidéo sur le Plagiat (</w:t>
      </w:r>
      <w:r w:rsidRPr="00BD3826">
        <w:rPr>
          <w:rFonts w:ascii="Times New Roman" w:eastAsia="Times New Roman" w:hAnsi="Times New Roman" w:cs="Times New Roman"/>
          <w:b/>
          <w:bCs/>
          <w:sz w:val="24"/>
          <w:szCs w:val="24"/>
          <w:lang w:eastAsia="fr-FR"/>
        </w:rPr>
        <w:t>cf. Lien n°6</w:t>
      </w:r>
      <w:r w:rsidRPr="00BD3826">
        <w:rPr>
          <w:rFonts w:ascii="Times New Roman" w:eastAsia="Times New Roman" w:hAnsi="Times New Roman" w:cs="Times New Roman"/>
          <w:sz w:val="24"/>
          <w:szCs w:val="24"/>
          <w:lang w:eastAsia="fr-FR"/>
        </w:rPr>
        <w:t>) "</w:t>
      </w:r>
      <w:proofErr w:type="spellStart"/>
      <w:r w:rsidRPr="00BD3826">
        <w:rPr>
          <w:rFonts w:ascii="Times New Roman" w:eastAsia="Times New Roman" w:hAnsi="Times New Roman" w:cs="Times New Roman"/>
          <w:sz w:val="24"/>
          <w:szCs w:val="24"/>
          <w:lang w:eastAsia="fr-FR"/>
        </w:rPr>
        <w:t>Copier coller</w:t>
      </w:r>
      <w:proofErr w:type="spellEnd"/>
      <w:r w:rsidRPr="00BD3826">
        <w:rPr>
          <w:rFonts w:ascii="Times New Roman" w:eastAsia="Times New Roman" w:hAnsi="Times New Roman" w:cs="Times New Roman"/>
          <w:sz w:val="24"/>
          <w:szCs w:val="24"/>
          <w:lang w:eastAsia="fr-FR"/>
        </w:rPr>
        <w:t>, attention au plagiat"</w:t>
      </w:r>
    </w:p>
    <w:p w14:paraId="74658E54" w14:textId="77777777" w:rsidR="00BD3826" w:rsidRDefault="00BD3826" w:rsidP="00BD3826">
      <w:pPr>
        <w:spacing w:before="100" w:beforeAutospacing="1" w:after="100" w:afterAutospacing="1" w:line="240" w:lineRule="auto"/>
        <w:ind w:left="720"/>
        <w:rPr>
          <w:rFonts w:ascii="Times New Roman" w:eastAsia="Times New Roman" w:hAnsi="Times New Roman" w:cs="Times New Roman"/>
          <w:sz w:val="24"/>
          <w:szCs w:val="24"/>
          <w:lang w:eastAsia="fr-FR"/>
        </w:rPr>
      </w:pPr>
    </w:p>
    <w:p w14:paraId="77121E07" w14:textId="77777777" w:rsidR="00BD3826" w:rsidRPr="00BD3826" w:rsidRDefault="00BD3826" w:rsidP="00BD3826">
      <w:pPr>
        <w:spacing w:before="100" w:beforeAutospacing="1" w:after="100" w:afterAutospacing="1" w:line="240" w:lineRule="auto"/>
        <w:ind w:left="720"/>
        <w:rPr>
          <w:rFonts w:ascii="Times New Roman" w:eastAsia="Times New Roman" w:hAnsi="Times New Roman" w:cs="Times New Roman"/>
          <w:b/>
          <w:sz w:val="24"/>
          <w:szCs w:val="24"/>
          <w:u w:val="single"/>
          <w:lang w:eastAsia="fr-FR"/>
        </w:rPr>
      </w:pPr>
      <w:r w:rsidRPr="00BD3826">
        <w:rPr>
          <w:rFonts w:ascii="Times New Roman" w:eastAsia="Times New Roman" w:hAnsi="Times New Roman" w:cs="Times New Roman"/>
          <w:b/>
          <w:sz w:val="24"/>
          <w:szCs w:val="24"/>
          <w:lang w:eastAsia="fr-FR"/>
        </w:rPr>
        <w:t xml:space="preserve">2.2 </w:t>
      </w:r>
      <w:r w:rsidRPr="00BD3826">
        <w:rPr>
          <w:rFonts w:ascii="Times New Roman" w:eastAsia="Times New Roman" w:hAnsi="Times New Roman" w:cs="Times New Roman"/>
          <w:b/>
          <w:sz w:val="24"/>
          <w:szCs w:val="24"/>
          <w:u w:val="single"/>
          <w:lang w:eastAsia="fr-FR"/>
        </w:rPr>
        <w:t>Approfondissement sur la notion de plagiat</w:t>
      </w:r>
    </w:p>
    <w:p w14:paraId="0D16F9F1" w14:textId="77777777" w:rsidR="00BD3826" w:rsidRPr="00BD3826" w:rsidRDefault="00BD3826" w:rsidP="00BD3826">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 xml:space="preserve">Le plagiat concerne donc </w:t>
      </w:r>
      <w:r w:rsidRPr="00BD3826">
        <w:rPr>
          <w:rFonts w:ascii="Times New Roman" w:eastAsia="Times New Roman" w:hAnsi="Times New Roman" w:cs="Times New Roman"/>
          <w:b/>
          <w:bCs/>
          <w:sz w:val="24"/>
          <w:szCs w:val="24"/>
          <w:lang w:eastAsia="fr-FR"/>
        </w:rPr>
        <w:t>tous les types de documents</w:t>
      </w:r>
      <w:r w:rsidRPr="00BD3826">
        <w:rPr>
          <w:rFonts w:ascii="Times New Roman" w:eastAsia="Times New Roman" w:hAnsi="Times New Roman" w:cs="Times New Roman"/>
          <w:sz w:val="24"/>
          <w:szCs w:val="24"/>
          <w:lang w:eastAsia="fr-FR"/>
        </w:rPr>
        <w:t>.</w:t>
      </w:r>
    </w:p>
    <w:p w14:paraId="457F4EB8" w14:textId="00F53D25" w:rsidR="00BD3826" w:rsidRPr="00BD3826" w:rsidRDefault="00BD3826" w:rsidP="00BD3826">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 xml:space="preserve">Commenter / lire le document </w:t>
      </w:r>
      <w:proofErr w:type="spellStart"/>
      <w:r w:rsidRPr="00BD3826">
        <w:rPr>
          <w:rFonts w:ascii="Times New Roman" w:eastAsia="Times New Roman" w:hAnsi="Times New Roman" w:cs="Times New Roman"/>
          <w:b/>
          <w:bCs/>
          <w:color w:val="ED7D31"/>
          <w:sz w:val="24"/>
          <w:szCs w:val="24"/>
          <w:lang w:eastAsia="fr-FR"/>
        </w:rPr>
        <w:t>ppt</w:t>
      </w:r>
      <w:proofErr w:type="spellEnd"/>
      <w:r w:rsidRPr="00BD3826">
        <w:rPr>
          <w:rFonts w:ascii="Times New Roman" w:eastAsia="Times New Roman" w:hAnsi="Times New Roman" w:cs="Times New Roman"/>
          <w:b/>
          <w:bCs/>
          <w:color w:val="ED7D31"/>
          <w:sz w:val="24"/>
          <w:szCs w:val="24"/>
          <w:lang w:eastAsia="fr-FR"/>
        </w:rPr>
        <w:t xml:space="preserve"> « Cours S2 L2 Droit » (pages 2</w:t>
      </w:r>
      <w:r w:rsidR="00B02979">
        <w:rPr>
          <w:rFonts w:ascii="Times New Roman" w:eastAsia="Times New Roman" w:hAnsi="Times New Roman" w:cs="Times New Roman"/>
          <w:b/>
          <w:bCs/>
          <w:color w:val="ED7D31"/>
          <w:sz w:val="24"/>
          <w:szCs w:val="24"/>
          <w:lang w:eastAsia="fr-FR"/>
        </w:rPr>
        <w:t>0</w:t>
      </w:r>
      <w:r w:rsidRPr="00BD3826">
        <w:rPr>
          <w:rFonts w:ascii="Times New Roman" w:eastAsia="Times New Roman" w:hAnsi="Times New Roman" w:cs="Times New Roman"/>
          <w:b/>
          <w:bCs/>
          <w:color w:val="ED7D31"/>
          <w:sz w:val="24"/>
          <w:szCs w:val="24"/>
          <w:lang w:eastAsia="fr-FR"/>
        </w:rPr>
        <w:t xml:space="preserve"> à </w:t>
      </w:r>
      <w:r w:rsidR="00B02979">
        <w:rPr>
          <w:rFonts w:ascii="Times New Roman" w:eastAsia="Times New Roman" w:hAnsi="Times New Roman" w:cs="Times New Roman"/>
          <w:b/>
          <w:bCs/>
          <w:color w:val="ED7D31"/>
          <w:sz w:val="24"/>
          <w:szCs w:val="24"/>
          <w:lang w:eastAsia="fr-FR"/>
        </w:rPr>
        <w:t>2</w:t>
      </w:r>
      <w:r w:rsidR="00A147E6">
        <w:rPr>
          <w:rFonts w:ascii="Times New Roman" w:eastAsia="Times New Roman" w:hAnsi="Times New Roman" w:cs="Times New Roman"/>
          <w:b/>
          <w:bCs/>
          <w:color w:val="ED7D31"/>
          <w:sz w:val="24"/>
          <w:szCs w:val="24"/>
          <w:lang w:eastAsia="fr-FR"/>
        </w:rPr>
        <w:t>6</w:t>
      </w:r>
      <w:r w:rsidRPr="00BD3826">
        <w:rPr>
          <w:rFonts w:ascii="Times New Roman" w:eastAsia="Times New Roman" w:hAnsi="Times New Roman" w:cs="Times New Roman"/>
          <w:b/>
          <w:bCs/>
          <w:color w:val="ED7D31"/>
          <w:sz w:val="24"/>
          <w:szCs w:val="24"/>
          <w:lang w:eastAsia="fr-FR"/>
        </w:rPr>
        <w:t xml:space="preserve">) </w:t>
      </w:r>
      <w:r w:rsidRPr="00BD3826">
        <w:rPr>
          <w:rFonts w:ascii="Times New Roman" w:eastAsia="Times New Roman" w:hAnsi="Times New Roman" w:cs="Times New Roman"/>
          <w:sz w:val="24"/>
          <w:szCs w:val="24"/>
          <w:lang w:eastAsia="fr-FR"/>
        </w:rPr>
        <w:t>en cliquant au fur et à mesure.</w:t>
      </w:r>
    </w:p>
    <w:p w14:paraId="3FFBBD37" w14:textId="77777777" w:rsidR="00BD3826" w:rsidRPr="00BD3826" w:rsidRDefault="00BD3826" w:rsidP="00BD3826">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 xml:space="preserve">Pour conclure, après le </w:t>
      </w:r>
      <w:proofErr w:type="spellStart"/>
      <w:r w:rsidRPr="00BD3826">
        <w:rPr>
          <w:rFonts w:ascii="Times New Roman" w:eastAsia="Times New Roman" w:hAnsi="Times New Roman" w:cs="Times New Roman"/>
          <w:b/>
          <w:bCs/>
          <w:color w:val="ED7D31"/>
          <w:sz w:val="24"/>
          <w:szCs w:val="24"/>
          <w:lang w:eastAsia="fr-FR"/>
        </w:rPr>
        <w:t>ppt</w:t>
      </w:r>
      <w:proofErr w:type="spellEnd"/>
      <w:r w:rsidRPr="00BD3826">
        <w:rPr>
          <w:rFonts w:ascii="Times New Roman" w:eastAsia="Times New Roman" w:hAnsi="Times New Roman" w:cs="Times New Roman"/>
          <w:sz w:val="24"/>
          <w:szCs w:val="24"/>
          <w:lang w:eastAsia="fr-FR"/>
        </w:rPr>
        <w:t xml:space="preserve"> :</w:t>
      </w:r>
    </w:p>
    <w:p w14:paraId="3796AEB0" w14:textId="77777777" w:rsidR="00BD3826" w:rsidRPr="00BD3826" w:rsidRDefault="00BD3826"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 xml:space="preserve">Il faut </w:t>
      </w:r>
      <w:r w:rsidRPr="00BD3826">
        <w:rPr>
          <w:rFonts w:ascii="Times New Roman" w:eastAsia="Times New Roman" w:hAnsi="Times New Roman" w:cs="Times New Roman"/>
          <w:b/>
          <w:bCs/>
          <w:sz w:val="24"/>
          <w:szCs w:val="24"/>
          <w:lang w:eastAsia="fr-FR"/>
        </w:rPr>
        <w:t>éviter le plagiat</w:t>
      </w:r>
      <w:r w:rsidRPr="00BD3826">
        <w:rPr>
          <w:rFonts w:ascii="Times New Roman" w:eastAsia="Times New Roman" w:hAnsi="Times New Roman" w:cs="Times New Roman"/>
          <w:sz w:val="24"/>
          <w:szCs w:val="24"/>
          <w:lang w:eastAsia="fr-FR"/>
        </w:rPr>
        <w:t xml:space="preserve"> et donc faire preuve d’honnêteté intellectuelle. Et cela tout en justifiant ses hypothèses et sa recherche. Par rapport au lecteur, il s’agit d’être transparent et de lui permettre d’identifier clairement les documents étudiés. Ce qui lui permet d’aller à son tour les consulter.</w:t>
      </w:r>
    </w:p>
    <w:p w14:paraId="2AB86942" w14:textId="77777777" w:rsidR="00BD3826" w:rsidRPr="00BD3826" w:rsidRDefault="00BD3826"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b/>
          <w:bCs/>
          <w:sz w:val="24"/>
          <w:szCs w:val="24"/>
          <w:lang w:eastAsia="fr-FR"/>
        </w:rPr>
        <w:t>Attention :</w:t>
      </w:r>
      <w:r w:rsidRPr="00BD3826">
        <w:rPr>
          <w:rFonts w:ascii="Times New Roman" w:eastAsia="Times New Roman" w:hAnsi="Times New Roman" w:cs="Times New Roman"/>
          <w:sz w:val="24"/>
          <w:szCs w:val="24"/>
          <w:lang w:eastAsia="fr-FR"/>
        </w:rPr>
        <w:t xml:space="preserve"> des </w:t>
      </w:r>
      <w:r w:rsidRPr="00BD3826">
        <w:rPr>
          <w:rFonts w:ascii="Times New Roman" w:eastAsia="Times New Roman" w:hAnsi="Times New Roman" w:cs="Times New Roman"/>
          <w:b/>
          <w:bCs/>
          <w:sz w:val="24"/>
          <w:szCs w:val="24"/>
          <w:lang w:eastAsia="fr-FR"/>
        </w:rPr>
        <w:t>logiciels anti-plagiat</w:t>
      </w:r>
      <w:r w:rsidRPr="00BD3826">
        <w:rPr>
          <w:rFonts w:ascii="Times New Roman" w:eastAsia="Times New Roman" w:hAnsi="Times New Roman" w:cs="Times New Roman"/>
          <w:sz w:val="24"/>
          <w:szCs w:val="24"/>
          <w:lang w:eastAsia="fr-FR"/>
        </w:rPr>
        <w:t xml:space="preserve"> permettent de vérifier les textes rendus dans le cadre d’un travail universitaire.</w:t>
      </w:r>
    </w:p>
    <w:p w14:paraId="3E4100BB" w14:textId="0D75E0F3" w:rsidR="00A147E6" w:rsidRDefault="00BD3826" w:rsidP="00B52ED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D3826">
        <w:rPr>
          <w:rFonts w:ascii="Times New Roman" w:eastAsia="Times New Roman" w:hAnsi="Times New Roman" w:cs="Times New Roman"/>
          <w:sz w:val="24"/>
          <w:szCs w:val="24"/>
          <w:lang w:eastAsia="fr-FR"/>
        </w:rPr>
        <w:t xml:space="preserve">Il faut chercher à </w:t>
      </w:r>
      <w:r w:rsidRPr="00BD3826">
        <w:rPr>
          <w:rFonts w:ascii="Times New Roman" w:eastAsia="Times New Roman" w:hAnsi="Times New Roman" w:cs="Times New Roman"/>
          <w:b/>
          <w:bCs/>
          <w:sz w:val="24"/>
          <w:szCs w:val="24"/>
          <w:lang w:eastAsia="fr-FR"/>
        </w:rPr>
        <w:t>éviter le plagiat, même involontaire</w:t>
      </w:r>
      <w:r w:rsidRPr="00BD3826">
        <w:rPr>
          <w:rFonts w:ascii="Times New Roman" w:eastAsia="Times New Roman" w:hAnsi="Times New Roman" w:cs="Times New Roman"/>
          <w:sz w:val="24"/>
          <w:szCs w:val="24"/>
          <w:lang w:eastAsia="fr-FR"/>
        </w:rPr>
        <w:t>, en reprenant mot à mot le texte d’un autre auteur, en le mettant entre guillemets et en utilisant une note qui en donne la référence exacte. Même si vous paraphrasez le texte d’un auteur, que vous reformulez ses idées dans votre texte, vous êtes tenus de citer la publication et à quelle page apparaît l’information ou l’idée reprise.</w:t>
      </w:r>
    </w:p>
    <w:p w14:paraId="7E438F35" w14:textId="77777777" w:rsidR="00B52ED2" w:rsidRPr="00B52ED2" w:rsidRDefault="00B52ED2" w:rsidP="00B52ED2">
      <w:pPr>
        <w:spacing w:before="100" w:beforeAutospacing="1" w:after="100" w:afterAutospacing="1" w:line="240" w:lineRule="auto"/>
        <w:ind w:left="720"/>
        <w:rPr>
          <w:rFonts w:ascii="Times New Roman" w:eastAsia="Times New Roman" w:hAnsi="Times New Roman" w:cs="Times New Roman"/>
          <w:sz w:val="24"/>
          <w:szCs w:val="24"/>
          <w:lang w:eastAsia="fr-FR"/>
        </w:rPr>
      </w:pPr>
    </w:p>
    <w:p w14:paraId="1930A100" w14:textId="77777777" w:rsidR="00BD3826" w:rsidRPr="00AD740D" w:rsidRDefault="00BD3826" w:rsidP="00BD3826">
      <w:pPr>
        <w:spacing w:before="100" w:beforeAutospacing="1" w:after="100" w:afterAutospacing="1" w:line="240" w:lineRule="auto"/>
        <w:rPr>
          <w:rFonts w:ascii="Times New Roman" w:eastAsia="Times New Roman" w:hAnsi="Times New Roman" w:cs="Times New Roman"/>
          <w:b/>
          <w:sz w:val="28"/>
          <w:szCs w:val="28"/>
          <w:u w:val="single"/>
          <w:lang w:eastAsia="fr-FR"/>
        </w:rPr>
      </w:pPr>
      <w:r w:rsidRPr="00AD740D">
        <w:rPr>
          <w:rFonts w:ascii="Times New Roman" w:eastAsia="Times New Roman" w:hAnsi="Times New Roman" w:cs="Times New Roman"/>
          <w:b/>
          <w:sz w:val="28"/>
          <w:szCs w:val="28"/>
          <w:lang w:eastAsia="fr-FR"/>
        </w:rPr>
        <w:t>3.</w:t>
      </w:r>
      <w:r w:rsidRPr="00AD740D">
        <w:rPr>
          <w:rFonts w:ascii="Times New Roman" w:eastAsia="Times New Roman" w:hAnsi="Times New Roman" w:cs="Times New Roman"/>
          <w:b/>
          <w:sz w:val="28"/>
          <w:szCs w:val="28"/>
          <w:u w:val="single"/>
          <w:lang w:eastAsia="fr-FR"/>
        </w:rPr>
        <w:t xml:space="preserve"> Bien citer ses sources</w:t>
      </w:r>
    </w:p>
    <w:p w14:paraId="799D2FCC" w14:textId="77777777" w:rsidR="0078357D" w:rsidRDefault="00AD740D" w:rsidP="00AD740D">
      <w:pPr>
        <w:spacing w:before="100" w:beforeAutospacing="1" w:after="100" w:afterAutospacing="1" w:line="240" w:lineRule="auto"/>
        <w:ind w:left="708"/>
        <w:rPr>
          <w:rFonts w:ascii="Times New Roman" w:hAnsi="Times New Roman" w:cs="Times New Roman"/>
          <w:sz w:val="24"/>
          <w:szCs w:val="24"/>
        </w:rPr>
      </w:pPr>
      <w:proofErr w:type="spellStart"/>
      <w:r w:rsidRPr="00AD740D">
        <w:rPr>
          <w:rFonts w:ascii="Times New Roman" w:hAnsi="Times New Roman" w:cs="Times New Roman"/>
          <w:sz w:val="24"/>
          <w:szCs w:val="24"/>
        </w:rPr>
        <w:t>Wooclap</w:t>
      </w:r>
      <w:proofErr w:type="spellEnd"/>
      <w:r w:rsidRPr="00AD740D">
        <w:rPr>
          <w:rFonts w:ascii="Times New Roman" w:hAnsi="Times New Roman" w:cs="Times New Roman"/>
          <w:sz w:val="24"/>
          <w:szCs w:val="24"/>
        </w:rPr>
        <w:t xml:space="preserve"> : L2DS2 : </w:t>
      </w:r>
    </w:p>
    <w:p w14:paraId="0B95F5BA" w14:textId="00D9E8A8" w:rsidR="0078357D" w:rsidRPr="00B52ED2" w:rsidRDefault="0078357D" w:rsidP="00B52ED2">
      <w:pPr>
        <w:spacing w:before="100" w:beforeAutospacing="1" w:after="100" w:afterAutospacing="1" w:line="240" w:lineRule="auto"/>
        <w:ind w:left="708"/>
        <w:rPr>
          <w:rStyle w:val="lev"/>
          <w:rFonts w:ascii="Times New Roman" w:hAnsi="Times New Roman" w:cs="Times New Roman"/>
          <w:sz w:val="24"/>
          <w:szCs w:val="24"/>
        </w:rPr>
      </w:pPr>
      <w:r w:rsidRPr="00325CD1">
        <w:rPr>
          <w:rFonts w:ascii="Times New Roman" w:eastAsia="Times New Roman" w:hAnsi="Times New Roman" w:cs="Times New Roman"/>
          <w:sz w:val="24"/>
          <w:szCs w:val="24"/>
          <w:lang w:eastAsia="fr-FR"/>
        </w:rPr>
        <w:t xml:space="preserve">Nom du questionnaire : </w:t>
      </w:r>
      <w:r w:rsidR="00AD740D" w:rsidRPr="00AD740D">
        <w:rPr>
          <w:rStyle w:val="lev"/>
          <w:rFonts w:ascii="Times New Roman" w:hAnsi="Times New Roman" w:cs="Times New Roman"/>
          <w:sz w:val="24"/>
          <w:szCs w:val="24"/>
        </w:rPr>
        <w:t>Citer ses sources</w:t>
      </w:r>
    </w:p>
    <w:p w14:paraId="13008C08" w14:textId="77777777" w:rsidR="00AD740D" w:rsidRPr="00BD3826" w:rsidRDefault="00AD740D" w:rsidP="00AD740D">
      <w:pPr>
        <w:spacing w:before="100" w:beforeAutospacing="1" w:after="100" w:afterAutospacing="1" w:line="240" w:lineRule="auto"/>
        <w:ind w:left="708"/>
        <w:rPr>
          <w:rFonts w:ascii="Times New Roman" w:eastAsia="Times New Roman" w:hAnsi="Times New Roman" w:cs="Times New Roman"/>
          <w:b/>
          <w:sz w:val="24"/>
          <w:szCs w:val="24"/>
          <w:u w:val="single"/>
          <w:lang w:eastAsia="fr-FR"/>
        </w:rPr>
      </w:pPr>
      <w:r w:rsidRPr="00AD740D">
        <w:rPr>
          <w:rFonts w:ascii="Times New Roman" w:eastAsia="Times New Roman" w:hAnsi="Times New Roman" w:cs="Times New Roman"/>
          <w:b/>
          <w:sz w:val="24"/>
          <w:szCs w:val="24"/>
          <w:u w:val="single"/>
          <w:lang w:eastAsia="fr-FR"/>
        </w:rPr>
        <w:t xml:space="preserve">Débriefing du </w:t>
      </w:r>
      <w:proofErr w:type="spellStart"/>
      <w:r w:rsidRPr="00AD740D">
        <w:rPr>
          <w:rFonts w:ascii="Times New Roman" w:eastAsia="Times New Roman" w:hAnsi="Times New Roman" w:cs="Times New Roman"/>
          <w:b/>
          <w:sz w:val="24"/>
          <w:szCs w:val="24"/>
          <w:u w:val="single"/>
          <w:lang w:eastAsia="fr-FR"/>
        </w:rPr>
        <w:t>Wooclap</w:t>
      </w:r>
      <w:proofErr w:type="spellEnd"/>
    </w:p>
    <w:p w14:paraId="1708CFDF" w14:textId="77777777" w:rsidR="00AD740D" w:rsidRPr="00AD740D" w:rsidRDefault="00AD740D" w:rsidP="00AD740D">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i/>
          <w:iCs/>
          <w:sz w:val="24"/>
          <w:szCs w:val="24"/>
          <w:lang w:eastAsia="fr-FR"/>
        </w:rPr>
        <w:t xml:space="preserve">Digital </w:t>
      </w:r>
      <w:proofErr w:type="spellStart"/>
      <w:r w:rsidRPr="00AD740D">
        <w:rPr>
          <w:rFonts w:ascii="Times New Roman" w:eastAsia="Times New Roman" w:hAnsi="Times New Roman" w:cs="Times New Roman"/>
          <w:b/>
          <w:bCs/>
          <w:i/>
          <w:iCs/>
          <w:sz w:val="24"/>
          <w:szCs w:val="24"/>
          <w:lang w:eastAsia="fr-FR"/>
        </w:rPr>
        <w:t>object</w:t>
      </w:r>
      <w:proofErr w:type="spellEnd"/>
      <w:r w:rsidRPr="00AD740D">
        <w:rPr>
          <w:rFonts w:ascii="Times New Roman" w:eastAsia="Times New Roman" w:hAnsi="Times New Roman" w:cs="Times New Roman"/>
          <w:b/>
          <w:bCs/>
          <w:i/>
          <w:iCs/>
          <w:sz w:val="24"/>
          <w:szCs w:val="24"/>
          <w:lang w:eastAsia="fr-FR"/>
        </w:rPr>
        <w:t xml:space="preserve"> identifier</w:t>
      </w:r>
      <w:r w:rsidRPr="00AD740D">
        <w:rPr>
          <w:rFonts w:ascii="Times New Roman" w:eastAsia="Times New Roman" w:hAnsi="Times New Roman" w:cs="Times New Roman"/>
          <w:sz w:val="24"/>
          <w:szCs w:val="24"/>
          <w:lang w:eastAsia="fr-FR"/>
        </w:rPr>
        <w:t xml:space="preserve"> (</w:t>
      </w:r>
      <w:r w:rsidRPr="00AD740D">
        <w:rPr>
          <w:rFonts w:ascii="Times New Roman" w:eastAsia="Times New Roman" w:hAnsi="Times New Roman" w:cs="Times New Roman"/>
          <w:b/>
          <w:bCs/>
          <w:sz w:val="24"/>
          <w:szCs w:val="24"/>
          <w:lang w:eastAsia="fr-FR"/>
        </w:rPr>
        <w:t>DOI</w:t>
      </w:r>
      <w:r w:rsidRPr="00AD740D">
        <w:rPr>
          <w:rFonts w:ascii="Times New Roman" w:eastAsia="Times New Roman" w:hAnsi="Times New Roman" w:cs="Times New Roman"/>
          <w:sz w:val="24"/>
          <w:szCs w:val="24"/>
          <w:lang w:eastAsia="fr-FR"/>
        </w:rPr>
        <w:t xml:space="preserve">, littéralement « identifiant numérique d'objet ») est un mécanisme d'identification de ressources, qui peuvent être des </w:t>
      </w:r>
      <w:hyperlink r:id="rId5" w:tgtFrame="_blank" w:history="1">
        <w:r w:rsidRPr="00AD740D">
          <w:rPr>
            <w:rFonts w:ascii="Times New Roman" w:eastAsia="Times New Roman" w:hAnsi="Times New Roman" w:cs="Times New Roman"/>
            <w:color w:val="0000FF"/>
            <w:sz w:val="24"/>
            <w:szCs w:val="24"/>
            <w:u w:val="single"/>
            <w:lang w:eastAsia="fr-FR"/>
          </w:rPr>
          <w:t>ressources numériques</w:t>
        </w:r>
      </w:hyperlink>
      <w:r w:rsidRPr="00AD740D">
        <w:rPr>
          <w:rFonts w:ascii="Times New Roman" w:eastAsia="Times New Roman" w:hAnsi="Times New Roman" w:cs="Times New Roman"/>
          <w:sz w:val="24"/>
          <w:szCs w:val="24"/>
          <w:lang w:eastAsia="fr-FR"/>
        </w:rPr>
        <w:t xml:space="preserve">, comme un film, un rapport, des </w:t>
      </w:r>
      <w:hyperlink r:id="rId6" w:tgtFrame="_blank" w:history="1">
        <w:r w:rsidRPr="00AD740D">
          <w:rPr>
            <w:rFonts w:ascii="Times New Roman" w:eastAsia="Times New Roman" w:hAnsi="Times New Roman" w:cs="Times New Roman"/>
            <w:color w:val="0000FF"/>
            <w:sz w:val="24"/>
            <w:szCs w:val="24"/>
            <w:u w:val="single"/>
            <w:lang w:eastAsia="fr-FR"/>
          </w:rPr>
          <w:t>articles scientifiques</w:t>
        </w:r>
      </w:hyperlink>
      <w:r w:rsidRPr="00AD740D">
        <w:rPr>
          <w:rFonts w:ascii="Times New Roman" w:eastAsia="Times New Roman" w:hAnsi="Times New Roman" w:cs="Times New Roman"/>
          <w:sz w:val="24"/>
          <w:szCs w:val="24"/>
          <w:lang w:eastAsia="fr-FR"/>
        </w:rPr>
        <w:t>, ainsi que des personnes ou tout autre type d'objet.</w:t>
      </w:r>
    </w:p>
    <w:p w14:paraId="481B63FF" w14:textId="77777777" w:rsidR="00AD740D" w:rsidRPr="00AD740D" w:rsidRDefault="00AD740D" w:rsidP="00AD740D">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 xml:space="preserve">Le but des DOI est de faciliter la gestion numérique à long terme de toute chose en associant des </w:t>
      </w:r>
      <w:hyperlink r:id="rId7" w:tgtFrame="_blank" w:history="1">
        <w:r w:rsidRPr="00AD740D">
          <w:rPr>
            <w:rFonts w:ascii="Times New Roman" w:eastAsia="Times New Roman" w:hAnsi="Times New Roman" w:cs="Times New Roman"/>
            <w:color w:val="0000FF"/>
            <w:sz w:val="24"/>
            <w:szCs w:val="24"/>
            <w:u w:val="single"/>
            <w:lang w:eastAsia="fr-FR"/>
          </w:rPr>
          <w:t>métadonnées</w:t>
        </w:r>
      </w:hyperlink>
      <w:r w:rsidRPr="00AD740D">
        <w:rPr>
          <w:rFonts w:ascii="Times New Roman" w:eastAsia="Times New Roman" w:hAnsi="Times New Roman" w:cs="Times New Roman"/>
          <w:sz w:val="24"/>
          <w:szCs w:val="24"/>
          <w:lang w:eastAsia="fr-FR"/>
        </w:rPr>
        <w:t xml:space="preserve"> à l'identifiant de la chose à gérer.</w:t>
      </w:r>
    </w:p>
    <w:p w14:paraId="41A3FC03" w14:textId="6C7524B8" w:rsidR="00AD740D" w:rsidRDefault="00AD740D" w:rsidP="00B52ED2">
      <w:pPr>
        <w:spacing w:before="100" w:beforeAutospacing="1" w:after="100" w:afterAutospacing="1" w:line="240" w:lineRule="auto"/>
        <w:ind w:left="708"/>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 xml:space="preserve">Les DOI permettent ainsi de faciliter l'utilisation des </w:t>
      </w:r>
      <w:hyperlink r:id="rId8" w:tgtFrame="_blank" w:history="1">
        <w:r w:rsidRPr="00AD740D">
          <w:rPr>
            <w:rFonts w:ascii="Times New Roman" w:eastAsia="Times New Roman" w:hAnsi="Times New Roman" w:cs="Times New Roman"/>
            <w:color w:val="0000FF"/>
            <w:sz w:val="24"/>
            <w:szCs w:val="24"/>
            <w:u w:val="single"/>
            <w:lang w:eastAsia="fr-FR"/>
          </w:rPr>
          <w:t>bases de données bibliographiques</w:t>
        </w:r>
      </w:hyperlink>
      <w:r w:rsidRPr="00AD740D">
        <w:rPr>
          <w:rFonts w:ascii="Times New Roman" w:eastAsia="Times New Roman" w:hAnsi="Times New Roman" w:cs="Times New Roman"/>
          <w:sz w:val="24"/>
          <w:szCs w:val="24"/>
          <w:lang w:eastAsia="fr-FR"/>
        </w:rPr>
        <w:t xml:space="preserve">, des </w:t>
      </w:r>
      <w:hyperlink r:id="rId9" w:tgtFrame="_blank" w:history="1">
        <w:r w:rsidRPr="00AD740D">
          <w:rPr>
            <w:rFonts w:ascii="Times New Roman" w:eastAsia="Times New Roman" w:hAnsi="Times New Roman" w:cs="Times New Roman"/>
            <w:color w:val="0000FF"/>
            <w:sz w:val="24"/>
            <w:szCs w:val="24"/>
            <w:u w:val="single"/>
            <w:lang w:eastAsia="fr-FR"/>
          </w:rPr>
          <w:t>logiciels de gestion bibliographique</w:t>
        </w:r>
      </w:hyperlink>
      <w:r w:rsidRPr="00AD740D">
        <w:rPr>
          <w:rFonts w:ascii="Times New Roman" w:eastAsia="Times New Roman" w:hAnsi="Times New Roman" w:cs="Times New Roman"/>
          <w:sz w:val="24"/>
          <w:szCs w:val="24"/>
          <w:lang w:eastAsia="fr-FR"/>
        </w:rPr>
        <w:t>, et de produire des citations plus fiables et plus pérennes.</w:t>
      </w:r>
    </w:p>
    <w:p w14:paraId="650EA240" w14:textId="77777777" w:rsidR="00B52ED2" w:rsidRDefault="00B52ED2" w:rsidP="00B52ED2">
      <w:pPr>
        <w:spacing w:before="100" w:beforeAutospacing="1" w:after="100" w:afterAutospacing="1" w:line="240" w:lineRule="auto"/>
        <w:ind w:left="708"/>
        <w:rPr>
          <w:rFonts w:ascii="Times New Roman" w:eastAsia="Times New Roman" w:hAnsi="Times New Roman" w:cs="Times New Roman"/>
          <w:sz w:val="24"/>
          <w:szCs w:val="24"/>
          <w:lang w:eastAsia="fr-FR"/>
        </w:rPr>
      </w:pPr>
    </w:p>
    <w:p w14:paraId="4B07DD20" w14:textId="77777777" w:rsidR="00AD740D" w:rsidRPr="00AD740D" w:rsidRDefault="00AD740D" w:rsidP="00AD740D">
      <w:pPr>
        <w:spacing w:before="100" w:beforeAutospacing="1" w:after="100" w:afterAutospacing="1" w:line="240" w:lineRule="auto"/>
        <w:ind w:left="708"/>
        <w:rPr>
          <w:rFonts w:ascii="Times New Roman" w:eastAsia="Times New Roman" w:hAnsi="Times New Roman" w:cs="Times New Roman"/>
          <w:b/>
          <w:sz w:val="24"/>
          <w:szCs w:val="24"/>
          <w:lang w:eastAsia="fr-FR"/>
        </w:rPr>
      </w:pPr>
      <w:r w:rsidRPr="00AD740D">
        <w:rPr>
          <w:rFonts w:ascii="Times New Roman" w:eastAsia="Times New Roman" w:hAnsi="Times New Roman" w:cs="Times New Roman"/>
          <w:b/>
          <w:sz w:val="24"/>
          <w:szCs w:val="24"/>
          <w:lang w:eastAsia="fr-FR"/>
        </w:rPr>
        <w:t xml:space="preserve">3.1 </w:t>
      </w:r>
      <w:r w:rsidRPr="00AD740D">
        <w:rPr>
          <w:rFonts w:ascii="Times New Roman" w:eastAsia="Times New Roman" w:hAnsi="Times New Roman" w:cs="Times New Roman"/>
          <w:b/>
          <w:sz w:val="24"/>
          <w:szCs w:val="24"/>
          <w:u w:val="single"/>
          <w:lang w:eastAsia="fr-FR"/>
        </w:rPr>
        <w:t>Citer ses sources</w:t>
      </w:r>
    </w:p>
    <w:p w14:paraId="07BAECE5" w14:textId="79CDDAB1"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color w:val="ED7D31"/>
          <w:sz w:val="24"/>
          <w:szCs w:val="24"/>
          <w:lang w:eastAsia="fr-FR"/>
        </w:rPr>
        <w:t>Page 3</w:t>
      </w:r>
      <w:r w:rsidR="00A147E6">
        <w:rPr>
          <w:rFonts w:ascii="Times New Roman" w:eastAsia="Times New Roman" w:hAnsi="Times New Roman" w:cs="Times New Roman"/>
          <w:b/>
          <w:bCs/>
          <w:color w:val="ED7D31"/>
          <w:sz w:val="24"/>
          <w:szCs w:val="24"/>
          <w:lang w:eastAsia="fr-FR"/>
        </w:rPr>
        <w:t>0</w:t>
      </w:r>
      <w:r w:rsidRPr="00AD740D">
        <w:rPr>
          <w:rFonts w:ascii="Times New Roman" w:eastAsia="Times New Roman" w:hAnsi="Times New Roman" w:cs="Times New Roman"/>
          <w:b/>
          <w:bCs/>
          <w:color w:val="ED7D31"/>
          <w:sz w:val="24"/>
          <w:szCs w:val="24"/>
          <w:lang w:eastAsia="fr-FR"/>
        </w:rPr>
        <w:t xml:space="preserve"> : </w:t>
      </w:r>
      <w:r w:rsidRPr="00AD740D">
        <w:rPr>
          <w:rFonts w:ascii="Times New Roman" w:eastAsia="Times New Roman" w:hAnsi="Times New Roman" w:cs="Times New Roman"/>
          <w:sz w:val="24"/>
          <w:szCs w:val="24"/>
          <w:lang w:eastAsia="fr-FR"/>
        </w:rPr>
        <w:t xml:space="preserve">Dans tout travail universitaire, il est indispensable de citer ses sources correctement et d’y inclure à la fin une bibliographie comprenant éventuellement une webographie qui récapitule l’ensemble des documents que vous avez consulté pour traiter votre sujet. </w:t>
      </w:r>
      <w:r w:rsidRPr="00AD740D">
        <w:rPr>
          <w:rFonts w:ascii="Times New Roman" w:eastAsia="Times New Roman" w:hAnsi="Times New Roman" w:cs="Times New Roman"/>
          <w:b/>
          <w:bCs/>
          <w:sz w:val="24"/>
          <w:szCs w:val="24"/>
          <w:lang w:eastAsia="fr-FR"/>
        </w:rPr>
        <w:t xml:space="preserve">L’origine des informations </w:t>
      </w:r>
      <w:r w:rsidRPr="00AD740D">
        <w:rPr>
          <w:rFonts w:ascii="Times New Roman" w:eastAsia="Times New Roman" w:hAnsi="Times New Roman" w:cs="Times New Roman"/>
          <w:sz w:val="24"/>
          <w:szCs w:val="24"/>
          <w:lang w:eastAsia="fr-FR"/>
        </w:rPr>
        <w:t>issues de vos lectures et utilisées dans votre devoir universitaire doit être indiquée précisément.</w:t>
      </w:r>
    </w:p>
    <w:p w14:paraId="291EBF9F" w14:textId="77777777" w:rsidR="00AD740D" w:rsidRPr="00AD740D" w:rsidRDefault="00AD740D" w:rsidP="00AD740D">
      <w:pPr>
        <w:spacing w:before="100" w:beforeAutospacing="1" w:after="100" w:afterAutospacing="1" w:line="240" w:lineRule="auto"/>
        <w:ind w:left="708"/>
        <w:rPr>
          <w:rFonts w:ascii="Times New Roman" w:eastAsia="Times New Roman" w:hAnsi="Times New Roman" w:cs="Times New Roman"/>
          <w:b/>
          <w:sz w:val="24"/>
          <w:szCs w:val="24"/>
          <w:lang w:eastAsia="fr-FR"/>
        </w:rPr>
      </w:pPr>
      <w:r w:rsidRPr="00AD740D">
        <w:rPr>
          <w:rFonts w:ascii="Times New Roman" w:eastAsia="Times New Roman" w:hAnsi="Times New Roman" w:cs="Times New Roman"/>
          <w:b/>
          <w:sz w:val="24"/>
          <w:szCs w:val="24"/>
          <w:lang w:eastAsia="fr-FR"/>
        </w:rPr>
        <w:t>Démonstration :</w:t>
      </w:r>
    </w:p>
    <w:p w14:paraId="1BA9F39B"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 xml:space="preserve">Ces sources vont apparaître dans des </w:t>
      </w:r>
      <w:r w:rsidRPr="00AD740D">
        <w:rPr>
          <w:rFonts w:ascii="Times New Roman" w:eastAsia="Times New Roman" w:hAnsi="Times New Roman" w:cs="Times New Roman"/>
          <w:b/>
          <w:bCs/>
          <w:sz w:val="24"/>
          <w:szCs w:val="24"/>
          <w:lang w:eastAsia="fr-FR"/>
        </w:rPr>
        <w:t>notes</w:t>
      </w:r>
      <w:r w:rsidRPr="00AD740D">
        <w:rPr>
          <w:rFonts w:ascii="Times New Roman" w:eastAsia="Times New Roman" w:hAnsi="Times New Roman" w:cs="Times New Roman"/>
          <w:sz w:val="24"/>
          <w:szCs w:val="24"/>
          <w:lang w:eastAsia="fr-FR"/>
        </w:rPr>
        <w:t xml:space="preserve"> et des </w:t>
      </w:r>
      <w:r w:rsidRPr="00AD740D">
        <w:rPr>
          <w:rFonts w:ascii="Times New Roman" w:eastAsia="Times New Roman" w:hAnsi="Times New Roman" w:cs="Times New Roman"/>
          <w:b/>
          <w:bCs/>
          <w:sz w:val="24"/>
          <w:szCs w:val="24"/>
          <w:lang w:eastAsia="fr-FR"/>
        </w:rPr>
        <w:t>citations</w:t>
      </w:r>
      <w:r w:rsidRPr="00AD740D">
        <w:rPr>
          <w:rFonts w:ascii="Times New Roman" w:eastAsia="Times New Roman" w:hAnsi="Times New Roman" w:cs="Times New Roman"/>
          <w:sz w:val="24"/>
          <w:szCs w:val="24"/>
          <w:lang w:eastAsia="fr-FR"/>
        </w:rPr>
        <w:t xml:space="preserve"> qu’il faut traiter de manière méthodique et cohérente. Elles doivent correspondre à une norme pour permettre d’avoir un renvoi précis aux publications utilisées.</w:t>
      </w:r>
    </w:p>
    <w:p w14:paraId="61F347AA" w14:textId="1A480F4C"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color w:val="ED7D31"/>
          <w:sz w:val="24"/>
          <w:szCs w:val="24"/>
          <w:lang w:eastAsia="fr-FR"/>
        </w:rPr>
        <w:t>Page 3</w:t>
      </w:r>
      <w:r w:rsidR="00A147E6">
        <w:rPr>
          <w:rFonts w:ascii="Times New Roman" w:eastAsia="Times New Roman" w:hAnsi="Times New Roman" w:cs="Times New Roman"/>
          <w:b/>
          <w:bCs/>
          <w:color w:val="ED7D31"/>
          <w:sz w:val="24"/>
          <w:szCs w:val="24"/>
          <w:lang w:eastAsia="fr-FR"/>
        </w:rPr>
        <w:t>1</w:t>
      </w:r>
      <w:r w:rsidRPr="00AD740D">
        <w:rPr>
          <w:rFonts w:ascii="Times New Roman" w:eastAsia="Times New Roman" w:hAnsi="Times New Roman" w:cs="Times New Roman"/>
          <w:b/>
          <w:bCs/>
          <w:color w:val="ED7D31"/>
          <w:sz w:val="24"/>
          <w:szCs w:val="24"/>
          <w:lang w:eastAsia="fr-FR"/>
        </w:rPr>
        <w:t xml:space="preserve"> : Comment présenter les citations :</w:t>
      </w:r>
      <w:r w:rsidRPr="00AD740D">
        <w:rPr>
          <w:rFonts w:ascii="Times New Roman" w:eastAsia="Times New Roman" w:hAnsi="Times New Roman" w:cs="Times New Roman"/>
          <w:sz w:val="24"/>
          <w:szCs w:val="24"/>
          <w:lang w:eastAsia="fr-FR"/>
        </w:rPr>
        <w:t xml:space="preserve"> Les </w:t>
      </w:r>
      <w:r w:rsidRPr="00AD740D">
        <w:rPr>
          <w:rFonts w:ascii="Times New Roman" w:eastAsia="Times New Roman" w:hAnsi="Times New Roman" w:cs="Times New Roman"/>
          <w:b/>
          <w:bCs/>
          <w:sz w:val="24"/>
          <w:szCs w:val="24"/>
          <w:lang w:eastAsia="fr-FR"/>
        </w:rPr>
        <w:t>citations</w:t>
      </w:r>
      <w:r w:rsidRPr="00AD740D">
        <w:rPr>
          <w:rFonts w:ascii="Times New Roman" w:eastAsia="Times New Roman" w:hAnsi="Times New Roman" w:cs="Times New Roman"/>
          <w:sz w:val="24"/>
          <w:szCs w:val="24"/>
          <w:lang w:eastAsia="fr-FR"/>
        </w:rPr>
        <w:t xml:space="preserve"> doivent être </w:t>
      </w:r>
      <w:r w:rsidRPr="00AD740D">
        <w:rPr>
          <w:rFonts w:ascii="Times New Roman" w:eastAsia="Times New Roman" w:hAnsi="Times New Roman" w:cs="Times New Roman"/>
          <w:b/>
          <w:bCs/>
          <w:sz w:val="24"/>
          <w:szCs w:val="24"/>
          <w:lang w:eastAsia="fr-FR"/>
        </w:rPr>
        <w:t>référencées dans le corps du texte mais aussi dans la bibliographie finale</w:t>
      </w:r>
      <w:r w:rsidRPr="00AD740D">
        <w:rPr>
          <w:rFonts w:ascii="Times New Roman" w:eastAsia="Times New Roman" w:hAnsi="Times New Roman" w:cs="Times New Roman"/>
          <w:sz w:val="24"/>
          <w:szCs w:val="24"/>
          <w:lang w:eastAsia="fr-FR"/>
        </w:rPr>
        <w:t>. Dans le corps du texte, les citations doivent préciser la ou les pages auxquelles on se réfère ou, si la référence se trouvait sur internet, préciser « en ligne » entre crochets au lieu de la page. Il faut également citer l’auteur et éventuellement les informations sur la publication : ex : forme : [AUT année du texte], NOM et PRENOM de l’auteur, titre de l’article ou du livre, Editeur, année d’édition.</w:t>
      </w:r>
    </w:p>
    <w:p w14:paraId="4D11341A"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Les notes dans le corps du texte, même succinctes, doivent permettre de retrouver la référence complète dans la bibliographie.</w:t>
      </w:r>
    </w:p>
    <w:p w14:paraId="2808A024"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D’autres formats de citation indiquent le numéro de la référence dans la bibliographie</w:t>
      </w:r>
    </w:p>
    <w:p w14:paraId="6DF43E9F"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 xml:space="preserve">Le </w:t>
      </w:r>
      <w:r w:rsidRPr="00AD740D">
        <w:rPr>
          <w:rFonts w:ascii="Times New Roman" w:eastAsia="Times New Roman" w:hAnsi="Times New Roman" w:cs="Times New Roman"/>
          <w:b/>
          <w:bCs/>
          <w:sz w:val="24"/>
          <w:szCs w:val="24"/>
          <w:lang w:eastAsia="fr-FR"/>
        </w:rPr>
        <w:t>format choisit pour les citations</w:t>
      </w:r>
      <w:r w:rsidRPr="00AD740D">
        <w:rPr>
          <w:rFonts w:ascii="Times New Roman" w:eastAsia="Times New Roman" w:hAnsi="Times New Roman" w:cs="Times New Roman"/>
          <w:sz w:val="24"/>
          <w:szCs w:val="24"/>
          <w:lang w:eastAsia="fr-FR"/>
        </w:rPr>
        <w:t xml:space="preserve"> dans le corps du texte </w:t>
      </w:r>
      <w:r w:rsidRPr="00AD740D">
        <w:rPr>
          <w:rFonts w:ascii="Times New Roman" w:eastAsia="Times New Roman" w:hAnsi="Times New Roman" w:cs="Times New Roman"/>
          <w:b/>
          <w:bCs/>
          <w:sz w:val="24"/>
          <w:szCs w:val="24"/>
          <w:lang w:eastAsia="fr-FR"/>
        </w:rPr>
        <w:t xml:space="preserve">peut varier d’une discipline à une autre </w:t>
      </w:r>
      <w:r w:rsidRPr="00AD740D">
        <w:rPr>
          <w:rFonts w:ascii="Times New Roman" w:eastAsia="Times New Roman" w:hAnsi="Times New Roman" w:cs="Times New Roman"/>
          <w:sz w:val="24"/>
          <w:szCs w:val="24"/>
          <w:lang w:eastAsia="fr-FR"/>
        </w:rPr>
        <w:t>ou même selon l’enseignant qui corrigera votre travail. Vous pouvez aussi vous inspirer de travaux universitaires publiés dans des revues ou des maisons d’édition de référence dans votre domaine (Dalloz, Lexis Nexis, Presses Universitaires de France, Gualino, Studyrama, etc.).</w:t>
      </w:r>
    </w:p>
    <w:p w14:paraId="548F4B95" w14:textId="597F9FE3" w:rsidR="00AD740D" w:rsidRPr="00AD740D" w:rsidRDefault="00AD740D" w:rsidP="00A147E6">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lastRenderedPageBreak/>
        <w:t xml:space="preserve">Il est indispensable de </w:t>
      </w:r>
      <w:r w:rsidRPr="00AD740D">
        <w:rPr>
          <w:rFonts w:ascii="Times New Roman" w:eastAsia="Times New Roman" w:hAnsi="Times New Roman" w:cs="Times New Roman"/>
          <w:b/>
          <w:bCs/>
          <w:sz w:val="24"/>
          <w:szCs w:val="24"/>
          <w:lang w:eastAsia="fr-FR"/>
        </w:rPr>
        <w:t xml:space="preserve">choisir une norme bibliographique et </w:t>
      </w:r>
      <w:r w:rsidRPr="00AD740D">
        <w:rPr>
          <w:rFonts w:ascii="Times New Roman" w:eastAsia="Times New Roman" w:hAnsi="Times New Roman" w:cs="Times New Roman"/>
          <w:sz w:val="24"/>
          <w:szCs w:val="24"/>
          <w:lang w:eastAsia="fr-FR"/>
        </w:rPr>
        <w:t xml:space="preserve">de </w:t>
      </w:r>
      <w:r w:rsidRPr="00AD740D">
        <w:rPr>
          <w:rFonts w:ascii="Times New Roman" w:eastAsia="Times New Roman" w:hAnsi="Times New Roman" w:cs="Times New Roman"/>
          <w:b/>
          <w:bCs/>
          <w:sz w:val="24"/>
          <w:szCs w:val="24"/>
          <w:lang w:eastAsia="fr-FR"/>
        </w:rPr>
        <w:t>s’y tenir</w:t>
      </w:r>
      <w:r w:rsidRPr="00AD740D">
        <w:rPr>
          <w:rFonts w:ascii="Times New Roman" w:eastAsia="Times New Roman" w:hAnsi="Times New Roman" w:cs="Times New Roman"/>
          <w:sz w:val="24"/>
          <w:szCs w:val="24"/>
          <w:lang w:eastAsia="fr-FR"/>
        </w:rPr>
        <w:t xml:space="preserve"> tout au long du devoir pour assurer la cohérence et l’homogénéité des citations, des notes et de la bibliographie.</w:t>
      </w:r>
    </w:p>
    <w:p w14:paraId="185386AC" w14:textId="125E9455"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color w:val="ED7D31"/>
          <w:sz w:val="24"/>
          <w:szCs w:val="24"/>
          <w:lang w:eastAsia="fr-FR"/>
        </w:rPr>
        <w:t>Page 3</w:t>
      </w:r>
      <w:r w:rsidR="00A147E6">
        <w:rPr>
          <w:rFonts w:ascii="Times New Roman" w:eastAsia="Times New Roman" w:hAnsi="Times New Roman" w:cs="Times New Roman"/>
          <w:b/>
          <w:bCs/>
          <w:color w:val="ED7D31"/>
          <w:sz w:val="24"/>
          <w:szCs w:val="24"/>
          <w:lang w:eastAsia="fr-FR"/>
        </w:rPr>
        <w:t>2</w:t>
      </w:r>
      <w:r w:rsidRPr="00AD740D">
        <w:rPr>
          <w:rFonts w:ascii="Times New Roman" w:eastAsia="Times New Roman" w:hAnsi="Times New Roman" w:cs="Times New Roman"/>
          <w:b/>
          <w:bCs/>
          <w:color w:val="ED7D31"/>
          <w:sz w:val="24"/>
          <w:szCs w:val="24"/>
          <w:lang w:eastAsia="fr-FR"/>
        </w:rPr>
        <w:t xml:space="preserve"> : Comment rédiger les références bibliographiques : </w:t>
      </w:r>
      <w:r w:rsidRPr="00AD740D">
        <w:rPr>
          <w:rFonts w:ascii="Times New Roman" w:eastAsia="Times New Roman" w:hAnsi="Times New Roman" w:cs="Times New Roman"/>
          <w:sz w:val="24"/>
          <w:szCs w:val="24"/>
          <w:lang w:eastAsia="fr-FR"/>
        </w:rPr>
        <w:t>Exemples de construction de références bibliographiques :</w:t>
      </w:r>
    </w:p>
    <w:p w14:paraId="57622B68"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sz w:val="24"/>
          <w:szCs w:val="24"/>
          <w:lang w:eastAsia="fr-FR"/>
        </w:rPr>
        <w:t xml:space="preserve">Livre </w:t>
      </w:r>
      <w:r w:rsidRPr="00AD740D">
        <w:rPr>
          <w:rFonts w:ascii="Times New Roman" w:eastAsia="Times New Roman" w:hAnsi="Times New Roman" w:cs="Times New Roman"/>
          <w:sz w:val="24"/>
          <w:szCs w:val="24"/>
          <w:lang w:eastAsia="fr-FR"/>
        </w:rPr>
        <w:t xml:space="preserve">: NOM, Prénom, en italique : </w:t>
      </w:r>
      <w:r w:rsidRPr="00AD740D">
        <w:rPr>
          <w:rFonts w:ascii="Times New Roman" w:eastAsia="Times New Roman" w:hAnsi="Times New Roman" w:cs="Times New Roman"/>
          <w:i/>
          <w:iCs/>
          <w:sz w:val="24"/>
          <w:szCs w:val="24"/>
          <w:lang w:eastAsia="fr-FR"/>
        </w:rPr>
        <w:t>Titre de l’ouvrage. Sous-titre</w:t>
      </w:r>
      <w:r w:rsidRPr="00AD740D">
        <w:rPr>
          <w:rFonts w:ascii="Times New Roman" w:eastAsia="Times New Roman" w:hAnsi="Times New Roman" w:cs="Times New Roman"/>
          <w:sz w:val="24"/>
          <w:szCs w:val="24"/>
          <w:lang w:eastAsia="fr-FR"/>
        </w:rPr>
        <w:t>, Tome. Nombre d’édition, lieu d’édition, éditeur (« Collection »), année d’édition, nombre de pages.</w:t>
      </w:r>
    </w:p>
    <w:p w14:paraId="6C281416"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sz w:val="24"/>
          <w:szCs w:val="24"/>
          <w:lang w:eastAsia="fr-FR"/>
        </w:rPr>
        <w:t xml:space="preserve">Publication collective </w:t>
      </w:r>
      <w:r w:rsidRPr="00AD740D">
        <w:rPr>
          <w:rFonts w:ascii="Times New Roman" w:eastAsia="Times New Roman" w:hAnsi="Times New Roman" w:cs="Times New Roman"/>
          <w:sz w:val="24"/>
          <w:szCs w:val="24"/>
          <w:lang w:eastAsia="fr-FR"/>
        </w:rPr>
        <w:t xml:space="preserve">(même principe que pour un livre) : NOM Prénom, NOM Prénom, NOM Prénom, et. </w:t>
      </w:r>
      <w:proofErr w:type="gramStart"/>
      <w:r w:rsidRPr="00AD740D">
        <w:rPr>
          <w:rFonts w:ascii="Times New Roman" w:eastAsia="Times New Roman" w:hAnsi="Times New Roman" w:cs="Times New Roman"/>
          <w:sz w:val="24"/>
          <w:szCs w:val="24"/>
          <w:lang w:eastAsia="fr-FR"/>
        </w:rPr>
        <w:t>al</w:t>
      </w:r>
      <w:proofErr w:type="gramEnd"/>
      <w:r w:rsidRPr="00AD740D">
        <w:rPr>
          <w:rFonts w:ascii="Times New Roman" w:eastAsia="Times New Roman" w:hAnsi="Times New Roman" w:cs="Times New Roman"/>
          <w:sz w:val="24"/>
          <w:szCs w:val="24"/>
          <w:lang w:eastAsia="fr-FR"/>
        </w:rPr>
        <w:t>., Titre…</w:t>
      </w:r>
    </w:p>
    <w:p w14:paraId="589791FE"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 xml:space="preserve">Article de revue : NOM, Prénom. « Titre de l’article. Sous-titre de l’article », en italique : </w:t>
      </w:r>
      <w:r w:rsidRPr="00AD740D">
        <w:rPr>
          <w:rFonts w:ascii="Times New Roman" w:eastAsia="Times New Roman" w:hAnsi="Times New Roman" w:cs="Times New Roman"/>
          <w:i/>
          <w:iCs/>
          <w:sz w:val="24"/>
          <w:szCs w:val="24"/>
          <w:lang w:eastAsia="fr-FR"/>
        </w:rPr>
        <w:t>Titre de la revue</w:t>
      </w:r>
      <w:r w:rsidRPr="00AD740D">
        <w:rPr>
          <w:rFonts w:ascii="Times New Roman" w:eastAsia="Times New Roman" w:hAnsi="Times New Roman" w:cs="Times New Roman"/>
          <w:sz w:val="24"/>
          <w:szCs w:val="24"/>
          <w:lang w:eastAsia="fr-FR"/>
        </w:rPr>
        <w:t>, année, volume, numéro, pagination de l’article.</w:t>
      </w:r>
    </w:p>
    <w:p w14:paraId="49C89CCF" w14:textId="6897B509"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color w:val="ED7D31"/>
          <w:sz w:val="24"/>
          <w:szCs w:val="24"/>
          <w:lang w:eastAsia="fr-FR"/>
        </w:rPr>
        <w:t>Page 3</w:t>
      </w:r>
      <w:r w:rsidR="00A147E6">
        <w:rPr>
          <w:rFonts w:ascii="Times New Roman" w:eastAsia="Times New Roman" w:hAnsi="Times New Roman" w:cs="Times New Roman"/>
          <w:b/>
          <w:bCs/>
          <w:color w:val="ED7D31"/>
          <w:sz w:val="24"/>
          <w:szCs w:val="24"/>
          <w:lang w:eastAsia="fr-FR"/>
        </w:rPr>
        <w:t>3</w:t>
      </w:r>
      <w:r w:rsidRPr="00AD740D">
        <w:rPr>
          <w:rFonts w:ascii="Times New Roman" w:eastAsia="Times New Roman" w:hAnsi="Times New Roman" w:cs="Times New Roman"/>
          <w:sz w:val="24"/>
          <w:szCs w:val="24"/>
          <w:lang w:eastAsia="fr-FR"/>
        </w:rPr>
        <w:t xml:space="preserve"> </w:t>
      </w:r>
      <w:r w:rsidRPr="00AD740D">
        <w:rPr>
          <w:rFonts w:ascii="Times New Roman" w:eastAsia="Times New Roman" w:hAnsi="Times New Roman" w:cs="Times New Roman"/>
          <w:b/>
          <w:bCs/>
          <w:color w:val="ED7D31"/>
          <w:sz w:val="24"/>
          <w:szCs w:val="24"/>
          <w:lang w:eastAsia="fr-FR"/>
        </w:rPr>
        <w:t xml:space="preserve">: Comment rédiger les références bibliographiques en ligne : </w:t>
      </w:r>
      <w:r w:rsidRPr="00AD740D">
        <w:rPr>
          <w:rFonts w:ascii="Times New Roman" w:eastAsia="Times New Roman" w:hAnsi="Times New Roman" w:cs="Times New Roman"/>
          <w:sz w:val="24"/>
          <w:szCs w:val="24"/>
          <w:lang w:eastAsia="fr-FR"/>
        </w:rPr>
        <w:t xml:space="preserve">Page web : AUTEUR (organisme, institution ou personne physique). </w:t>
      </w:r>
      <w:r w:rsidRPr="00AD740D">
        <w:rPr>
          <w:rFonts w:ascii="Times New Roman" w:eastAsia="Times New Roman" w:hAnsi="Times New Roman" w:cs="Times New Roman"/>
          <w:i/>
          <w:iCs/>
          <w:sz w:val="24"/>
          <w:szCs w:val="24"/>
          <w:lang w:eastAsia="fr-FR"/>
        </w:rPr>
        <w:t>Titre de la page</w:t>
      </w:r>
      <w:r w:rsidRPr="00AD740D">
        <w:rPr>
          <w:rFonts w:ascii="Times New Roman" w:eastAsia="Times New Roman" w:hAnsi="Times New Roman" w:cs="Times New Roman"/>
          <w:sz w:val="24"/>
          <w:szCs w:val="24"/>
          <w:lang w:eastAsia="fr-FR"/>
        </w:rPr>
        <w:t>. [En ligne]. Disponible sur (lien) : URL date de consultation de la page [Consulté le jj/mm/</w:t>
      </w:r>
      <w:proofErr w:type="spellStart"/>
      <w:r w:rsidRPr="00AD740D">
        <w:rPr>
          <w:rFonts w:ascii="Times New Roman" w:eastAsia="Times New Roman" w:hAnsi="Times New Roman" w:cs="Times New Roman"/>
          <w:sz w:val="24"/>
          <w:szCs w:val="24"/>
          <w:lang w:eastAsia="fr-FR"/>
        </w:rPr>
        <w:t>aaaa</w:t>
      </w:r>
      <w:proofErr w:type="spellEnd"/>
      <w:r w:rsidRPr="00AD740D">
        <w:rPr>
          <w:rFonts w:ascii="Times New Roman" w:eastAsia="Times New Roman" w:hAnsi="Times New Roman" w:cs="Times New Roman"/>
          <w:sz w:val="24"/>
          <w:szCs w:val="24"/>
          <w:lang w:eastAsia="fr-FR"/>
        </w:rPr>
        <w:t xml:space="preserve">] : ex : CEA. </w:t>
      </w:r>
      <w:r w:rsidRPr="00AD740D">
        <w:rPr>
          <w:rFonts w:ascii="Times New Roman" w:eastAsia="Times New Roman" w:hAnsi="Times New Roman" w:cs="Times New Roman"/>
          <w:i/>
          <w:iCs/>
          <w:sz w:val="24"/>
          <w:szCs w:val="24"/>
          <w:lang w:eastAsia="fr-FR"/>
        </w:rPr>
        <w:t xml:space="preserve">Les recherches du CEA sur les énergies bas carbone. </w:t>
      </w:r>
      <w:r w:rsidRPr="00AD740D">
        <w:rPr>
          <w:rFonts w:ascii="Times New Roman" w:eastAsia="Times New Roman" w:hAnsi="Times New Roman" w:cs="Times New Roman"/>
          <w:sz w:val="24"/>
          <w:szCs w:val="24"/>
          <w:lang w:eastAsia="fr-FR"/>
        </w:rPr>
        <w:t>[</w:t>
      </w:r>
      <w:proofErr w:type="gramStart"/>
      <w:r w:rsidRPr="00AD740D">
        <w:rPr>
          <w:rFonts w:ascii="Times New Roman" w:eastAsia="Times New Roman" w:hAnsi="Times New Roman" w:cs="Times New Roman"/>
          <w:sz w:val="24"/>
          <w:szCs w:val="24"/>
          <w:lang w:eastAsia="fr-FR"/>
        </w:rPr>
        <w:t>en</w:t>
      </w:r>
      <w:proofErr w:type="gramEnd"/>
      <w:r w:rsidRPr="00AD740D">
        <w:rPr>
          <w:rFonts w:ascii="Times New Roman" w:eastAsia="Times New Roman" w:hAnsi="Times New Roman" w:cs="Times New Roman"/>
          <w:sz w:val="24"/>
          <w:szCs w:val="24"/>
          <w:lang w:eastAsia="fr-FR"/>
        </w:rPr>
        <w:t xml:space="preserve"> ligne]. Disponible sur : </w:t>
      </w:r>
      <w:hyperlink r:id="rId10" w:tgtFrame="_blank" w:history="1">
        <w:r w:rsidRPr="00AD740D">
          <w:rPr>
            <w:rFonts w:ascii="Times New Roman" w:eastAsia="Times New Roman" w:hAnsi="Times New Roman" w:cs="Times New Roman"/>
            <w:color w:val="0000FF"/>
            <w:sz w:val="24"/>
            <w:szCs w:val="24"/>
            <w:u w:val="single"/>
            <w:lang w:eastAsia="fr-FR"/>
          </w:rPr>
          <w:t>https://www.cea.fr/multimedia/Pages/</w:t>
        </w:r>
      </w:hyperlink>
      <w:r w:rsidRPr="00AD740D">
        <w:rPr>
          <w:rFonts w:ascii="Times New Roman" w:eastAsia="Times New Roman" w:hAnsi="Times New Roman" w:cs="Times New Roman"/>
          <w:sz w:val="24"/>
          <w:szCs w:val="24"/>
          <w:lang w:eastAsia="fr-FR"/>
        </w:rPr>
        <w:t>... [Consulté le 21/10/2022]</w:t>
      </w:r>
    </w:p>
    <w:p w14:paraId="30347B61" w14:textId="77777777"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 xml:space="preserve">Article de revue en ligne : NOM, Prénom. « Titre de l’article. Sous-titre de l’article », en italique </w:t>
      </w:r>
      <w:r w:rsidRPr="00AD740D">
        <w:rPr>
          <w:rFonts w:ascii="Times New Roman" w:eastAsia="Times New Roman" w:hAnsi="Times New Roman" w:cs="Times New Roman"/>
          <w:i/>
          <w:iCs/>
          <w:sz w:val="24"/>
          <w:szCs w:val="24"/>
          <w:lang w:eastAsia="fr-FR"/>
        </w:rPr>
        <w:t>Titre de la revue</w:t>
      </w:r>
      <w:r w:rsidRPr="00AD740D">
        <w:rPr>
          <w:rFonts w:ascii="Times New Roman" w:eastAsia="Times New Roman" w:hAnsi="Times New Roman" w:cs="Times New Roman"/>
          <w:sz w:val="24"/>
          <w:szCs w:val="24"/>
          <w:lang w:eastAsia="fr-FR"/>
        </w:rPr>
        <w:t>, [En ligne]. Année, volume, numéro, pagination. Disponible sur : URL [Consulté le jj/mm/</w:t>
      </w:r>
      <w:proofErr w:type="spellStart"/>
      <w:r w:rsidRPr="00AD740D">
        <w:rPr>
          <w:rFonts w:ascii="Times New Roman" w:eastAsia="Times New Roman" w:hAnsi="Times New Roman" w:cs="Times New Roman"/>
          <w:sz w:val="24"/>
          <w:szCs w:val="24"/>
          <w:lang w:eastAsia="fr-FR"/>
        </w:rPr>
        <w:t>aaaa</w:t>
      </w:r>
      <w:proofErr w:type="spellEnd"/>
      <w:r w:rsidRPr="00AD740D">
        <w:rPr>
          <w:rFonts w:ascii="Times New Roman" w:eastAsia="Times New Roman" w:hAnsi="Times New Roman" w:cs="Times New Roman"/>
          <w:sz w:val="24"/>
          <w:szCs w:val="24"/>
          <w:lang w:eastAsia="fr-FR"/>
        </w:rPr>
        <w:t>]</w:t>
      </w:r>
    </w:p>
    <w:p w14:paraId="686E0B55" w14:textId="377DD158" w:rsidR="00AD740D" w:rsidRPr="00AD740D" w:rsidRDefault="00AD740D" w:rsidP="00AD740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b/>
          <w:bCs/>
          <w:color w:val="ED7D31"/>
          <w:sz w:val="24"/>
          <w:szCs w:val="24"/>
          <w:lang w:eastAsia="fr-FR"/>
        </w:rPr>
        <w:t>Page 3</w:t>
      </w:r>
      <w:r w:rsidR="00A147E6">
        <w:rPr>
          <w:rFonts w:ascii="Times New Roman" w:eastAsia="Times New Roman" w:hAnsi="Times New Roman" w:cs="Times New Roman"/>
          <w:b/>
          <w:bCs/>
          <w:color w:val="ED7D31"/>
          <w:sz w:val="24"/>
          <w:szCs w:val="24"/>
          <w:lang w:eastAsia="fr-FR"/>
        </w:rPr>
        <w:t>4</w:t>
      </w:r>
      <w:r w:rsidRPr="00AD740D">
        <w:rPr>
          <w:rFonts w:ascii="Times New Roman" w:eastAsia="Times New Roman" w:hAnsi="Times New Roman" w:cs="Times New Roman"/>
          <w:b/>
          <w:bCs/>
          <w:color w:val="ED7D31"/>
          <w:sz w:val="24"/>
          <w:szCs w:val="24"/>
          <w:lang w:eastAsia="fr-FR"/>
        </w:rPr>
        <w:t xml:space="preserve"> : Comment présenter la bibliographie :</w:t>
      </w:r>
      <w:r w:rsidRPr="00AD740D">
        <w:rPr>
          <w:rFonts w:ascii="Times New Roman" w:eastAsia="Times New Roman" w:hAnsi="Times New Roman" w:cs="Times New Roman"/>
          <w:sz w:val="24"/>
          <w:szCs w:val="24"/>
          <w:lang w:eastAsia="fr-FR"/>
        </w:rPr>
        <w:t xml:space="preserve"> elle est généralement située après le corps du texte et avant les annexes, l’interligne est plus petite que dans le corps du texte, les références peuvent être classées alphabétiquement, thématiquement ou par type de document. Il est possible de séparer les sites web du reste des références bibliographiques. S’il y a plusieurs références d’un même auteur, il faut classer par ordre chronologique des différentes publications.</w:t>
      </w:r>
    </w:p>
    <w:p w14:paraId="33C4486B" w14:textId="7D735161" w:rsidR="001B0470" w:rsidRDefault="00AD740D" w:rsidP="00B52ED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D740D">
        <w:rPr>
          <w:rFonts w:ascii="Times New Roman" w:eastAsia="Times New Roman" w:hAnsi="Times New Roman" w:cs="Times New Roman"/>
          <w:sz w:val="24"/>
          <w:szCs w:val="24"/>
          <w:lang w:eastAsia="fr-FR"/>
        </w:rPr>
        <w:t>Vidéo YT (</w:t>
      </w:r>
      <w:r w:rsidRPr="00AD740D">
        <w:rPr>
          <w:rFonts w:ascii="Times New Roman" w:eastAsia="Times New Roman" w:hAnsi="Times New Roman" w:cs="Times New Roman"/>
          <w:b/>
          <w:bCs/>
          <w:sz w:val="24"/>
          <w:szCs w:val="24"/>
          <w:lang w:eastAsia="fr-FR"/>
        </w:rPr>
        <w:t>Cf. Lien n°7</w:t>
      </w:r>
      <w:r w:rsidRPr="00AD740D">
        <w:rPr>
          <w:rFonts w:ascii="Times New Roman" w:eastAsia="Times New Roman" w:hAnsi="Times New Roman" w:cs="Times New Roman"/>
          <w:sz w:val="24"/>
          <w:szCs w:val="24"/>
          <w:lang w:eastAsia="fr-FR"/>
        </w:rPr>
        <w:t>) : Bien citer ses sources</w:t>
      </w:r>
    </w:p>
    <w:p w14:paraId="0C1B03BF" w14:textId="77777777" w:rsidR="001B0470" w:rsidRPr="00AD740D" w:rsidRDefault="001B0470" w:rsidP="00AD740D">
      <w:pPr>
        <w:spacing w:before="100" w:beforeAutospacing="1" w:after="100" w:afterAutospacing="1" w:line="240" w:lineRule="auto"/>
        <w:ind w:left="720"/>
        <w:rPr>
          <w:rFonts w:ascii="Times New Roman" w:eastAsia="Times New Roman" w:hAnsi="Times New Roman" w:cs="Times New Roman"/>
          <w:b/>
          <w:sz w:val="28"/>
          <w:szCs w:val="28"/>
          <w:u w:val="single"/>
          <w:lang w:eastAsia="fr-FR"/>
        </w:rPr>
      </w:pPr>
      <w:r w:rsidRPr="001B0470">
        <w:rPr>
          <w:rFonts w:ascii="Times New Roman" w:eastAsia="Times New Roman" w:hAnsi="Times New Roman" w:cs="Times New Roman"/>
          <w:b/>
          <w:sz w:val="28"/>
          <w:szCs w:val="28"/>
          <w:u w:val="single"/>
          <w:lang w:eastAsia="fr-FR"/>
        </w:rPr>
        <w:t>Exercices</w:t>
      </w:r>
    </w:p>
    <w:p w14:paraId="036B65D2" w14:textId="77777777" w:rsidR="00BD3826" w:rsidRDefault="00A4523C" w:rsidP="003C7ADC">
      <w:pPr>
        <w:pStyle w:val="ql-align-justify"/>
        <w:ind w:left="720"/>
      </w:pPr>
      <w:r>
        <w:t>A faire en fonction du temps qu’il reste.</w:t>
      </w:r>
    </w:p>
    <w:p w14:paraId="5C5B7E4C" w14:textId="4C05F82A" w:rsidR="00A4523C" w:rsidRDefault="00A4523C" w:rsidP="00B52ED2">
      <w:pPr>
        <w:pStyle w:val="ql-align-justify"/>
        <w:ind w:left="720"/>
        <w:rPr>
          <w:rStyle w:val="Accentuation"/>
        </w:rPr>
      </w:pPr>
      <w:r>
        <w:t xml:space="preserve">Recherche google : </w:t>
      </w:r>
      <w:r>
        <w:rPr>
          <w:rStyle w:val="Accentuation"/>
        </w:rPr>
        <w:t xml:space="preserve">quizz plagiat </w:t>
      </w:r>
      <w:proofErr w:type="spellStart"/>
      <w:r>
        <w:rPr>
          <w:rStyle w:val="Accentuation"/>
        </w:rPr>
        <w:t>laval</w:t>
      </w:r>
      <w:proofErr w:type="spellEnd"/>
    </w:p>
    <w:p w14:paraId="3D0909F8" w14:textId="77777777" w:rsidR="00A4523C" w:rsidRPr="00A4523C" w:rsidRDefault="00A4523C" w:rsidP="003C7ADC">
      <w:pPr>
        <w:pStyle w:val="ql-align-justify"/>
        <w:ind w:left="720"/>
        <w:rPr>
          <w:b/>
          <w:sz w:val="28"/>
          <w:szCs w:val="28"/>
        </w:rPr>
      </w:pPr>
      <w:r w:rsidRPr="00A4523C">
        <w:rPr>
          <w:b/>
          <w:sz w:val="28"/>
          <w:szCs w:val="28"/>
        </w:rPr>
        <w:t>Questionnaire de satisfaction et émargement</w:t>
      </w:r>
    </w:p>
    <w:p w14:paraId="6CC4667C" w14:textId="77777777" w:rsidR="00325CD1" w:rsidRPr="003C7ADC" w:rsidRDefault="00325CD1" w:rsidP="00325CD1">
      <w:pPr>
        <w:spacing w:before="100" w:beforeAutospacing="1" w:after="100" w:afterAutospacing="1" w:line="240" w:lineRule="auto"/>
        <w:rPr>
          <w:rFonts w:ascii="Times New Roman" w:eastAsia="Times New Roman" w:hAnsi="Times New Roman" w:cs="Times New Roman"/>
          <w:b/>
          <w:sz w:val="24"/>
          <w:szCs w:val="24"/>
          <w:u w:val="single"/>
          <w:lang w:eastAsia="fr-FR"/>
        </w:rPr>
      </w:pPr>
    </w:p>
    <w:sectPr w:rsidR="00325CD1" w:rsidRPr="003C7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494"/>
    <w:multiLevelType w:val="multilevel"/>
    <w:tmpl w:val="B3E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1B6C"/>
    <w:multiLevelType w:val="multilevel"/>
    <w:tmpl w:val="8A2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E27B3"/>
    <w:multiLevelType w:val="multilevel"/>
    <w:tmpl w:val="7F6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D26B0"/>
    <w:multiLevelType w:val="multilevel"/>
    <w:tmpl w:val="C84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F46EC"/>
    <w:multiLevelType w:val="multilevel"/>
    <w:tmpl w:val="155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9699A"/>
    <w:multiLevelType w:val="multilevel"/>
    <w:tmpl w:val="090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24037"/>
    <w:multiLevelType w:val="multilevel"/>
    <w:tmpl w:val="8DBA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A4594"/>
    <w:multiLevelType w:val="multilevel"/>
    <w:tmpl w:val="2208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F2F5E"/>
    <w:multiLevelType w:val="multilevel"/>
    <w:tmpl w:val="E40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5175A"/>
    <w:multiLevelType w:val="multilevel"/>
    <w:tmpl w:val="0060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30EC8"/>
    <w:multiLevelType w:val="multilevel"/>
    <w:tmpl w:val="A280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B3688"/>
    <w:multiLevelType w:val="multilevel"/>
    <w:tmpl w:val="88F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11E39"/>
    <w:multiLevelType w:val="multilevel"/>
    <w:tmpl w:val="32901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DA22CE"/>
    <w:multiLevelType w:val="multilevel"/>
    <w:tmpl w:val="07E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2660A"/>
    <w:multiLevelType w:val="multilevel"/>
    <w:tmpl w:val="C0D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07110"/>
    <w:multiLevelType w:val="multilevel"/>
    <w:tmpl w:val="94C2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975E1"/>
    <w:multiLevelType w:val="multilevel"/>
    <w:tmpl w:val="0AB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50E5"/>
    <w:multiLevelType w:val="multilevel"/>
    <w:tmpl w:val="3AE0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754220"/>
    <w:multiLevelType w:val="multilevel"/>
    <w:tmpl w:val="009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55AB0"/>
    <w:multiLevelType w:val="multilevel"/>
    <w:tmpl w:val="9EF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80F9C"/>
    <w:multiLevelType w:val="multilevel"/>
    <w:tmpl w:val="F64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33032"/>
    <w:multiLevelType w:val="multilevel"/>
    <w:tmpl w:val="482A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80C2E"/>
    <w:multiLevelType w:val="multilevel"/>
    <w:tmpl w:val="DA7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E35B0"/>
    <w:multiLevelType w:val="multilevel"/>
    <w:tmpl w:val="C29A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63C4F"/>
    <w:multiLevelType w:val="multilevel"/>
    <w:tmpl w:val="DB5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36F10"/>
    <w:multiLevelType w:val="multilevel"/>
    <w:tmpl w:val="F79A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B187A"/>
    <w:multiLevelType w:val="multilevel"/>
    <w:tmpl w:val="825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47E3E"/>
    <w:multiLevelType w:val="multilevel"/>
    <w:tmpl w:val="A7D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D130C"/>
    <w:multiLevelType w:val="multilevel"/>
    <w:tmpl w:val="BD4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43F03"/>
    <w:multiLevelType w:val="multilevel"/>
    <w:tmpl w:val="443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2070F"/>
    <w:multiLevelType w:val="multilevel"/>
    <w:tmpl w:val="D70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27"/>
  </w:num>
  <w:num w:numId="4">
    <w:abstractNumId w:val="24"/>
  </w:num>
  <w:num w:numId="5">
    <w:abstractNumId w:val="6"/>
  </w:num>
  <w:num w:numId="6">
    <w:abstractNumId w:val="16"/>
  </w:num>
  <w:num w:numId="7">
    <w:abstractNumId w:val="1"/>
  </w:num>
  <w:num w:numId="8">
    <w:abstractNumId w:val="9"/>
  </w:num>
  <w:num w:numId="9">
    <w:abstractNumId w:val="29"/>
  </w:num>
  <w:num w:numId="10">
    <w:abstractNumId w:val="11"/>
  </w:num>
  <w:num w:numId="11">
    <w:abstractNumId w:val="18"/>
  </w:num>
  <w:num w:numId="12">
    <w:abstractNumId w:val="4"/>
  </w:num>
  <w:num w:numId="13">
    <w:abstractNumId w:val="20"/>
  </w:num>
  <w:num w:numId="14">
    <w:abstractNumId w:val="3"/>
  </w:num>
  <w:num w:numId="15">
    <w:abstractNumId w:val="13"/>
  </w:num>
  <w:num w:numId="16">
    <w:abstractNumId w:val="8"/>
  </w:num>
  <w:num w:numId="17">
    <w:abstractNumId w:val="10"/>
  </w:num>
  <w:num w:numId="18">
    <w:abstractNumId w:val="7"/>
  </w:num>
  <w:num w:numId="19">
    <w:abstractNumId w:val="2"/>
  </w:num>
  <w:num w:numId="20">
    <w:abstractNumId w:val="30"/>
  </w:num>
  <w:num w:numId="21">
    <w:abstractNumId w:val="15"/>
  </w:num>
  <w:num w:numId="22">
    <w:abstractNumId w:val="17"/>
  </w:num>
  <w:num w:numId="23">
    <w:abstractNumId w:val="19"/>
  </w:num>
  <w:num w:numId="24">
    <w:abstractNumId w:val="22"/>
  </w:num>
  <w:num w:numId="25">
    <w:abstractNumId w:val="5"/>
  </w:num>
  <w:num w:numId="26">
    <w:abstractNumId w:val="21"/>
  </w:num>
  <w:num w:numId="27">
    <w:abstractNumId w:val="26"/>
  </w:num>
  <w:num w:numId="28">
    <w:abstractNumId w:val="25"/>
  </w:num>
  <w:num w:numId="29">
    <w:abstractNumId w:val="0"/>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D1"/>
    <w:rsid w:val="00187071"/>
    <w:rsid w:val="0019244A"/>
    <w:rsid w:val="001B0470"/>
    <w:rsid w:val="00221DAC"/>
    <w:rsid w:val="00325CD1"/>
    <w:rsid w:val="003C7ADC"/>
    <w:rsid w:val="00707389"/>
    <w:rsid w:val="0078357D"/>
    <w:rsid w:val="00A147E6"/>
    <w:rsid w:val="00A4523C"/>
    <w:rsid w:val="00AD740D"/>
    <w:rsid w:val="00B02979"/>
    <w:rsid w:val="00B52ED2"/>
    <w:rsid w:val="00BD3826"/>
    <w:rsid w:val="00C22B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577B"/>
  <w15:chartTrackingRefBased/>
  <w15:docId w15:val="{FD075FB2-1BB3-4035-9B5F-191DA7BB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25C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25CD1"/>
    <w:rPr>
      <w:b/>
      <w:bCs/>
    </w:rPr>
  </w:style>
  <w:style w:type="paragraph" w:styleId="Paragraphedeliste">
    <w:name w:val="List Paragraph"/>
    <w:basedOn w:val="Normal"/>
    <w:uiPriority w:val="34"/>
    <w:qFormat/>
    <w:rsid w:val="00325CD1"/>
    <w:pPr>
      <w:ind w:left="720"/>
      <w:contextualSpacing/>
    </w:pPr>
  </w:style>
  <w:style w:type="paragraph" w:customStyle="1" w:styleId="ql-align-justify">
    <w:name w:val="ql-align-justify"/>
    <w:basedOn w:val="Normal"/>
    <w:rsid w:val="003C7A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7ADC"/>
    <w:rPr>
      <w:i/>
      <w:iCs/>
    </w:rPr>
  </w:style>
  <w:style w:type="character" w:styleId="Lienhypertexte">
    <w:name w:val="Hyperlink"/>
    <w:basedOn w:val="Policepardfaut"/>
    <w:uiPriority w:val="99"/>
    <w:semiHidden/>
    <w:unhideWhenUsed/>
    <w:rsid w:val="00AD7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06157">
      <w:bodyDiv w:val="1"/>
      <w:marLeft w:val="0"/>
      <w:marRight w:val="0"/>
      <w:marTop w:val="0"/>
      <w:marBottom w:val="0"/>
      <w:divBdr>
        <w:top w:val="none" w:sz="0" w:space="0" w:color="auto"/>
        <w:left w:val="none" w:sz="0" w:space="0" w:color="auto"/>
        <w:bottom w:val="none" w:sz="0" w:space="0" w:color="auto"/>
        <w:right w:val="none" w:sz="0" w:space="0" w:color="auto"/>
      </w:divBdr>
    </w:div>
    <w:div w:id="812987459">
      <w:bodyDiv w:val="1"/>
      <w:marLeft w:val="0"/>
      <w:marRight w:val="0"/>
      <w:marTop w:val="0"/>
      <w:marBottom w:val="0"/>
      <w:divBdr>
        <w:top w:val="none" w:sz="0" w:space="0" w:color="auto"/>
        <w:left w:val="none" w:sz="0" w:space="0" w:color="auto"/>
        <w:bottom w:val="none" w:sz="0" w:space="0" w:color="auto"/>
        <w:right w:val="none" w:sz="0" w:space="0" w:color="auto"/>
      </w:divBdr>
    </w:div>
    <w:div w:id="841168187">
      <w:bodyDiv w:val="1"/>
      <w:marLeft w:val="0"/>
      <w:marRight w:val="0"/>
      <w:marTop w:val="0"/>
      <w:marBottom w:val="0"/>
      <w:divBdr>
        <w:top w:val="none" w:sz="0" w:space="0" w:color="auto"/>
        <w:left w:val="none" w:sz="0" w:space="0" w:color="auto"/>
        <w:bottom w:val="none" w:sz="0" w:space="0" w:color="auto"/>
        <w:right w:val="none" w:sz="0" w:space="0" w:color="auto"/>
      </w:divBdr>
    </w:div>
    <w:div w:id="1018434715">
      <w:bodyDiv w:val="1"/>
      <w:marLeft w:val="0"/>
      <w:marRight w:val="0"/>
      <w:marTop w:val="0"/>
      <w:marBottom w:val="0"/>
      <w:divBdr>
        <w:top w:val="none" w:sz="0" w:space="0" w:color="auto"/>
        <w:left w:val="none" w:sz="0" w:space="0" w:color="auto"/>
        <w:bottom w:val="none" w:sz="0" w:space="0" w:color="auto"/>
        <w:right w:val="none" w:sz="0" w:space="0" w:color="auto"/>
      </w:divBdr>
    </w:div>
    <w:div w:id="1448742339">
      <w:bodyDiv w:val="1"/>
      <w:marLeft w:val="0"/>
      <w:marRight w:val="0"/>
      <w:marTop w:val="0"/>
      <w:marBottom w:val="0"/>
      <w:divBdr>
        <w:top w:val="none" w:sz="0" w:space="0" w:color="auto"/>
        <w:left w:val="none" w:sz="0" w:space="0" w:color="auto"/>
        <w:bottom w:val="none" w:sz="0" w:space="0" w:color="auto"/>
        <w:right w:val="none" w:sz="0" w:space="0" w:color="auto"/>
      </w:divBdr>
    </w:div>
    <w:div w:id="1494754658">
      <w:bodyDiv w:val="1"/>
      <w:marLeft w:val="0"/>
      <w:marRight w:val="0"/>
      <w:marTop w:val="0"/>
      <w:marBottom w:val="0"/>
      <w:divBdr>
        <w:top w:val="none" w:sz="0" w:space="0" w:color="auto"/>
        <w:left w:val="none" w:sz="0" w:space="0" w:color="auto"/>
        <w:bottom w:val="none" w:sz="0" w:space="0" w:color="auto"/>
        <w:right w:val="none" w:sz="0" w:space="0" w:color="auto"/>
      </w:divBdr>
    </w:div>
    <w:div w:id="1507161938">
      <w:bodyDiv w:val="1"/>
      <w:marLeft w:val="0"/>
      <w:marRight w:val="0"/>
      <w:marTop w:val="0"/>
      <w:marBottom w:val="0"/>
      <w:divBdr>
        <w:top w:val="none" w:sz="0" w:space="0" w:color="auto"/>
        <w:left w:val="none" w:sz="0" w:space="0" w:color="auto"/>
        <w:bottom w:val="none" w:sz="0" w:space="0" w:color="auto"/>
        <w:right w:val="none" w:sz="0" w:space="0" w:color="auto"/>
      </w:divBdr>
    </w:div>
    <w:div w:id="1768622155">
      <w:bodyDiv w:val="1"/>
      <w:marLeft w:val="0"/>
      <w:marRight w:val="0"/>
      <w:marTop w:val="0"/>
      <w:marBottom w:val="0"/>
      <w:divBdr>
        <w:top w:val="none" w:sz="0" w:space="0" w:color="auto"/>
        <w:left w:val="none" w:sz="0" w:space="0" w:color="auto"/>
        <w:bottom w:val="none" w:sz="0" w:space="0" w:color="auto"/>
        <w:right w:val="none" w:sz="0" w:space="0" w:color="auto"/>
      </w:divBdr>
    </w:div>
    <w:div w:id="1781293174">
      <w:bodyDiv w:val="1"/>
      <w:marLeft w:val="0"/>
      <w:marRight w:val="0"/>
      <w:marTop w:val="0"/>
      <w:marBottom w:val="0"/>
      <w:divBdr>
        <w:top w:val="none" w:sz="0" w:space="0" w:color="auto"/>
        <w:left w:val="none" w:sz="0" w:space="0" w:color="auto"/>
        <w:bottom w:val="none" w:sz="0" w:space="0" w:color="auto"/>
        <w:right w:val="none" w:sz="0" w:space="0" w:color="auto"/>
      </w:divBdr>
    </w:div>
    <w:div w:id="180318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ases_de_donn%C3%A9es_bibliographiqu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fr.wikipedia.org/wiki/M%C3%A9tadonn%C3%A9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Revue_scientifique" TargetMode="External"/><Relationship Id="rId11" Type="http://schemas.openxmlformats.org/officeDocument/2006/relationships/fontTable" Target="fontTable.xml"/><Relationship Id="rId5" Type="http://schemas.openxmlformats.org/officeDocument/2006/relationships/hyperlink" Target="https://fr.wikipedia.org/wiki/Ressource_(informatique)" TargetMode="External"/><Relationship Id="rId15" Type="http://schemas.openxmlformats.org/officeDocument/2006/relationships/customXml" Target="../customXml/item3.xml"/><Relationship Id="rId10" Type="http://schemas.openxmlformats.org/officeDocument/2006/relationships/hyperlink" Target="https://cea.fr/multimedia/Pages" TargetMode="External"/><Relationship Id="rId4" Type="http://schemas.openxmlformats.org/officeDocument/2006/relationships/webSettings" Target="webSettings.xml"/><Relationship Id="rId9" Type="http://schemas.openxmlformats.org/officeDocument/2006/relationships/hyperlink" Target="https://fr.wikipedia.org/wiki/Logiciels_de_gestion_bibliographique"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8A5154E800A46A52F7AFD94B6CF9A" ma:contentTypeVersion="11" ma:contentTypeDescription="Crée un document." ma:contentTypeScope="" ma:versionID="566c3325113c3d164323102409ca2c2a">
  <xsd:schema xmlns:xsd="http://www.w3.org/2001/XMLSchema" xmlns:xs="http://www.w3.org/2001/XMLSchema" xmlns:p="http://schemas.microsoft.com/office/2006/metadata/properties" xmlns:ns2="d0badfcd-32fa-40dd-b970-e580902a2f18" xmlns:ns3="05eb2583-99a6-475c-b6f8-bff0298edde2" targetNamespace="http://schemas.microsoft.com/office/2006/metadata/properties" ma:root="true" ma:fieldsID="8b49de8af525b412be10a928756165a9" ns2:_="" ns3:_="">
    <xsd:import namespace="d0badfcd-32fa-40dd-b970-e580902a2f18"/>
    <xsd:import namespace="05eb2583-99a6-475c-b6f8-bff0298ed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dfcd-32fa-40dd-b970-e580902a2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867a78c-48b8-4df0-bf1c-04f713128f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b2583-99a6-475c-b6f8-bff0298ed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196de-6760-448e-a89b-9701b6b15029}" ma:internalName="TaxCatchAll" ma:showField="CatchAllData" ma:web="05eb2583-99a6-475c-b6f8-bff0298ed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eb2583-99a6-475c-b6f8-bff0298edde2" xsi:nil="true"/>
    <lcf76f155ced4ddcb4097134ff3c332f xmlns="d0badfcd-32fa-40dd-b970-e580902a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CEFD26-15A6-4545-B223-A94D689AB0F4}"/>
</file>

<file path=customXml/itemProps2.xml><?xml version="1.0" encoding="utf-8"?>
<ds:datastoreItem xmlns:ds="http://schemas.openxmlformats.org/officeDocument/2006/customXml" ds:itemID="{5F8B2716-7317-4C9C-8D18-C9EBBF1FA550}"/>
</file>

<file path=customXml/itemProps3.xml><?xml version="1.0" encoding="utf-8"?>
<ds:datastoreItem xmlns:ds="http://schemas.openxmlformats.org/officeDocument/2006/customXml" ds:itemID="{8F80A281-5A07-4E1D-B101-E6FFD8A10580}"/>
</file>

<file path=docProps/app.xml><?xml version="1.0" encoding="utf-8"?>
<Properties xmlns="http://schemas.openxmlformats.org/officeDocument/2006/extended-properties" xmlns:vt="http://schemas.openxmlformats.org/officeDocument/2006/docPropsVTypes">
  <Template>Normal.dotm</Template>
  <TotalTime>12</TotalTime>
  <Pages>6</Pages>
  <Words>2126</Words>
  <Characters>11695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Monégat</dc:creator>
  <cp:keywords/>
  <dc:description/>
  <cp:lastModifiedBy>David Monégat</cp:lastModifiedBy>
  <cp:revision>4</cp:revision>
  <dcterms:created xsi:type="dcterms:W3CDTF">2024-02-23T13:04:00Z</dcterms:created>
  <dcterms:modified xsi:type="dcterms:W3CDTF">2024-02-23T13:19:00Z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0x010100F388A5154E800A46A52F7AFD94B6CF9A</vt:lpwstr>
  </property>
</Properties>
</file>