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5F4" w14:textId="490470A8" w:rsidR="00F4041F" w:rsidRPr="00F720C6" w:rsidRDefault="009A48BD" w:rsidP="009A48BD">
      <w:pPr>
        <w:jc w:val="center"/>
        <w:rPr>
          <w:rFonts w:ascii="Open Sans" w:hAnsi="Open Sans" w:cs="Open Sans"/>
          <w:sz w:val="22"/>
          <w:szCs w:val="22"/>
          <w:lang w:val="en-GB"/>
        </w:rPr>
      </w:pPr>
      <w:r w:rsidRPr="00F720C6">
        <w:rPr>
          <w:rFonts w:ascii="Open Sans" w:hAnsi="Open Sans" w:cs="Open Sans"/>
          <w:sz w:val="22"/>
          <w:szCs w:val="22"/>
          <w:lang w:val="en-GB"/>
        </w:rPr>
        <w:t>Master program</w:t>
      </w:r>
      <w:r w:rsidR="00E83F92" w:rsidRPr="00F720C6">
        <w:rPr>
          <w:rFonts w:ascii="Open Sans" w:hAnsi="Open Sans" w:cs="Open Sans"/>
          <w:sz w:val="22"/>
          <w:szCs w:val="22"/>
          <w:lang w:val="en-GB"/>
        </w:rPr>
        <w:t xml:space="preserve">: </w:t>
      </w:r>
      <w:r w:rsidR="00206B96" w:rsidRPr="00F720C6">
        <w:rPr>
          <w:rFonts w:ascii="Open Sans" w:hAnsi="Open Sans" w:cs="Open Sans"/>
          <w:sz w:val="22"/>
          <w:szCs w:val="22"/>
          <w:lang w:val="en-GB"/>
        </w:rPr>
        <w:t>Pharmaceutical sciences</w:t>
      </w:r>
    </w:p>
    <w:p w14:paraId="6CF15390" w14:textId="160A17DF" w:rsidR="00F4041F" w:rsidRPr="00F720C6" w:rsidRDefault="00206B96" w:rsidP="00CB4AE0">
      <w:pPr>
        <w:pBdr>
          <w:bottom w:val="single" w:sz="4" w:space="1" w:color="auto"/>
        </w:pBdr>
        <w:jc w:val="center"/>
        <w:rPr>
          <w:b/>
          <w:bCs/>
          <w:sz w:val="22"/>
          <w:szCs w:val="22"/>
          <w:lang w:val="en-GB"/>
        </w:rPr>
      </w:pPr>
      <w:r w:rsidRPr="00F720C6">
        <w:rPr>
          <w:rFonts w:ascii="Open Sans" w:hAnsi="Open Sans" w:cs="Open Sans"/>
          <w:sz w:val="22"/>
          <w:szCs w:val="22"/>
          <w:lang w:val="en-GB"/>
        </w:rPr>
        <w:t>Master</w:t>
      </w:r>
      <w:r w:rsidR="009A48BD" w:rsidRPr="00F720C6">
        <w:rPr>
          <w:rFonts w:ascii="Open Sans" w:hAnsi="Open Sans" w:cs="Open Sans"/>
          <w:sz w:val="22"/>
          <w:szCs w:val="22"/>
          <w:lang w:val="en-GB"/>
        </w:rPr>
        <w:t xml:space="preserve"> </w:t>
      </w:r>
      <w:r w:rsidRPr="00F720C6">
        <w:rPr>
          <w:rFonts w:ascii="Open Sans" w:hAnsi="Open Sans" w:cs="Open Sans"/>
          <w:sz w:val="22"/>
          <w:szCs w:val="22"/>
          <w:lang w:val="en-GB"/>
        </w:rPr>
        <w:t xml:space="preserve">2 </w:t>
      </w:r>
      <w:r w:rsidR="006F3DF2" w:rsidRPr="00F720C6">
        <w:rPr>
          <w:rFonts w:ascii="Open Sans" w:hAnsi="Open Sans" w:cs="Open Sans"/>
          <w:sz w:val="22"/>
          <w:szCs w:val="22"/>
          <w:lang w:val="en-GB"/>
        </w:rPr>
        <w:t>Course</w:t>
      </w:r>
      <w:r w:rsidR="00E83F92" w:rsidRPr="00F720C6">
        <w:rPr>
          <w:rFonts w:ascii="Open Sans" w:hAnsi="Open Sans" w:cs="Open Sans"/>
          <w:sz w:val="22"/>
          <w:szCs w:val="22"/>
          <w:lang w:val="en-GB"/>
        </w:rPr>
        <w:t>:</w:t>
      </w:r>
      <w:r w:rsidR="00CB4AE0" w:rsidRPr="00F720C6">
        <w:rPr>
          <w:rFonts w:ascii="Open Sans" w:hAnsi="Open Sans" w:cs="Open Sans"/>
          <w:sz w:val="22"/>
          <w:szCs w:val="22"/>
          <w:lang w:val="en-GB"/>
        </w:rPr>
        <w:t xml:space="preserve"> </w:t>
      </w:r>
      <w:r w:rsidRPr="00F720C6">
        <w:rPr>
          <w:rFonts w:ascii="Open Sans" w:hAnsi="Open Sans" w:cs="Open Sans"/>
          <w:sz w:val="22"/>
          <w:szCs w:val="22"/>
          <w:lang w:val="en-GB"/>
        </w:rPr>
        <w:t>Development of Drugs and Health Products</w:t>
      </w:r>
    </w:p>
    <w:p w14:paraId="011FBE11" w14:textId="77777777" w:rsidR="00F4041F" w:rsidRPr="009A48BD" w:rsidRDefault="00F4041F" w:rsidP="00F4041F">
      <w:pPr>
        <w:pBdr>
          <w:bottom w:val="single" w:sz="4" w:space="1" w:color="auto"/>
        </w:pBdr>
        <w:jc w:val="center"/>
        <w:rPr>
          <w:b/>
          <w:bCs/>
          <w:lang w:val="en-GB"/>
        </w:rPr>
      </w:pPr>
      <w:r w:rsidRPr="009A48BD">
        <w:rPr>
          <w:b/>
          <w:bCs/>
          <w:lang w:val="en-GB"/>
        </w:rPr>
        <w:tab/>
      </w:r>
    </w:p>
    <w:p w14:paraId="39CB444E" w14:textId="77777777" w:rsidR="00F4041F" w:rsidRPr="009A48BD" w:rsidRDefault="00F4041F" w:rsidP="00F4041F">
      <w:pPr>
        <w:rPr>
          <w:lang w:val="en-GB"/>
        </w:rPr>
      </w:pPr>
    </w:p>
    <w:p w14:paraId="46082BAB" w14:textId="2B05BDF5" w:rsidR="00F4041F"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Firm/Laboratory/public body</w:t>
      </w:r>
      <w:r w:rsidR="00F4041F" w:rsidRPr="00CB4AE0">
        <w:rPr>
          <w:rFonts w:ascii="Open Sans" w:hAnsi="Open Sans" w:cs="Open Sans"/>
          <w:sz w:val="22"/>
          <w:szCs w:val="22"/>
          <w:lang w:val="en-GB"/>
        </w:rPr>
        <w:t xml:space="preserve">: </w:t>
      </w:r>
      <w:proofErr w:type="spellStart"/>
      <w:r w:rsidR="0093614F">
        <w:rPr>
          <w:rFonts w:ascii="Open Sans" w:hAnsi="Open Sans" w:cs="Open Sans"/>
          <w:sz w:val="22"/>
          <w:szCs w:val="22"/>
          <w:lang w:val="en-GB"/>
        </w:rPr>
        <w:t>Institut</w:t>
      </w:r>
      <w:proofErr w:type="spellEnd"/>
      <w:r w:rsidR="0093614F">
        <w:rPr>
          <w:rFonts w:ascii="Open Sans" w:hAnsi="Open Sans" w:cs="Open Sans"/>
          <w:sz w:val="22"/>
          <w:szCs w:val="22"/>
          <w:lang w:val="en-GB"/>
        </w:rPr>
        <w:t xml:space="preserve"> de </w:t>
      </w:r>
      <w:proofErr w:type="spellStart"/>
      <w:r w:rsidR="0093614F">
        <w:rPr>
          <w:rFonts w:ascii="Open Sans" w:hAnsi="Open Sans" w:cs="Open Sans"/>
          <w:sz w:val="22"/>
          <w:szCs w:val="22"/>
          <w:lang w:val="en-GB"/>
        </w:rPr>
        <w:t>Chimie</w:t>
      </w:r>
      <w:proofErr w:type="spellEnd"/>
      <w:r w:rsidR="0093614F">
        <w:rPr>
          <w:rFonts w:ascii="Open Sans" w:hAnsi="Open Sans" w:cs="Open Sans"/>
          <w:sz w:val="22"/>
          <w:szCs w:val="22"/>
          <w:lang w:val="en-GB"/>
        </w:rPr>
        <w:t>-Physique</w:t>
      </w:r>
    </w:p>
    <w:p w14:paraId="4280216D" w14:textId="77777777" w:rsidR="005666C0" w:rsidRPr="00CB4AE0" w:rsidRDefault="005666C0" w:rsidP="00F4041F">
      <w:pPr>
        <w:jc w:val="both"/>
        <w:rPr>
          <w:rFonts w:ascii="Open Sans" w:hAnsi="Open Sans" w:cs="Open Sans"/>
          <w:sz w:val="22"/>
          <w:szCs w:val="22"/>
          <w:lang w:val="en-GB"/>
        </w:rPr>
      </w:pPr>
    </w:p>
    <w:p w14:paraId="488F386D" w14:textId="1871F06F" w:rsidR="005666C0"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Address</w:t>
      </w:r>
      <w:r w:rsidR="00F4041F" w:rsidRPr="00CB4AE0">
        <w:rPr>
          <w:rFonts w:ascii="Open Sans" w:hAnsi="Open Sans" w:cs="Open Sans"/>
          <w:sz w:val="22"/>
          <w:szCs w:val="22"/>
          <w:lang w:val="en-GB"/>
        </w:rPr>
        <w:t>:</w:t>
      </w:r>
      <w:r w:rsidR="0093614F">
        <w:rPr>
          <w:rFonts w:ascii="Open Sans" w:hAnsi="Open Sans" w:cs="Open Sans"/>
          <w:sz w:val="22"/>
          <w:szCs w:val="22"/>
          <w:lang w:val="en-GB"/>
        </w:rPr>
        <w:t xml:space="preserve"> Université Paris-</w:t>
      </w:r>
      <w:proofErr w:type="spellStart"/>
      <w:r w:rsidR="0093614F">
        <w:rPr>
          <w:rFonts w:ascii="Open Sans" w:hAnsi="Open Sans" w:cs="Open Sans"/>
          <w:sz w:val="22"/>
          <w:szCs w:val="22"/>
          <w:lang w:val="en-GB"/>
        </w:rPr>
        <w:t>Saclay</w:t>
      </w:r>
      <w:proofErr w:type="spellEnd"/>
      <w:r w:rsidR="0093614F">
        <w:rPr>
          <w:rFonts w:ascii="Open Sans" w:hAnsi="Open Sans" w:cs="Open Sans"/>
          <w:sz w:val="22"/>
          <w:szCs w:val="22"/>
          <w:lang w:val="en-GB"/>
        </w:rPr>
        <w:t xml:space="preserve">, Campus d’Orsay, </w:t>
      </w:r>
      <w:proofErr w:type="spellStart"/>
      <w:r w:rsidR="0093614F">
        <w:rPr>
          <w:rFonts w:ascii="Open Sans" w:hAnsi="Open Sans" w:cs="Open Sans"/>
          <w:sz w:val="22"/>
          <w:szCs w:val="22"/>
          <w:lang w:val="en-GB"/>
        </w:rPr>
        <w:t>batiment</w:t>
      </w:r>
      <w:proofErr w:type="spellEnd"/>
      <w:r w:rsidR="0093614F">
        <w:rPr>
          <w:rFonts w:ascii="Open Sans" w:hAnsi="Open Sans" w:cs="Open Sans"/>
          <w:sz w:val="22"/>
          <w:szCs w:val="22"/>
          <w:lang w:val="en-GB"/>
        </w:rPr>
        <w:t xml:space="preserve"> 350</w:t>
      </w:r>
    </w:p>
    <w:p w14:paraId="397481AB" w14:textId="6B2C2D24" w:rsidR="005666C0" w:rsidRPr="00CB4AE0" w:rsidRDefault="0093614F" w:rsidP="00F4041F">
      <w:pPr>
        <w:jc w:val="both"/>
        <w:rPr>
          <w:rFonts w:ascii="Open Sans" w:hAnsi="Open Sans" w:cs="Open Sans"/>
          <w:sz w:val="22"/>
          <w:szCs w:val="22"/>
          <w:lang w:val="en-GB"/>
        </w:rPr>
      </w:pPr>
      <w:proofErr w:type="spellStart"/>
      <w:r>
        <w:rPr>
          <w:rFonts w:ascii="Open Sans" w:hAnsi="Open Sans" w:cs="Open Sans"/>
          <w:sz w:val="22"/>
          <w:szCs w:val="22"/>
          <w:lang w:val="en-GB"/>
        </w:rPr>
        <w:t>Hopital</w:t>
      </w:r>
      <w:proofErr w:type="spellEnd"/>
      <w:r>
        <w:rPr>
          <w:rFonts w:ascii="Open Sans" w:hAnsi="Open Sans" w:cs="Open Sans"/>
          <w:sz w:val="22"/>
          <w:szCs w:val="22"/>
          <w:lang w:val="en-GB"/>
        </w:rPr>
        <w:t xml:space="preserve"> </w:t>
      </w:r>
      <w:r w:rsidR="00220E2F">
        <w:rPr>
          <w:rFonts w:ascii="Open Sans" w:hAnsi="Open Sans" w:cs="Open Sans"/>
          <w:sz w:val="22"/>
          <w:szCs w:val="22"/>
          <w:lang w:val="en-GB"/>
        </w:rPr>
        <w:t>Rothschild</w:t>
      </w:r>
      <w:r>
        <w:rPr>
          <w:rFonts w:ascii="Open Sans" w:hAnsi="Open Sans" w:cs="Open Sans"/>
          <w:sz w:val="22"/>
          <w:szCs w:val="22"/>
          <w:lang w:val="en-GB"/>
        </w:rPr>
        <w:t xml:space="preserve">, </w:t>
      </w:r>
      <w:proofErr w:type="spellStart"/>
      <w:r>
        <w:rPr>
          <w:rFonts w:ascii="Open Sans" w:hAnsi="Open Sans" w:cs="Open Sans"/>
          <w:sz w:val="22"/>
          <w:szCs w:val="22"/>
          <w:lang w:val="en-GB"/>
        </w:rPr>
        <w:t>Hopital</w:t>
      </w:r>
      <w:proofErr w:type="spellEnd"/>
      <w:r>
        <w:rPr>
          <w:rFonts w:ascii="Open Sans" w:hAnsi="Open Sans" w:cs="Open Sans"/>
          <w:sz w:val="22"/>
          <w:szCs w:val="22"/>
          <w:lang w:val="en-GB"/>
        </w:rPr>
        <w:t xml:space="preserve"> Tenon, Paris</w:t>
      </w:r>
    </w:p>
    <w:p w14:paraId="459F4F51" w14:textId="77777777" w:rsidR="00F4041F" w:rsidRPr="00CB4AE0" w:rsidRDefault="00E83F92" w:rsidP="00F4041F">
      <w:pPr>
        <w:jc w:val="both"/>
        <w:rPr>
          <w:rFonts w:ascii="Open Sans" w:hAnsi="Open Sans" w:cs="Open Sans"/>
          <w:i/>
          <w:sz w:val="22"/>
          <w:szCs w:val="22"/>
          <w:lang w:val="en-GB"/>
        </w:rPr>
      </w:pPr>
      <w:r w:rsidRPr="00CB4AE0">
        <w:rPr>
          <w:rFonts w:ascii="Open Sans" w:hAnsi="Open Sans" w:cs="Open Sans"/>
          <w:i/>
          <w:sz w:val="22"/>
          <w:szCs w:val="22"/>
          <w:lang w:val="en-GB"/>
        </w:rPr>
        <w:t>Trainee supervision</w:t>
      </w:r>
      <w:r w:rsidR="00F4041F" w:rsidRPr="00CB4AE0">
        <w:rPr>
          <w:rFonts w:ascii="Open Sans" w:hAnsi="Open Sans" w:cs="Open Sans"/>
          <w:i/>
          <w:sz w:val="22"/>
          <w:szCs w:val="22"/>
          <w:lang w:val="en-GB"/>
        </w:rPr>
        <w:t xml:space="preserve">: </w:t>
      </w:r>
    </w:p>
    <w:p w14:paraId="0BB2BA3C" w14:textId="10443520" w:rsidR="00E83F92"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Tutor’s name:</w:t>
      </w:r>
      <w:r w:rsidR="0093614F">
        <w:rPr>
          <w:rFonts w:ascii="Open Sans" w:hAnsi="Open Sans" w:cs="Open Sans"/>
          <w:sz w:val="22"/>
          <w:szCs w:val="22"/>
          <w:lang w:val="en-GB"/>
        </w:rPr>
        <w:t xml:space="preserve"> Dr </w:t>
      </w:r>
      <w:proofErr w:type="spellStart"/>
      <w:r w:rsidR="0093614F">
        <w:rPr>
          <w:rFonts w:ascii="Open Sans" w:hAnsi="Open Sans" w:cs="Open Sans"/>
          <w:sz w:val="22"/>
          <w:szCs w:val="22"/>
          <w:lang w:val="en-GB"/>
        </w:rPr>
        <w:t>Deniset-Besseau</w:t>
      </w:r>
      <w:proofErr w:type="spellEnd"/>
      <w:r w:rsidR="0093614F">
        <w:rPr>
          <w:rFonts w:ascii="Open Sans" w:hAnsi="Open Sans" w:cs="Open Sans"/>
          <w:sz w:val="22"/>
          <w:szCs w:val="22"/>
          <w:lang w:val="en-GB"/>
        </w:rPr>
        <w:t xml:space="preserve"> &amp; Dr </w:t>
      </w:r>
      <w:proofErr w:type="spellStart"/>
      <w:r w:rsidR="0093614F">
        <w:rPr>
          <w:rFonts w:ascii="Open Sans" w:hAnsi="Open Sans" w:cs="Open Sans"/>
          <w:sz w:val="22"/>
          <w:szCs w:val="22"/>
          <w:lang w:val="en-GB"/>
        </w:rPr>
        <w:t>Colboc</w:t>
      </w:r>
      <w:proofErr w:type="spellEnd"/>
    </w:p>
    <w:p w14:paraId="629F412C" w14:textId="3EF7E5E7" w:rsidR="00E83F92"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Position: </w:t>
      </w:r>
      <w:r w:rsidR="0093614F">
        <w:rPr>
          <w:rFonts w:ascii="Open Sans" w:hAnsi="Open Sans" w:cs="Open Sans"/>
          <w:sz w:val="22"/>
          <w:szCs w:val="22"/>
          <w:lang w:val="en-GB"/>
        </w:rPr>
        <w:t>Physical chemist &amp; Dermatologist</w:t>
      </w:r>
    </w:p>
    <w:p w14:paraId="129429BA" w14:textId="77777777" w:rsidR="005666C0" w:rsidRPr="00CB4AE0" w:rsidRDefault="005666C0" w:rsidP="00F4041F">
      <w:pPr>
        <w:jc w:val="both"/>
        <w:rPr>
          <w:rFonts w:ascii="Open Sans" w:hAnsi="Open Sans" w:cs="Open Sans"/>
          <w:sz w:val="22"/>
          <w:szCs w:val="22"/>
          <w:lang w:val="en-GB"/>
        </w:rPr>
      </w:pPr>
    </w:p>
    <w:p w14:paraId="591177E5" w14:textId="0CF9A2C8" w:rsidR="00F4041F" w:rsidRPr="00CB4AE0" w:rsidRDefault="00E83F92"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Email: </w:t>
      </w:r>
      <w:hyperlink r:id="rId7" w:history="1">
        <w:r w:rsidR="0093614F" w:rsidRPr="00092F95">
          <w:rPr>
            <w:rStyle w:val="Lienhypertexte"/>
            <w:rFonts w:ascii="Open Sans" w:hAnsi="Open Sans" w:cs="Open Sans"/>
            <w:sz w:val="22"/>
            <w:szCs w:val="22"/>
            <w:lang w:val="en-GB"/>
          </w:rPr>
          <w:t>ariane.deniset@université</w:t>
        </w:r>
      </w:hyperlink>
      <w:r w:rsidR="0093614F">
        <w:rPr>
          <w:rFonts w:ascii="Open Sans" w:hAnsi="Open Sans" w:cs="Open Sans"/>
          <w:sz w:val="22"/>
          <w:szCs w:val="22"/>
          <w:lang w:val="en-GB"/>
        </w:rPr>
        <w:t>-paris-saclay.fr</w:t>
      </w:r>
    </w:p>
    <w:p w14:paraId="0E31764B" w14:textId="5E7F9A3B" w:rsidR="00E83F92" w:rsidRPr="00CB4AE0" w:rsidRDefault="00013954" w:rsidP="00F4041F">
      <w:pPr>
        <w:jc w:val="both"/>
        <w:rPr>
          <w:rFonts w:ascii="Open Sans" w:hAnsi="Open Sans" w:cs="Open Sans"/>
          <w:sz w:val="22"/>
          <w:szCs w:val="22"/>
          <w:lang w:val="en-GB"/>
        </w:rPr>
      </w:pPr>
      <w:r w:rsidRPr="00CB4AE0">
        <w:rPr>
          <w:rFonts w:ascii="Open Sans" w:hAnsi="Open Sans" w:cs="Open Sans"/>
          <w:sz w:val="22"/>
          <w:szCs w:val="22"/>
          <w:lang w:val="en-GB"/>
        </w:rPr>
        <w:t>Phone</w:t>
      </w:r>
      <w:r w:rsidR="00E83F92" w:rsidRPr="00CB4AE0">
        <w:rPr>
          <w:rFonts w:ascii="Open Sans" w:hAnsi="Open Sans" w:cs="Open Sans"/>
          <w:sz w:val="22"/>
          <w:szCs w:val="22"/>
          <w:lang w:val="en-GB"/>
        </w:rPr>
        <w:t xml:space="preserve">: </w:t>
      </w:r>
    </w:p>
    <w:p w14:paraId="1A93D684" w14:textId="77777777" w:rsidR="00547A76" w:rsidRPr="00CB4AE0" w:rsidRDefault="00547A76" w:rsidP="00F4041F">
      <w:pPr>
        <w:jc w:val="both"/>
        <w:rPr>
          <w:rFonts w:ascii="Open Sans" w:hAnsi="Open Sans" w:cs="Open Sans"/>
          <w:sz w:val="22"/>
          <w:szCs w:val="22"/>
          <w:lang w:val="en-GB"/>
        </w:rPr>
      </w:pPr>
    </w:p>
    <w:p w14:paraId="3499536E" w14:textId="6CC4627D" w:rsidR="00547A76" w:rsidRPr="00CB4AE0" w:rsidRDefault="00547A76" w:rsidP="00F4041F">
      <w:pPr>
        <w:jc w:val="both"/>
        <w:rPr>
          <w:rFonts w:ascii="Open Sans" w:hAnsi="Open Sans" w:cs="Open Sans"/>
          <w:sz w:val="22"/>
          <w:szCs w:val="22"/>
          <w:lang w:val="en-GB"/>
        </w:rPr>
      </w:pPr>
      <w:r w:rsidRPr="00CB4AE0">
        <w:rPr>
          <w:rFonts w:ascii="Open Sans" w:hAnsi="Open Sans" w:cs="Open Sans"/>
          <w:sz w:val="22"/>
          <w:szCs w:val="22"/>
          <w:lang w:val="en-GB"/>
        </w:rPr>
        <w:t xml:space="preserve">Internship period: </w:t>
      </w:r>
      <w:r w:rsidR="00FC3150">
        <w:rPr>
          <w:rFonts w:ascii="Open Sans" w:hAnsi="Open Sans" w:cs="Open Sans"/>
          <w:sz w:val="22"/>
          <w:szCs w:val="22"/>
          <w:lang w:val="en-GB"/>
        </w:rPr>
        <w:t>mid-January/mid-July</w:t>
      </w:r>
    </w:p>
    <w:p w14:paraId="792275C1" w14:textId="77777777" w:rsidR="00F4041F" w:rsidRPr="009A48BD" w:rsidRDefault="00F4041F" w:rsidP="00F4041F">
      <w:pPr>
        <w:pBdr>
          <w:bottom w:val="single" w:sz="4" w:space="1" w:color="auto"/>
        </w:pBdr>
        <w:rPr>
          <w:lang w:val="en-GB"/>
        </w:rPr>
      </w:pPr>
    </w:p>
    <w:p w14:paraId="3A0C624D" w14:textId="77777777" w:rsidR="00F4041F" w:rsidRPr="00CB4AE0" w:rsidRDefault="00F4041F">
      <w:pPr>
        <w:rPr>
          <w:rFonts w:ascii="Open Sans" w:hAnsi="Open Sans" w:cs="Open Sans"/>
          <w:sz w:val="22"/>
          <w:szCs w:val="22"/>
          <w:lang w:val="en-GB"/>
        </w:rPr>
      </w:pPr>
    </w:p>
    <w:p w14:paraId="0824011D" w14:textId="359710A2" w:rsidR="00F4041F" w:rsidRPr="00CB4AE0" w:rsidRDefault="009A48BD" w:rsidP="00F4041F">
      <w:pPr>
        <w:jc w:val="both"/>
        <w:rPr>
          <w:rFonts w:ascii="Open Sans" w:hAnsi="Open Sans" w:cs="Open Sans"/>
          <w:sz w:val="22"/>
          <w:szCs w:val="22"/>
          <w:lang w:val="en-GB"/>
        </w:rPr>
      </w:pPr>
      <w:r w:rsidRPr="00CB4AE0">
        <w:rPr>
          <w:rFonts w:ascii="Open Sans" w:hAnsi="Open Sans" w:cs="Open Sans"/>
          <w:b/>
          <w:sz w:val="22"/>
          <w:szCs w:val="22"/>
          <w:lang w:val="en-GB"/>
        </w:rPr>
        <w:t>Title of the project</w:t>
      </w:r>
      <w:r w:rsidR="00E83F92" w:rsidRPr="00CB4AE0">
        <w:rPr>
          <w:rFonts w:ascii="Open Sans" w:hAnsi="Open Sans" w:cs="Open Sans"/>
          <w:b/>
          <w:sz w:val="22"/>
          <w:szCs w:val="22"/>
          <w:lang w:val="en-GB"/>
        </w:rPr>
        <w:t>:</w:t>
      </w:r>
      <w:r w:rsidR="0093614F">
        <w:rPr>
          <w:rFonts w:ascii="Open Sans" w:hAnsi="Open Sans" w:cs="Open Sans"/>
          <w:b/>
          <w:sz w:val="22"/>
          <w:szCs w:val="22"/>
          <w:lang w:val="en-GB"/>
        </w:rPr>
        <w:t xml:space="preserve"> </w:t>
      </w:r>
      <w:r w:rsidR="0093614F">
        <w:rPr>
          <w:b/>
          <w:bCs/>
          <w:lang w:val="en-US"/>
        </w:rPr>
        <w:t>Multiscale Analysis of Skin - The Case of Pathological Skin Aging</w:t>
      </w:r>
    </w:p>
    <w:p w14:paraId="684B608B" w14:textId="77777777" w:rsidR="00F4041F" w:rsidRPr="00CB4AE0" w:rsidRDefault="00F4041F" w:rsidP="00F4041F">
      <w:pPr>
        <w:pBdr>
          <w:bottom w:val="single" w:sz="4" w:space="1" w:color="auto"/>
        </w:pBdr>
        <w:rPr>
          <w:rFonts w:ascii="Open Sans" w:hAnsi="Open Sans" w:cs="Open Sans"/>
          <w:sz w:val="22"/>
          <w:szCs w:val="22"/>
          <w:lang w:val="en-GB"/>
        </w:rPr>
      </w:pPr>
    </w:p>
    <w:p w14:paraId="2EC39860" w14:textId="77777777" w:rsidR="00F4041F" w:rsidRPr="00CB4AE0" w:rsidRDefault="00F4041F" w:rsidP="00F4041F">
      <w:pPr>
        <w:rPr>
          <w:rFonts w:ascii="Open Sans" w:hAnsi="Open Sans" w:cs="Open Sans"/>
          <w:sz w:val="22"/>
          <w:szCs w:val="22"/>
          <w:lang w:val="en-GB"/>
        </w:rPr>
      </w:pPr>
    </w:p>
    <w:p w14:paraId="218A7B72" w14:textId="4D0F5B5F" w:rsidR="0093614F" w:rsidRPr="0093614F" w:rsidRDefault="0093614F" w:rsidP="0093614F">
      <w:pPr>
        <w:jc w:val="both"/>
        <w:rPr>
          <w:rFonts w:ascii="Open Sans" w:hAnsi="Open Sans" w:cs="Open Sans"/>
          <w:bCs/>
          <w:sz w:val="20"/>
          <w:szCs w:val="20"/>
          <w:lang w:val="en-US"/>
        </w:rPr>
      </w:pPr>
      <w:r w:rsidRPr="0093614F">
        <w:rPr>
          <w:rFonts w:ascii="Open Sans" w:hAnsi="Open Sans" w:cs="Open Sans"/>
          <w:bCs/>
          <w:sz w:val="20"/>
          <w:szCs w:val="20"/>
          <w:lang w:val="en-US"/>
        </w:rPr>
        <w:t>The term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by analogy to osteoporosis, was introduced by Professors </w:t>
      </w:r>
      <w:proofErr w:type="spellStart"/>
      <w:r w:rsidRPr="0093614F">
        <w:rPr>
          <w:rFonts w:ascii="Open Sans" w:hAnsi="Open Sans" w:cs="Open Sans"/>
          <w:bCs/>
          <w:sz w:val="20"/>
          <w:szCs w:val="20"/>
          <w:lang w:val="en-US"/>
        </w:rPr>
        <w:t>Saurat</w:t>
      </w:r>
      <w:proofErr w:type="spellEnd"/>
      <w:r w:rsidRPr="0093614F">
        <w:rPr>
          <w:rFonts w:ascii="Open Sans" w:hAnsi="Open Sans" w:cs="Open Sans"/>
          <w:bCs/>
          <w:sz w:val="20"/>
          <w:szCs w:val="20"/>
          <w:lang w:val="en-US"/>
        </w:rPr>
        <w:t xml:space="preserve"> and Kaya in 2007 to define the set of manifestations related to pathological skin aging, leading to extreme fragility and cutaneous insufficiency. During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the skin becomes thin and fragile, losing its elasticity and barrier function. While well-described clinically, this condition is only partially understood from a pathophysiological perspective. Histologically, patients with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exhibit epidermal thinning, horizontalization of elastic and collagen fibers, and flattening of the dermo-epidermal junction. These changes result from multiple structural alterations of dermal fibers and are also observed in the course of physiological skin aging. To our knowledge, no study has specifically examined the structural alterations of dermal fibers in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w:t>
      </w:r>
    </w:p>
    <w:p w14:paraId="58AE95B6" w14:textId="77777777" w:rsidR="0093614F" w:rsidRDefault="0093614F" w:rsidP="0093614F">
      <w:pPr>
        <w:jc w:val="both"/>
        <w:rPr>
          <w:rFonts w:ascii="Open Sans" w:hAnsi="Open Sans" w:cs="Open Sans"/>
          <w:bCs/>
          <w:sz w:val="20"/>
          <w:szCs w:val="20"/>
          <w:lang w:val="en-US"/>
        </w:rPr>
      </w:pPr>
      <w:r w:rsidRPr="0093614F">
        <w:rPr>
          <w:rFonts w:ascii="Open Sans" w:hAnsi="Open Sans" w:cs="Open Sans"/>
          <w:bCs/>
          <w:sz w:val="20"/>
          <w:szCs w:val="20"/>
          <w:lang w:val="en-US"/>
        </w:rPr>
        <w:t xml:space="preserve">We hypothesize that the alterations of dermal elastic and collagen fibers occurring during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are specific and distinguishable from the alterations observed in physiological skin aging. We also suspect the role of chemical factors associated with aging, such as dermal and vascular calcifications, in the development of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The objective of our project is to characterize the structural alterations of elastic and collagen fibers during </w:t>
      </w:r>
      <w:proofErr w:type="spellStart"/>
      <w:r w:rsidRPr="0093614F">
        <w:rPr>
          <w:rFonts w:ascii="Open Sans" w:hAnsi="Open Sans" w:cs="Open Sans"/>
          <w:bCs/>
          <w:sz w:val="20"/>
          <w:szCs w:val="20"/>
          <w:lang w:val="en-US"/>
        </w:rPr>
        <w:t>dermatoporosis</w:t>
      </w:r>
      <w:proofErr w:type="spellEnd"/>
      <w:r w:rsidRPr="0093614F">
        <w:rPr>
          <w:rFonts w:ascii="Open Sans" w:hAnsi="Open Sans" w:cs="Open Sans"/>
          <w:bCs/>
          <w:sz w:val="20"/>
          <w:szCs w:val="20"/>
          <w:lang w:val="en-US"/>
        </w:rPr>
        <w:t xml:space="preserve"> and describe any associated cutaneous calcifications.</w:t>
      </w:r>
    </w:p>
    <w:p w14:paraId="22A1AF3D" w14:textId="77777777" w:rsidR="00220E2F" w:rsidRDefault="00220E2F" w:rsidP="0093614F">
      <w:pPr>
        <w:jc w:val="both"/>
        <w:rPr>
          <w:rFonts w:ascii="Open Sans" w:hAnsi="Open Sans" w:cs="Open Sans"/>
          <w:bCs/>
          <w:sz w:val="20"/>
          <w:szCs w:val="20"/>
          <w:lang w:val="en-US"/>
        </w:rPr>
      </w:pPr>
    </w:p>
    <w:p w14:paraId="25DD177F" w14:textId="77777777" w:rsidR="00220E2F" w:rsidRPr="00220E2F" w:rsidRDefault="00220E2F" w:rsidP="00220E2F">
      <w:pPr>
        <w:jc w:val="both"/>
        <w:rPr>
          <w:rFonts w:ascii="Open Sans" w:hAnsi="Open Sans" w:cs="Open Sans"/>
          <w:b/>
          <w:sz w:val="20"/>
          <w:szCs w:val="20"/>
          <w:lang w:val="en-US"/>
        </w:rPr>
      </w:pPr>
      <w:r w:rsidRPr="00220E2F">
        <w:rPr>
          <w:rFonts w:ascii="Open Sans" w:hAnsi="Open Sans" w:cs="Open Sans"/>
          <w:b/>
          <w:sz w:val="20"/>
          <w:szCs w:val="20"/>
          <w:lang w:val="en-US"/>
        </w:rPr>
        <w:t>Missions</w:t>
      </w:r>
    </w:p>
    <w:p w14:paraId="3613D88B" w14:textId="77777777" w:rsidR="00220E2F" w:rsidRPr="0093614F" w:rsidRDefault="00220E2F" w:rsidP="00220E2F">
      <w:pPr>
        <w:jc w:val="both"/>
        <w:rPr>
          <w:rFonts w:ascii="Open Sans" w:hAnsi="Open Sans" w:cs="Open Sans"/>
          <w:bCs/>
          <w:sz w:val="20"/>
          <w:szCs w:val="20"/>
          <w:lang w:val="en-US"/>
        </w:rPr>
      </w:pPr>
      <w:r w:rsidRPr="0093614F">
        <w:rPr>
          <w:rFonts w:ascii="Open Sans" w:hAnsi="Open Sans" w:cs="Open Sans"/>
          <w:bCs/>
          <w:sz w:val="20"/>
          <w:szCs w:val="20"/>
          <w:lang w:val="en-US"/>
        </w:rPr>
        <w:t xml:space="preserve">To explore these hypotheses, the student will study human skin biopsies using the following characterization tools: </w:t>
      </w:r>
    </w:p>
    <w:p w14:paraId="32671CE5" w14:textId="77777777" w:rsidR="00220E2F" w:rsidRPr="0093614F" w:rsidRDefault="00220E2F" w:rsidP="00220E2F">
      <w:pPr>
        <w:numPr>
          <w:ilvl w:val="0"/>
          <w:numId w:val="3"/>
        </w:numPr>
        <w:jc w:val="both"/>
        <w:rPr>
          <w:rFonts w:ascii="Open Sans" w:hAnsi="Open Sans" w:cs="Open Sans"/>
          <w:bCs/>
          <w:sz w:val="20"/>
          <w:szCs w:val="20"/>
          <w:lang w:val="en-US"/>
        </w:rPr>
      </w:pPr>
      <w:r w:rsidRPr="0093614F">
        <w:rPr>
          <w:rFonts w:ascii="Open Sans" w:hAnsi="Open Sans" w:cs="Open Sans"/>
          <w:bCs/>
          <w:sz w:val="20"/>
          <w:szCs w:val="20"/>
          <w:lang w:val="en-US"/>
        </w:rPr>
        <w:t xml:space="preserve">Optical microscopy in the </w:t>
      </w:r>
      <w:proofErr w:type="spellStart"/>
      <w:r w:rsidRPr="0093614F">
        <w:rPr>
          <w:rFonts w:ascii="Open Sans" w:hAnsi="Open Sans" w:cs="Open Sans"/>
          <w:bCs/>
          <w:sz w:val="20"/>
          <w:szCs w:val="20"/>
          <w:lang w:val="en-US"/>
        </w:rPr>
        <w:t>anatomopathology</w:t>
      </w:r>
      <w:proofErr w:type="spellEnd"/>
      <w:r w:rsidRPr="0093614F">
        <w:rPr>
          <w:rFonts w:ascii="Open Sans" w:hAnsi="Open Sans" w:cs="Open Sans"/>
          <w:bCs/>
          <w:sz w:val="20"/>
          <w:szCs w:val="20"/>
          <w:lang w:val="en-US"/>
        </w:rPr>
        <w:t xml:space="preserve"> department of Tenon Hospital</w:t>
      </w:r>
    </w:p>
    <w:p w14:paraId="38CC5336" w14:textId="77777777" w:rsidR="00220E2F" w:rsidRPr="0093614F" w:rsidRDefault="00220E2F" w:rsidP="00220E2F">
      <w:pPr>
        <w:numPr>
          <w:ilvl w:val="0"/>
          <w:numId w:val="3"/>
        </w:numPr>
        <w:jc w:val="both"/>
        <w:rPr>
          <w:rFonts w:ascii="Open Sans" w:hAnsi="Open Sans" w:cs="Open Sans"/>
          <w:bCs/>
          <w:sz w:val="20"/>
          <w:szCs w:val="20"/>
          <w:lang w:val="en-US"/>
        </w:rPr>
      </w:pPr>
      <w:r w:rsidRPr="0093614F">
        <w:rPr>
          <w:rFonts w:ascii="Open Sans" w:hAnsi="Open Sans" w:cs="Open Sans"/>
          <w:bCs/>
          <w:sz w:val="20"/>
          <w:szCs w:val="20"/>
          <w:lang w:val="en-US"/>
        </w:rPr>
        <w:t>Scanning electron microscopy coupled with EDX (Energy Dispersive X-ray Spectroscopy)</w:t>
      </w:r>
    </w:p>
    <w:p w14:paraId="11A1062D" w14:textId="77777777" w:rsidR="00220E2F" w:rsidRPr="00220E2F" w:rsidRDefault="00220E2F" w:rsidP="00220E2F">
      <w:pPr>
        <w:numPr>
          <w:ilvl w:val="0"/>
          <w:numId w:val="3"/>
        </w:numPr>
        <w:jc w:val="both"/>
        <w:rPr>
          <w:rFonts w:ascii="Open Sans" w:hAnsi="Open Sans" w:cs="Open Sans"/>
          <w:bCs/>
          <w:sz w:val="20"/>
          <w:szCs w:val="20"/>
        </w:rPr>
      </w:pPr>
      <w:r w:rsidRPr="00220E2F">
        <w:rPr>
          <w:rFonts w:ascii="Open Sans" w:hAnsi="Open Sans" w:cs="Open Sans"/>
          <w:bCs/>
          <w:sz w:val="20"/>
          <w:szCs w:val="20"/>
        </w:rPr>
        <w:t xml:space="preserve">Micro and </w:t>
      </w:r>
      <w:proofErr w:type="spellStart"/>
      <w:r w:rsidRPr="00220E2F">
        <w:rPr>
          <w:rFonts w:ascii="Open Sans" w:hAnsi="Open Sans" w:cs="Open Sans"/>
          <w:bCs/>
          <w:sz w:val="20"/>
          <w:szCs w:val="20"/>
        </w:rPr>
        <w:t>nanoscale</w:t>
      </w:r>
      <w:proofErr w:type="spellEnd"/>
      <w:r w:rsidRPr="00220E2F">
        <w:rPr>
          <w:rFonts w:ascii="Open Sans" w:hAnsi="Open Sans" w:cs="Open Sans"/>
          <w:bCs/>
          <w:sz w:val="20"/>
          <w:szCs w:val="20"/>
        </w:rPr>
        <w:t xml:space="preserve"> </w:t>
      </w:r>
      <w:proofErr w:type="spellStart"/>
      <w:r w:rsidRPr="00220E2F">
        <w:rPr>
          <w:rFonts w:ascii="Open Sans" w:hAnsi="Open Sans" w:cs="Open Sans"/>
          <w:bCs/>
          <w:sz w:val="20"/>
          <w:szCs w:val="20"/>
        </w:rPr>
        <w:t>infrared</w:t>
      </w:r>
      <w:proofErr w:type="spellEnd"/>
      <w:r w:rsidRPr="00220E2F">
        <w:rPr>
          <w:rFonts w:ascii="Open Sans" w:hAnsi="Open Sans" w:cs="Open Sans"/>
          <w:bCs/>
          <w:sz w:val="20"/>
          <w:szCs w:val="20"/>
        </w:rPr>
        <w:t xml:space="preserve"> spectroscopies</w:t>
      </w:r>
    </w:p>
    <w:p w14:paraId="6976B1BB" w14:textId="77777777" w:rsidR="00220E2F" w:rsidRPr="00220E2F" w:rsidRDefault="00220E2F" w:rsidP="00220E2F">
      <w:pPr>
        <w:rPr>
          <w:rFonts w:ascii="Open Sans" w:hAnsi="Open Sans"/>
          <w:sz w:val="20"/>
          <w:szCs w:val="20"/>
          <w:lang w:val="en-US"/>
        </w:rPr>
      </w:pPr>
      <w:r w:rsidRPr="00220E2F">
        <w:rPr>
          <w:rFonts w:ascii="Open Sans" w:hAnsi="Open Sans"/>
          <w:sz w:val="20"/>
          <w:szCs w:val="20"/>
          <w:lang w:val="en-US"/>
        </w:rPr>
        <w:t>Depending on the course of the internship and collaborations, analyses with multiphoton microscopy and at the Synchrotron Soleil may be possible.</w:t>
      </w:r>
    </w:p>
    <w:p w14:paraId="2D440A81" w14:textId="097237D5" w:rsidR="00220E2F" w:rsidRPr="00220E2F" w:rsidRDefault="00220E2F" w:rsidP="00220E2F">
      <w:pPr>
        <w:rPr>
          <w:rFonts w:ascii="Open Sans" w:hAnsi="Open Sans"/>
          <w:sz w:val="20"/>
          <w:szCs w:val="20"/>
          <w:lang w:val="en-US"/>
        </w:rPr>
      </w:pPr>
      <w:r w:rsidRPr="00220E2F">
        <w:rPr>
          <w:rFonts w:ascii="Open Sans" w:hAnsi="Open Sans" w:cs="Arial"/>
          <w:color w:val="000000" w:themeColor="text1"/>
          <w:sz w:val="20"/>
          <w:szCs w:val="20"/>
          <w:lang w:val="en-US"/>
        </w:rPr>
        <w:t>The internship will include:</w:t>
      </w:r>
    </w:p>
    <w:p w14:paraId="4DB0E0A6" w14:textId="77777777" w:rsidR="00220E2F" w:rsidRPr="00220E2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lastRenderedPageBreak/>
        <w:t>•</w:t>
      </w:r>
      <w:r w:rsidRPr="00220E2F">
        <w:rPr>
          <w:rFonts w:ascii="Open Sans" w:hAnsi="Open Sans" w:cs="Open Sans"/>
          <w:bCs/>
          <w:sz w:val="20"/>
          <w:szCs w:val="20"/>
          <w:lang w:val="en-US"/>
        </w:rPr>
        <w:tab/>
        <w:t>A bibliographic review.</w:t>
      </w:r>
    </w:p>
    <w:p w14:paraId="15A71D72" w14:textId="0BD74314" w:rsidR="00220E2F" w:rsidRPr="00220E2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t>•</w:t>
      </w:r>
      <w:r w:rsidRPr="00220E2F">
        <w:rPr>
          <w:rFonts w:ascii="Open Sans" w:hAnsi="Open Sans" w:cs="Open Sans"/>
          <w:bCs/>
          <w:sz w:val="20"/>
          <w:szCs w:val="20"/>
          <w:lang w:val="en-US"/>
        </w:rPr>
        <w:tab/>
        <w:t>Sample preparation and their multiscale</w:t>
      </w:r>
      <w:r>
        <w:rPr>
          <w:rFonts w:ascii="Open Sans" w:hAnsi="Open Sans" w:cs="Open Sans"/>
          <w:bCs/>
          <w:sz w:val="20"/>
          <w:szCs w:val="20"/>
          <w:lang w:val="en-US"/>
        </w:rPr>
        <w:t>-multimodal</w:t>
      </w:r>
      <w:r w:rsidRPr="00220E2F">
        <w:rPr>
          <w:rFonts w:ascii="Open Sans" w:hAnsi="Open Sans" w:cs="Open Sans"/>
          <w:bCs/>
          <w:sz w:val="20"/>
          <w:szCs w:val="20"/>
          <w:lang w:val="en-US"/>
        </w:rPr>
        <w:t xml:space="preserve"> analysis </w:t>
      </w:r>
    </w:p>
    <w:p w14:paraId="4721496C" w14:textId="77777777" w:rsidR="00220E2F" w:rsidRPr="00220E2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t>•</w:t>
      </w:r>
      <w:r w:rsidRPr="00220E2F">
        <w:rPr>
          <w:rFonts w:ascii="Open Sans" w:hAnsi="Open Sans" w:cs="Open Sans"/>
          <w:bCs/>
          <w:sz w:val="20"/>
          <w:szCs w:val="20"/>
          <w:lang w:val="en-US"/>
        </w:rPr>
        <w:tab/>
        <w:t>The intern will also work on data processing using Orange and Python.</w:t>
      </w:r>
    </w:p>
    <w:p w14:paraId="7B3EFE9F" w14:textId="77777777" w:rsidR="00220E2F" w:rsidRDefault="00220E2F" w:rsidP="00220E2F">
      <w:pPr>
        <w:jc w:val="both"/>
        <w:rPr>
          <w:rFonts w:ascii="Open Sans" w:hAnsi="Open Sans" w:cs="Open Sans"/>
          <w:bCs/>
          <w:sz w:val="20"/>
          <w:szCs w:val="20"/>
          <w:lang w:val="en-US"/>
        </w:rPr>
      </w:pPr>
    </w:p>
    <w:p w14:paraId="630A981D" w14:textId="5C3513A1" w:rsidR="00220E2F" w:rsidRPr="00220E2F" w:rsidRDefault="00220E2F" w:rsidP="00220E2F">
      <w:pPr>
        <w:jc w:val="both"/>
        <w:rPr>
          <w:rFonts w:ascii="Open Sans" w:hAnsi="Open Sans" w:cs="Open Sans"/>
          <w:b/>
          <w:sz w:val="20"/>
          <w:szCs w:val="20"/>
          <w:lang w:val="en-US"/>
        </w:rPr>
      </w:pPr>
      <w:r w:rsidRPr="00220E2F">
        <w:rPr>
          <w:rFonts w:ascii="Open Sans" w:hAnsi="Open Sans" w:cs="Open Sans"/>
          <w:b/>
          <w:sz w:val="20"/>
          <w:szCs w:val="20"/>
          <w:lang w:val="en-US"/>
        </w:rPr>
        <w:t xml:space="preserve">Profiles: </w:t>
      </w:r>
    </w:p>
    <w:p w14:paraId="287A6F3F" w14:textId="049A2CA9" w:rsidR="00220E2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t>Master 2 student in physics/physical-chemistry/chemistry. Desirable knowledge in spectroscopy. Aptitude for data processing, taste for experimentation. Initiative, curiosity, autonomy.</w:t>
      </w:r>
    </w:p>
    <w:p w14:paraId="29B00BCA" w14:textId="61C1074B" w:rsidR="000852E0" w:rsidRDefault="000852E0" w:rsidP="00220E2F">
      <w:pPr>
        <w:jc w:val="both"/>
        <w:rPr>
          <w:rFonts w:ascii="Open Sans" w:hAnsi="Open Sans" w:cs="Open Sans"/>
          <w:bCs/>
          <w:sz w:val="20"/>
          <w:szCs w:val="20"/>
          <w:lang w:val="en-US"/>
        </w:rPr>
      </w:pPr>
    </w:p>
    <w:p w14:paraId="55031B84" w14:textId="77777777" w:rsidR="000852E0" w:rsidRDefault="000852E0" w:rsidP="000852E0">
      <w:pPr>
        <w:jc w:val="both"/>
        <w:rPr>
          <w:rFonts w:ascii="Open Sans" w:hAnsi="Open Sans" w:cs="Open Sans"/>
          <w:b/>
          <w:sz w:val="20"/>
          <w:szCs w:val="20"/>
          <w:lang w:val="en-US"/>
        </w:rPr>
      </w:pPr>
      <w:r>
        <w:rPr>
          <w:rFonts w:ascii="Open Sans" w:hAnsi="Open Sans" w:cs="Open Sans"/>
          <w:b/>
          <w:sz w:val="20"/>
          <w:szCs w:val="20"/>
          <w:lang w:val="en-US"/>
        </w:rPr>
        <w:t>The topic can be adapted for M1 students</w:t>
      </w:r>
    </w:p>
    <w:p w14:paraId="4541A9F4" w14:textId="77777777" w:rsidR="000852E0" w:rsidRDefault="000852E0" w:rsidP="00220E2F">
      <w:pPr>
        <w:jc w:val="both"/>
        <w:rPr>
          <w:rFonts w:ascii="Open Sans" w:hAnsi="Open Sans" w:cs="Open Sans"/>
          <w:bCs/>
          <w:sz w:val="20"/>
          <w:szCs w:val="20"/>
          <w:lang w:val="en-US"/>
        </w:rPr>
      </w:pPr>
    </w:p>
    <w:p w14:paraId="447B5FA3" w14:textId="77777777" w:rsidR="00220E2F" w:rsidRPr="00220E2F" w:rsidRDefault="00220E2F" w:rsidP="00220E2F">
      <w:pPr>
        <w:jc w:val="both"/>
        <w:rPr>
          <w:rFonts w:ascii="Open Sans" w:hAnsi="Open Sans" w:cs="Open Sans"/>
          <w:bCs/>
          <w:sz w:val="20"/>
          <w:szCs w:val="20"/>
          <w:lang w:val="en-US"/>
        </w:rPr>
      </w:pPr>
    </w:p>
    <w:p w14:paraId="7C0A8E23" w14:textId="014636DE" w:rsidR="00220E2F" w:rsidRDefault="00220E2F" w:rsidP="00220E2F">
      <w:pPr>
        <w:jc w:val="both"/>
        <w:rPr>
          <w:rFonts w:ascii="Open Sans" w:hAnsi="Open Sans" w:cs="Open Sans"/>
          <w:bCs/>
          <w:sz w:val="20"/>
          <w:szCs w:val="20"/>
          <w:lang w:val="en-US"/>
        </w:rPr>
      </w:pPr>
      <w:r w:rsidRPr="00220E2F">
        <w:rPr>
          <w:rFonts w:ascii="Open Sans" w:hAnsi="Open Sans" w:cs="Open Sans"/>
          <w:b/>
          <w:sz w:val="20"/>
          <w:szCs w:val="20"/>
          <w:lang w:val="en-US"/>
        </w:rPr>
        <w:t>Language:</w:t>
      </w:r>
      <w:r w:rsidRPr="00220E2F">
        <w:rPr>
          <w:rFonts w:ascii="Open Sans" w:hAnsi="Open Sans" w:cs="Open Sans"/>
          <w:bCs/>
          <w:sz w:val="20"/>
          <w:szCs w:val="20"/>
          <w:lang w:val="en-US"/>
        </w:rPr>
        <w:t xml:space="preserve"> French</w:t>
      </w:r>
      <w:r>
        <w:rPr>
          <w:rFonts w:ascii="Open Sans" w:hAnsi="Open Sans" w:cs="Open Sans"/>
          <w:bCs/>
          <w:sz w:val="20"/>
          <w:szCs w:val="20"/>
          <w:lang w:val="en-US"/>
        </w:rPr>
        <w:t xml:space="preserve"> &amp;</w:t>
      </w:r>
      <w:r w:rsidRPr="00220E2F">
        <w:rPr>
          <w:rFonts w:ascii="Open Sans" w:hAnsi="Open Sans" w:cs="Open Sans"/>
          <w:bCs/>
          <w:sz w:val="20"/>
          <w:szCs w:val="20"/>
          <w:lang w:val="en-US"/>
        </w:rPr>
        <w:t xml:space="preserve"> English.</w:t>
      </w:r>
    </w:p>
    <w:p w14:paraId="4AC8B9C8" w14:textId="77777777" w:rsidR="00220E2F" w:rsidRPr="00220E2F" w:rsidRDefault="00220E2F" w:rsidP="00220E2F">
      <w:pPr>
        <w:jc w:val="both"/>
        <w:rPr>
          <w:rFonts w:ascii="Open Sans" w:hAnsi="Open Sans" w:cs="Open Sans"/>
          <w:bCs/>
          <w:sz w:val="20"/>
          <w:szCs w:val="20"/>
          <w:lang w:val="en-US"/>
        </w:rPr>
      </w:pPr>
    </w:p>
    <w:p w14:paraId="3BFBD524" w14:textId="77777777" w:rsidR="00220E2F" w:rsidRDefault="00220E2F" w:rsidP="00220E2F">
      <w:pPr>
        <w:jc w:val="both"/>
        <w:rPr>
          <w:rFonts w:ascii="Open Sans" w:hAnsi="Open Sans" w:cs="Open Sans"/>
          <w:bCs/>
          <w:sz w:val="20"/>
          <w:szCs w:val="20"/>
          <w:lang w:val="en-US"/>
        </w:rPr>
      </w:pPr>
      <w:r w:rsidRPr="00220E2F">
        <w:rPr>
          <w:rFonts w:ascii="Open Sans" w:hAnsi="Open Sans" w:cs="Open Sans"/>
          <w:b/>
          <w:sz w:val="20"/>
          <w:szCs w:val="20"/>
          <w:lang w:val="en-US"/>
        </w:rPr>
        <w:t>Duration:</w:t>
      </w:r>
      <w:r w:rsidRPr="00220E2F">
        <w:rPr>
          <w:rFonts w:ascii="Open Sans" w:hAnsi="Open Sans" w:cs="Open Sans"/>
          <w:bCs/>
          <w:sz w:val="20"/>
          <w:szCs w:val="20"/>
          <w:lang w:val="en-US"/>
        </w:rPr>
        <w:t xml:space="preserve"> 5-6 months</w:t>
      </w:r>
    </w:p>
    <w:p w14:paraId="5C33DAB8" w14:textId="77777777" w:rsidR="00220E2F" w:rsidRPr="00220E2F" w:rsidRDefault="00220E2F" w:rsidP="00220E2F">
      <w:pPr>
        <w:jc w:val="both"/>
        <w:rPr>
          <w:rFonts w:ascii="Open Sans" w:hAnsi="Open Sans" w:cs="Open Sans"/>
          <w:bCs/>
          <w:sz w:val="20"/>
          <w:szCs w:val="20"/>
          <w:lang w:val="en-US"/>
        </w:rPr>
      </w:pPr>
    </w:p>
    <w:p w14:paraId="472CACCE" w14:textId="77777777" w:rsidR="00220E2F" w:rsidRPr="00220E2F" w:rsidRDefault="00220E2F" w:rsidP="00220E2F">
      <w:pPr>
        <w:jc w:val="both"/>
        <w:rPr>
          <w:rFonts w:ascii="Open Sans" w:hAnsi="Open Sans" w:cs="Open Sans"/>
          <w:b/>
          <w:sz w:val="20"/>
          <w:szCs w:val="20"/>
          <w:lang w:val="en-US"/>
        </w:rPr>
      </w:pPr>
      <w:r w:rsidRPr="00220E2F">
        <w:rPr>
          <w:rFonts w:ascii="Open Sans" w:hAnsi="Open Sans" w:cs="Open Sans"/>
          <w:b/>
          <w:sz w:val="20"/>
          <w:szCs w:val="20"/>
          <w:lang w:val="en-US"/>
        </w:rPr>
        <w:t xml:space="preserve">Location: </w:t>
      </w:r>
    </w:p>
    <w:p w14:paraId="17EE35CD" w14:textId="77777777" w:rsidR="00220E2F" w:rsidRPr="00220E2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t xml:space="preserve">AFMIR Lab, ICP, Building 350 - Faculty of Sciences of Orsay, University of Paris </w:t>
      </w:r>
      <w:proofErr w:type="spellStart"/>
      <w:r w:rsidRPr="00220E2F">
        <w:rPr>
          <w:rFonts w:ascii="Open Sans" w:hAnsi="Open Sans" w:cs="Open Sans"/>
          <w:bCs/>
          <w:sz w:val="20"/>
          <w:szCs w:val="20"/>
          <w:lang w:val="en-US"/>
        </w:rPr>
        <w:t>Saclay</w:t>
      </w:r>
      <w:proofErr w:type="spellEnd"/>
    </w:p>
    <w:p w14:paraId="2892C095" w14:textId="77777777" w:rsidR="00220E2F" w:rsidRDefault="00220E2F" w:rsidP="00220E2F">
      <w:pPr>
        <w:jc w:val="both"/>
        <w:rPr>
          <w:rFonts w:ascii="Open Sans" w:hAnsi="Open Sans" w:cs="Open Sans"/>
          <w:bCs/>
          <w:sz w:val="20"/>
          <w:szCs w:val="20"/>
        </w:rPr>
      </w:pPr>
      <w:r w:rsidRPr="00220E2F">
        <w:rPr>
          <w:rFonts w:ascii="Open Sans" w:hAnsi="Open Sans" w:cs="Open Sans"/>
          <w:bCs/>
          <w:sz w:val="20"/>
          <w:szCs w:val="20"/>
        </w:rPr>
        <w:t>15, avenue Jean Perrin 91405 Orsay, FRANCE.</w:t>
      </w:r>
    </w:p>
    <w:p w14:paraId="6E6AB199" w14:textId="49E2A754" w:rsidR="00220E2F" w:rsidRPr="000852E0" w:rsidRDefault="00220E2F" w:rsidP="00220E2F">
      <w:pPr>
        <w:jc w:val="both"/>
        <w:rPr>
          <w:rFonts w:ascii="Open Sans" w:hAnsi="Open Sans" w:cs="Open Sans"/>
          <w:bCs/>
          <w:sz w:val="20"/>
          <w:szCs w:val="20"/>
          <w:lang w:val="en-US"/>
        </w:rPr>
      </w:pPr>
      <w:proofErr w:type="spellStart"/>
      <w:r w:rsidRPr="000852E0">
        <w:rPr>
          <w:rFonts w:ascii="Open Sans" w:hAnsi="Open Sans" w:cs="Open Sans"/>
          <w:bCs/>
          <w:sz w:val="20"/>
          <w:szCs w:val="20"/>
          <w:lang w:val="en-US"/>
        </w:rPr>
        <w:t>Hopital</w:t>
      </w:r>
      <w:proofErr w:type="spellEnd"/>
      <w:r w:rsidRPr="000852E0">
        <w:rPr>
          <w:rFonts w:ascii="Open Sans" w:hAnsi="Open Sans" w:cs="Open Sans"/>
          <w:bCs/>
          <w:sz w:val="20"/>
          <w:szCs w:val="20"/>
          <w:lang w:val="en-US"/>
        </w:rPr>
        <w:t xml:space="preserve"> Rothschild, Paris</w:t>
      </w:r>
    </w:p>
    <w:p w14:paraId="295B1933" w14:textId="77777777" w:rsidR="00220E2F" w:rsidRPr="000852E0" w:rsidRDefault="00220E2F" w:rsidP="00220E2F">
      <w:pPr>
        <w:jc w:val="both"/>
        <w:rPr>
          <w:rFonts w:ascii="Open Sans" w:hAnsi="Open Sans" w:cs="Open Sans"/>
          <w:bCs/>
          <w:sz w:val="20"/>
          <w:szCs w:val="20"/>
          <w:lang w:val="en-US"/>
        </w:rPr>
      </w:pPr>
    </w:p>
    <w:p w14:paraId="20F2D611" w14:textId="77777777" w:rsidR="00220E2F" w:rsidRPr="00220E2F" w:rsidRDefault="00220E2F" w:rsidP="00220E2F">
      <w:pPr>
        <w:jc w:val="both"/>
        <w:rPr>
          <w:rFonts w:ascii="Open Sans" w:hAnsi="Open Sans" w:cs="Open Sans"/>
          <w:b/>
          <w:sz w:val="20"/>
          <w:szCs w:val="20"/>
          <w:lang w:val="en-US"/>
        </w:rPr>
      </w:pPr>
      <w:r w:rsidRPr="00220E2F">
        <w:rPr>
          <w:rFonts w:ascii="Open Sans" w:hAnsi="Open Sans" w:cs="Open Sans"/>
          <w:b/>
          <w:sz w:val="20"/>
          <w:szCs w:val="20"/>
          <w:lang w:val="en-US"/>
        </w:rPr>
        <w:t>Contact:</w:t>
      </w:r>
    </w:p>
    <w:p w14:paraId="2EBF831B" w14:textId="2D6CC7B0" w:rsidR="00220E2F" w:rsidRPr="0093614F" w:rsidRDefault="00220E2F" w:rsidP="00220E2F">
      <w:pPr>
        <w:jc w:val="both"/>
        <w:rPr>
          <w:rFonts w:ascii="Open Sans" w:hAnsi="Open Sans" w:cs="Open Sans"/>
          <w:bCs/>
          <w:sz w:val="20"/>
          <w:szCs w:val="20"/>
          <w:lang w:val="en-US"/>
        </w:rPr>
      </w:pPr>
      <w:r w:rsidRPr="00220E2F">
        <w:rPr>
          <w:rFonts w:ascii="Open Sans" w:hAnsi="Open Sans" w:cs="Open Sans"/>
          <w:bCs/>
          <w:sz w:val="20"/>
          <w:szCs w:val="20"/>
          <w:lang w:val="en-US"/>
        </w:rPr>
        <w:t xml:space="preserve">Please send your CV, course transcript and cover letter to Ariane DENISET-BESSEAU (ariane.deniset@universite-paris-saclay.fr) and </w:t>
      </w:r>
      <w:r>
        <w:rPr>
          <w:rFonts w:ascii="Open Sans" w:hAnsi="Open Sans" w:cs="Open Sans"/>
          <w:bCs/>
          <w:sz w:val="20"/>
          <w:szCs w:val="20"/>
          <w:lang w:val="en-US"/>
        </w:rPr>
        <w:t xml:space="preserve">Hester </w:t>
      </w:r>
      <w:proofErr w:type="spellStart"/>
      <w:r>
        <w:rPr>
          <w:rFonts w:ascii="Open Sans" w:hAnsi="Open Sans" w:cs="Open Sans"/>
          <w:bCs/>
          <w:sz w:val="20"/>
          <w:szCs w:val="20"/>
          <w:lang w:val="en-US"/>
        </w:rPr>
        <w:t>Colboc</w:t>
      </w:r>
      <w:proofErr w:type="spellEnd"/>
      <w:r w:rsidRPr="00220E2F">
        <w:rPr>
          <w:rFonts w:ascii="Open Sans" w:hAnsi="Open Sans" w:cs="Open Sans"/>
          <w:bCs/>
          <w:sz w:val="20"/>
          <w:szCs w:val="20"/>
          <w:lang w:val="en-US"/>
        </w:rPr>
        <w:t xml:space="preserve"> (hester.colboc@aphp.fr) with the subject: InternAFMIR2025</w:t>
      </w:r>
      <w:r>
        <w:rPr>
          <w:rFonts w:ascii="Open Sans" w:hAnsi="Open Sans" w:cs="Open Sans"/>
          <w:bCs/>
          <w:sz w:val="20"/>
          <w:szCs w:val="20"/>
          <w:lang w:val="en-US"/>
        </w:rPr>
        <w:t>dermatology</w:t>
      </w:r>
      <w:r w:rsidRPr="00220E2F">
        <w:rPr>
          <w:rFonts w:ascii="Open Sans" w:hAnsi="Open Sans" w:cs="Open Sans"/>
          <w:bCs/>
          <w:sz w:val="20"/>
          <w:szCs w:val="20"/>
          <w:lang w:val="en-US"/>
        </w:rPr>
        <w:t xml:space="preserve"> - Last name.</w:t>
      </w:r>
    </w:p>
    <w:p w14:paraId="69FCC672" w14:textId="77777777" w:rsidR="0093614F" w:rsidRPr="0093614F" w:rsidRDefault="0093614F" w:rsidP="0093614F">
      <w:pPr>
        <w:jc w:val="both"/>
        <w:rPr>
          <w:rFonts w:ascii="Open Sans" w:hAnsi="Open Sans" w:cs="Open Sans"/>
          <w:bCs/>
          <w:sz w:val="20"/>
          <w:szCs w:val="20"/>
          <w:lang w:val="en-US"/>
        </w:rPr>
      </w:pPr>
    </w:p>
    <w:p w14:paraId="067A39C0" w14:textId="77777777" w:rsidR="00F4041F" w:rsidRPr="00CB4AE0" w:rsidRDefault="00F4041F" w:rsidP="00F4041F">
      <w:pPr>
        <w:jc w:val="both"/>
        <w:rPr>
          <w:rFonts w:ascii="Open Sans" w:hAnsi="Open Sans" w:cs="Open Sans"/>
          <w:b/>
          <w:sz w:val="22"/>
          <w:szCs w:val="22"/>
          <w:lang w:val="en-GB"/>
        </w:rPr>
      </w:pPr>
    </w:p>
    <w:p w14:paraId="1A062E74" w14:textId="77777777" w:rsidR="00F4041F" w:rsidRPr="009A48BD" w:rsidRDefault="00F4041F" w:rsidP="00F4041F">
      <w:pPr>
        <w:spacing w:line="360" w:lineRule="auto"/>
        <w:jc w:val="both"/>
        <w:rPr>
          <w:lang w:val="en-GB"/>
        </w:rPr>
      </w:pPr>
    </w:p>
    <w:sectPr w:rsidR="00F4041F" w:rsidRPr="009A48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7714" w14:textId="77777777" w:rsidR="001901FA" w:rsidRDefault="001901FA">
      <w:r>
        <w:separator/>
      </w:r>
    </w:p>
  </w:endnote>
  <w:endnote w:type="continuationSeparator" w:id="0">
    <w:p w14:paraId="4373F3E7" w14:textId="77777777" w:rsidR="001901FA" w:rsidRDefault="001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BC6D" w14:textId="77777777" w:rsidR="005823B1" w:rsidRDefault="005823B1" w:rsidP="00F4041F">
    <w:pPr>
      <w:pStyle w:val="Pieddepage"/>
      <w:framePr w:wrap="around" w:vAnchor="text" w:hAnchor="margin" w:xAlign="right" w:y="1"/>
      <w:rPr>
        <w:rStyle w:val="Numrodepage"/>
      </w:rPr>
    </w:pPr>
    <w:r>
      <w:rPr>
        <w:rStyle w:val="Numrodepage"/>
      </w:rPr>
      <w:fldChar w:fldCharType="begin"/>
    </w:r>
    <w:r w:rsidR="00E16CF9">
      <w:rPr>
        <w:rStyle w:val="Numrodepage"/>
      </w:rPr>
      <w:instrText>PAGE</w:instrText>
    </w:r>
    <w:r>
      <w:rPr>
        <w:rStyle w:val="Numrodepage"/>
      </w:rPr>
      <w:instrText xml:space="preserve">  </w:instrText>
    </w:r>
    <w:r>
      <w:rPr>
        <w:rStyle w:val="Numrodepage"/>
      </w:rPr>
      <w:fldChar w:fldCharType="end"/>
    </w:r>
  </w:p>
  <w:p w14:paraId="451759A5" w14:textId="77777777" w:rsidR="005823B1" w:rsidRDefault="005823B1" w:rsidP="00F404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D957" w14:textId="77777777" w:rsidR="005823B1" w:rsidRDefault="005823B1" w:rsidP="00F4041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8F86" w14:textId="77777777" w:rsidR="00ED21FE" w:rsidRDefault="00ED2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D040" w14:textId="77777777" w:rsidR="001901FA" w:rsidRDefault="001901FA">
      <w:r>
        <w:separator/>
      </w:r>
    </w:p>
  </w:footnote>
  <w:footnote w:type="continuationSeparator" w:id="0">
    <w:p w14:paraId="7ED85DB9" w14:textId="77777777" w:rsidR="001901FA" w:rsidRDefault="0019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C1D2" w14:textId="77777777" w:rsidR="00ED21FE" w:rsidRDefault="00ED21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5C7" w14:textId="6710BA0C" w:rsidR="00206B96" w:rsidRDefault="00206B96">
    <w:pPr>
      <w:pStyle w:val="En-tte"/>
    </w:pPr>
    <w:r>
      <w:rPr>
        <w:noProof/>
      </w:rPr>
      <w:drawing>
        <wp:inline distT="0" distB="0" distL="0" distR="0" wp14:anchorId="59E661C3" wp14:editId="0BD7A0FE">
          <wp:extent cx="2716040" cy="722817"/>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2739726" cy="729121"/>
                  </a:xfrm>
                  <a:prstGeom prst="rect">
                    <a:avLst/>
                  </a:prstGeom>
                </pic:spPr>
              </pic:pic>
            </a:graphicData>
          </a:graphic>
        </wp:inline>
      </w:drawing>
    </w:r>
    <w:r>
      <w:rPr>
        <w:noProof/>
      </w:rPr>
      <w:drawing>
        <wp:inline distT="0" distB="0" distL="0" distR="0" wp14:anchorId="07BE3E32" wp14:editId="2DCAEB57">
          <wp:extent cx="903207" cy="606582"/>
          <wp:effectExtent l="0" t="0" r="0" b="0"/>
          <wp:docPr id="1" name="Image 1" descr="Une image contenant texte, périphérique, ja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ériphérique, jauge&#10;&#10;Description générée automatiquement"/>
                  <pic:cNvPicPr/>
                </pic:nvPicPr>
                <pic:blipFill>
                  <a:blip r:embed="rId2"/>
                  <a:stretch>
                    <a:fillRect/>
                  </a:stretch>
                </pic:blipFill>
                <pic:spPr>
                  <a:xfrm>
                    <a:off x="0" y="0"/>
                    <a:ext cx="915120" cy="6145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3DEB" w14:textId="77777777" w:rsidR="00ED21FE" w:rsidRDefault="00ED2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C7"/>
    <w:multiLevelType w:val="hybridMultilevel"/>
    <w:tmpl w:val="8A5A45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6142E"/>
    <w:multiLevelType w:val="multilevel"/>
    <w:tmpl w:val="A5A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F4652"/>
    <w:multiLevelType w:val="hybridMultilevel"/>
    <w:tmpl w:val="70D879CE"/>
    <w:lvl w:ilvl="0" w:tplc="4676F128">
      <w:start w:val="1"/>
      <w:numFmt w:val="upp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F0"/>
    <w:rsid w:val="00013954"/>
    <w:rsid w:val="000852E0"/>
    <w:rsid w:val="000F5102"/>
    <w:rsid w:val="001901FA"/>
    <w:rsid w:val="001D06DE"/>
    <w:rsid w:val="00206B96"/>
    <w:rsid w:val="00220E2F"/>
    <w:rsid w:val="00241229"/>
    <w:rsid w:val="003916EE"/>
    <w:rsid w:val="00547A76"/>
    <w:rsid w:val="005666C0"/>
    <w:rsid w:val="005823B1"/>
    <w:rsid w:val="005A0939"/>
    <w:rsid w:val="0069192B"/>
    <w:rsid w:val="006F3DF2"/>
    <w:rsid w:val="007A44BA"/>
    <w:rsid w:val="007C070B"/>
    <w:rsid w:val="008529F0"/>
    <w:rsid w:val="008B5427"/>
    <w:rsid w:val="0093614F"/>
    <w:rsid w:val="009A48BD"/>
    <w:rsid w:val="00A0701F"/>
    <w:rsid w:val="00AA2A63"/>
    <w:rsid w:val="00C1250E"/>
    <w:rsid w:val="00CB4AE0"/>
    <w:rsid w:val="00DB7805"/>
    <w:rsid w:val="00E16CF9"/>
    <w:rsid w:val="00E83F92"/>
    <w:rsid w:val="00ED21FE"/>
    <w:rsid w:val="00F4041F"/>
    <w:rsid w:val="00F720C6"/>
    <w:rsid w:val="00F865BA"/>
    <w:rsid w:val="00FC3150"/>
    <w:rsid w:val="00FC6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3897A"/>
  <w14:defaultImageDpi w14:val="300"/>
  <w15:chartTrackingRefBased/>
  <w15:docId w15:val="{5AF5F502-3D0A-C046-9830-C352B501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21332D"/>
    <w:pPr>
      <w:tabs>
        <w:tab w:val="center" w:pos="4536"/>
        <w:tab w:val="right" w:pos="9072"/>
      </w:tabs>
    </w:pPr>
  </w:style>
  <w:style w:type="character" w:styleId="Numrodepage">
    <w:name w:val="page number"/>
    <w:basedOn w:val="Policepardfaut"/>
    <w:rsid w:val="0021332D"/>
  </w:style>
  <w:style w:type="paragraph" w:styleId="En-tte">
    <w:name w:val="header"/>
    <w:basedOn w:val="Normal"/>
    <w:link w:val="En-tteCar"/>
    <w:uiPriority w:val="99"/>
    <w:unhideWhenUsed/>
    <w:rsid w:val="00206B96"/>
    <w:pPr>
      <w:tabs>
        <w:tab w:val="center" w:pos="4536"/>
        <w:tab w:val="right" w:pos="9072"/>
      </w:tabs>
    </w:pPr>
  </w:style>
  <w:style w:type="character" w:customStyle="1" w:styleId="En-tteCar">
    <w:name w:val="En-tête Car"/>
    <w:basedOn w:val="Policepardfaut"/>
    <w:link w:val="En-tte"/>
    <w:uiPriority w:val="99"/>
    <w:rsid w:val="00206B96"/>
    <w:rPr>
      <w:sz w:val="24"/>
      <w:szCs w:val="24"/>
    </w:rPr>
  </w:style>
  <w:style w:type="character" w:styleId="Lienhypertexte">
    <w:name w:val="Hyperlink"/>
    <w:basedOn w:val="Policepardfaut"/>
    <w:uiPriority w:val="99"/>
    <w:unhideWhenUsed/>
    <w:rsid w:val="0093614F"/>
    <w:rPr>
      <w:color w:val="0563C1" w:themeColor="hyperlink"/>
      <w:u w:val="single"/>
    </w:rPr>
  </w:style>
  <w:style w:type="character" w:styleId="Mentionnonrsolue">
    <w:name w:val="Unresolved Mention"/>
    <w:basedOn w:val="Policepardfaut"/>
    <w:uiPriority w:val="99"/>
    <w:semiHidden/>
    <w:unhideWhenUsed/>
    <w:rsid w:val="0093614F"/>
    <w:rPr>
      <w:color w:val="605E5C"/>
      <w:shd w:val="clear" w:color="auto" w:fill="E1DFDD"/>
    </w:rPr>
  </w:style>
  <w:style w:type="character" w:styleId="Lienhypertextesuivivisit">
    <w:name w:val="FollowedHyperlink"/>
    <w:basedOn w:val="Policepardfaut"/>
    <w:uiPriority w:val="99"/>
    <w:semiHidden/>
    <w:unhideWhenUsed/>
    <w:rsid w:val="00936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49916">
      <w:bodyDiv w:val="1"/>
      <w:marLeft w:val="0"/>
      <w:marRight w:val="0"/>
      <w:marTop w:val="0"/>
      <w:marBottom w:val="0"/>
      <w:divBdr>
        <w:top w:val="none" w:sz="0" w:space="0" w:color="auto"/>
        <w:left w:val="none" w:sz="0" w:space="0" w:color="auto"/>
        <w:bottom w:val="none" w:sz="0" w:space="0" w:color="auto"/>
        <w:right w:val="none" w:sz="0" w:space="0" w:color="auto"/>
      </w:divBdr>
    </w:div>
    <w:div w:id="612252242">
      <w:bodyDiv w:val="1"/>
      <w:marLeft w:val="0"/>
      <w:marRight w:val="0"/>
      <w:marTop w:val="0"/>
      <w:marBottom w:val="0"/>
      <w:divBdr>
        <w:top w:val="none" w:sz="0" w:space="0" w:color="auto"/>
        <w:left w:val="none" w:sz="0" w:space="0" w:color="auto"/>
        <w:bottom w:val="none" w:sz="0" w:space="0" w:color="auto"/>
        <w:right w:val="none" w:sz="0" w:space="0" w:color="auto"/>
      </w:divBdr>
    </w:div>
    <w:div w:id="12994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iane.deniset@universit&#2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Laboratoire d’accueil :</vt:lpstr>
    </vt:vector>
  </TitlesOfParts>
  <Company>umr</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d’accueil :</dc:title>
  <dc:subject/>
  <dc:creator>ef</dc:creator>
  <cp:keywords/>
  <dc:description/>
  <cp:lastModifiedBy>Micaela Dworesky</cp:lastModifiedBy>
  <cp:revision>5</cp:revision>
  <dcterms:created xsi:type="dcterms:W3CDTF">2024-10-17T15:11:00Z</dcterms:created>
  <dcterms:modified xsi:type="dcterms:W3CDTF">2024-10-18T09:15:00Z</dcterms:modified>
</cp:coreProperties>
</file>