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6DC3" w14:textId="77777777" w:rsidR="00604065" w:rsidRDefault="00EE70A8">
      <w:pPr>
        <w:pStyle w:val="Titre"/>
      </w:pPr>
      <w:r>
        <w:rPr>
          <w:color w:val="4471C4"/>
        </w:rPr>
        <w:t>RT-PCR</w:t>
      </w:r>
    </w:p>
    <w:p w14:paraId="2240A47D" w14:textId="77777777" w:rsidR="00604065" w:rsidRDefault="00604065">
      <w:pPr>
        <w:pStyle w:val="Corpsdetexte"/>
        <w:spacing w:before="3"/>
        <w:rPr>
          <w:rFonts w:ascii="Arial MT"/>
          <w:sz w:val="17"/>
        </w:rPr>
      </w:pPr>
    </w:p>
    <w:p w14:paraId="24F3104D" w14:textId="77777777" w:rsidR="00604065" w:rsidRDefault="00EE70A8">
      <w:pPr>
        <w:pStyle w:val="Titre1"/>
        <w:tabs>
          <w:tab w:val="left" w:pos="9358"/>
        </w:tabs>
      </w:pPr>
      <w:bookmarkStart w:id="0" w:name="_Hlk82709022"/>
      <w:r>
        <w:rPr>
          <w:color w:val="FFFFFF"/>
          <w:shd w:val="clear" w:color="auto" w:fill="4471C4"/>
        </w:rPr>
        <w:t xml:space="preserve"> </w:t>
      </w:r>
      <w:r>
        <w:rPr>
          <w:color w:val="FFFFFF"/>
          <w:spacing w:val="-20"/>
          <w:shd w:val="clear" w:color="auto" w:fill="4471C4"/>
        </w:rPr>
        <w:t xml:space="preserve"> </w:t>
      </w:r>
      <w:r>
        <w:rPr>
          <w:color w:val="FFFFFF"/>
          <w:spacing w:val="12"/>
          <w:shd w:val="clear" w:color="auto" w:fill="4471C4"/>
        </w:rPr>
        <w:t>SCIENCES</w:t>
      </w:r>
      <w:r>
        <w:rPr>
          <w:color w:val="FFFFFF"/>
          <w:spacing w:val="35"/>
          <w:shd w:val="clear" w:color="auto" w:fill="4471C4"/>
        </w:rPr>
        <w:t xml:space="preserve"> </w:t>
      </w:r>
      <w:r>
        <w:rPr>
          <w:color w:val="FFFFFF"/>
          <w:shd w:val="clear" w:color="auto" w:fill="4471C4"/>
        </w:rPr>
        <w:t>EN</w:t>
      </w:r>
      <w:r>
        <w:rPr>
          <w:color w:val="FFFFFF"/>
          <w:spacing w:val="37"/>
          <w:shd w:val="clear" w:color="auto" w:fill="4471C4"/>
        </w:rPr>
        <w:t xml:space="preserve"> </w:t>
      </w:r>
      <w:r>
        <w:rPr>
          <w:color w:val="FFFFFF"/>
          <w:spacing w:val="10"/>
          <w:shd w:val="clear" w:color="auto" w:fill="4471C4"/>
        </w:rPr>
        <w:t>TETE</w:t>
      </w:r>
      <w:r>
        <w:rPr>
          <w:color w:val="FFFFFF"/>
          <w:spacing w:val="36"/>
          <w:shd w:val="clear" w:color="auto" w:fill="4471C4"/>
        </w:rPr>
        <w:t xml:space="preserve"> </w:t>
      </w:r>
      <w:r>
        <w:rPr>
          <w:color w:val="FFFFFF"/>
          <w:spacing w:val="13"/>
          <w:shd w:val="clear" w:color="auto" w:fill="4471C4"/>
        </w:rPr>
        <w:t>BIOLOGIE-ANNEE</w:t>
      </w:r>
      <w:r>
        <w:rPr>
          <w:color w:val="FFFFFF"/>
          <w:spacing w:val="35"/>
          <w:shd w:val="clear" w:color="auto" w:fill="4471C4"/>
        </w:rPr>
        <w:t xml:space="preserve"> </w:t>
      </w:r>
      <w:r>
        <w:rPr>
          <w:color w:val="FFFFFF"/>
          <w:spacing w:val="13"/>
          <w:shd w:val="clear" w:color="auto" w:fill="4471C4"/>
        </w:rPr>
        <w:t>2020-2021</w:t>
      </w:r>
      <w:r>
        <w:rPr>
          <w:color w:val="FFFFFF"/>
          <w:spacing w:val="13"/>
          <w:shd w:val="clear" w:color="auto" w:fill="4471C4"/>
        </w:rPr>
        <w:tab/>
      </w:r>
    </w:p>
    <w:bookmarkEnd w:id="0"/>
    <w:p w14:paraId="1BC518FD" w14:textId="77777777" w:rsidR="00604065" w:rsidRDefault="00604065">
      <w:pPr>
        <w:pStyle w:val="Corpsdetexte"/>
        <w:spacing w:before="1"/>
        <w:rPr>
          <w:sz w:val="12"/>
        </w:rPr>
      </w:pPr>
    </w:p>
    <w:p w14:paraId="735C7288" w14:textId="77777777" w:rsidR="00604065" w:rsidRDefault="00EE70A8">
      <w:pPr>
        <w:pStyle w:val="Corpsdetexte"/>
        <w:spacing w:before="56" w:line="276" w:lineRule="auto"/>
        <w:ind w:left="196" w:right="193" w:firstLine="719"/>
        <w:jc w:val="both"/>
      </w:pPr>
      <w:r>
        <w:t>La PCR par transcription inverse (RT-PCR) permet de réaliser une PCR à partir d’un échantillon</w:t>
      </w:r>
      <w:r>
        <w:rPr>
          <w:spacing w:val="-48"/>
        </w:rPr>
        <w:t xml:space="preserve"> </w:t>
      </w:r>
      <w:r>
        <w:t>d’ARN qui est détecté puis amplifié. Cette technique comporte donc deux étapes : la synthèse de</w:t>
      </w:r>
      <w:r>
        <w:rPr>
          <w:spacing w:val="1"/>
        </w:rPr>
        <w:t xml:space="preserve"> </w:t>
      </w:r>
      <w:r>
        <w:t>l'ADNc du premier brin (transcription inverse - RT), puis l'amplification de l'ADNc par PCR. Plus la</w:t>
      </w:r>
      <w:r>
        <w:rPr>
          <w:spacing w:val="1"/>
        </w:rPr>
        <w:t xml:space="preserve"> </w:t>
      </w:r>
      <w:r>
        <w:t>matrice d’ARN</w:t>
      </w:r>
      <w:r>
        <w:rPr>
          <w:spacing w:val="-2"/>
        </w:rPr>
        <w:t xml:space="preserve"> </w:t>
      </w:r>
      <w:r>
        <w:t>sera pure,</w:t>
      </w:r>
      <w:r>
        <w:rPr>
          <w:spacing w:val="-2"/>
        </w:rPr>
        <w:t xml:space="preserve"> </w:t>
      </w:r>
      <w:r>
        <w:t>plus les résultats</w:t>
      </w:r>
      <w:r>
        <w:rPr>
          <w:spacing w:val="-2"/>
        </w:rPr>
        <w:t xml:space="preserve"> </w:t>
      </w:r>
      <w:r>
        <w:t>seront qualitat</w:t>
      </w:r>
      <w:r>
        <w:t>ifs.</w:t>
      </w:r>
    </w:p>
    <w:p w14:paraId="3CA2B654" w14:textId="77777777" w:rsidR="00604065" w:rsidRDefault="00604065">
      <w:pPr>
        <w:pStyle w:val="Corpsdetexte"/>
        <w:spacing w:before="1"/>
        <w:rPr>
          <w:sz w:val="17"/>
        </w:rPr>
      </w:pPr>
    </w:p>
    <w:p w14:paraId="49399626" w14:textId="77777777" w:rsidR="00604065" w:rsidRDefault="00EE70A8">
      <w:pPr>
        <w:pStyle w:val="Titre1"/>
        <w:tabs>
          <w:tab w:val="left" w:pos="9358"/>
        </w:tabs>
        <w:spacing w:before="52"/>
        <w:jc w:val="both"/>
      </w:pPr>
      <w:r>
        <w:rPr>
          <w:shd w:val="clear" w:color="auto" w:fill="D9E1F3"/>
        </w:rPr>
        <w:t xml:space="preserve"> </w:t>
      </w:r>
      <w:r>
        <w:rPr>
          <w:spacing w:val="-20"/>
          <w:shd w:val="clear" w:color="auto" w:fill="D9E1F3"/>
        </w:rPr>
        <w:t xml:space="preserve"> </w:t>
      </w:r>
      <w:r>
        <w:rPr>
          <w:shd w:val="clear" w:color="auto" w:fill="D9E1F3"/>
        </w:rPr>
        <w:t>1.</w:t>
      </w:r>
      <w:r>
        <w:rPr>
          <w:spacing w:val="36"/>
          <w:shd w:val="clear" w:color="auto" w:fill="D9E1F3"/>
        </w:rPr>
        <w:t xml:space="preserve"> </w:t>
      </w:r>
      <w:r>
        <w:rPr>
          <w:spacing w:val="12"/>
          <w:shd w:val="clear" w:color="auto" w:fill="D9E1F3"/>
        </w:rPr>
        <w:t>PRINCIPE</w:t>
      </w:r>
      <w:r>
        <w:rPr>
          <w:spacing w:val="12"/>
          <w:shd w:val="clear" w:color="auto" w:fill="D9E1F3"/>
        </w:rPr>
        <w:tab/>
      </w:r>
    </w:p>
    <w:p w14:paraId="4141FD48" w14:textId="77777777" w:rsidR="00604065" w:rsidRDefault="00EE70A8">
      <w:pPr>
        <w:pStyle w:val="Corpsdetexte"/>
        <w:spacing w:before="103" w:line="259" w:lineRule="auto"/>
        <w:ind w:left="196" w:right="193" w:firstLine="707"/>
        <w:jc w:val="both"/>
      </w:pPr>
      <w:r>
        <w:t>L’initiation se fait grâce à une amorce avec une extrémité 3’-OH libre. Dans le cas des ARNm</w:t>
      </w:r>
      <w:r>
        <w:rPr>
          <w:spacing w:val="1"/>
        </w:rPr>
        <w:t xml:space="preserve"> </w:t>
      </w:r>
      <w:r>
        <w:t>eucaryotes, les ARN à amplifier sont polyadénylés en 3’ (séquence AAAAA) et l’amorce choisie est</w:t>
      </w:r>
      <w:r>
        <w:rPr>
          <w:spacing w:val="1"/>
        </w:rPr>
        <w:t xml:space="preserve"> </w:t>
      </w:r>
      <w:r>
        <w:t>simplement</w:t>
      </w:r>
      <w:r>
        <w:rPr>
          <w:spacing w:val="-3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succession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désoxythymidines</w:t>
      </w:r>
      <w:r>
        <w:rPr>
          <w:spacing w:val="-1"/>
        </w:rPr>
        <w:t xml:space="preserve"> </w:t>
      </w:r>
      <w:r>
        <w:t>(séquence</w:t>
      </w:r>
      <w:r>
        <w:rPr>
          <w:spacing w:val="1"/>
        </w:rPr>
        <w:t xml:space="preserve"> </w:t>
      </w:r>
      <w:r>
        <w:t>TTTTT).</w:t>
      </w:r>
    </w:p>
    <w:p w14:paraId="1B9E85F4" w14:textId="77777777" w:rsidR="00604065" w:rsidRDefault="00EE70A8">
      <w:pPr>
        <w:pStyle w:val="Corpsdetexte"/>
        <w:spacing w:before="160" w:line="259" w:lineRule="auto"/>
        <w:ind w:left="196" w:right="191"/>
        <w:jc w:val="both"/>
      </w:pPr>
      <w:r>
        <w:t xml:space="preserve">La transcriptase inverse synthétise de l’ADN complémentaire (ADNc) simple brin en transcrivant </w:t>
      </w:r>
      <w:r>
        <w:t>de</w:t>
      </w:r>
      <w:r>
        <w:rPr>
          <w:spacing w:val="1"/>
        </w:rPr>
        <w:t xml:space="preserve"> </w:t>
      </w:r>
      <w:r>
        <w:t>l’ARN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ADN,</w:t>
      </w:r>
      <w:r>
        <w:rPr>
          <w:spacing w:val="-8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enzyme</w:t>
      </w:r>
      <w:r>
        <w:rPr>
          <w:spacing w:val="-5"/>
        </w:rPr>
        <w:t xml:space="preserve"> </w:t>
      </w:r>
      <w:r>
        <w:t>agit</w:t>
      </w:r>
      <w:r>
        <w:rPr>
          <w:spacing w:val="-8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</w:t>
      </w:r>
      <w:r>
        <w:rPr>
          <w:spacing w:val="-1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inverse</w:t>
      </w:r>
      <w:r>
        <w:rPr>
          <w:spacing w:val="1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réaction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transcription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l’ADN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ARN.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ARN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l'hybride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dénaturée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d’inhiber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réaction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transcription</w:t>
      </w:r>
      <w:r>
        <w:rPr>
          <w:spacing w:val="1"/>
        </w:rPr>
        <w:t xml:space="preserve"> </w:t>
      </w:r>
      <w:r>
        <w:t>inverse.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procédure standard de PCR est utilisée pour amplifier l'ADNc. En effet, les ADN polymérase ARN</w:t>
      </w:r>
      <w:r>
        <w:rPr>
          <w:spacing w:val="1"/>
        </w:rPr>
        <w:t xml:space="preserve"> </w:t>
      </w:r>
      <w:r>
        <w:t>dépendantes</w:t>
      </w:r>
      <w:r>
        <w:rPr>
          <w:spacing w:val="1"/>
        </w:rPr>
        <w:t xml:space="preserve"> </w:t>
      </w:r>
      <w:r>
        <w:t>utilisent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brin</w:t>
      </w:r>
      <w:r>
        <w:rPr>
          <w:spacing w:val="1"/>
        </w:rPr>
        <w:t xml:space="preserve"> </w:t>
      </w:r>
      <w:r>
        <w:t>d’ARN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matrice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synthétiser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désoxyribonucléotides le</w:t>
      </w:r>
      <w:r>
        <w:rPr>
          <w:spacing w:val="-3"/>
        </w:rPr>
        <w:t xml:space="preserve"> </w:t>
      </w:r>
      <w:r>
        <w:t>brin</w:t>
      </w:r>
      <w:r>
        <w:rPr>
          <w:spacing w:val="-2"/>
        </w:rPr>
        <w:t xml:space="preserve"> </w:t>
      </w:r>
      <w:r>
        <w:t>d’ADNc.</w:t>
      </w:r>
    </w:p>
    <w:p w14:paraId="2B85B077" w14:textId="77777777" w:rsidR="00604065" w:rsidRDefault="00EE70A8">
      <w:pPr>
        <w:pStyle w:val="Corpsdetexte"/>
        <w:spacing w:before="158" w:line="259" w:lineRule="auto"/>
        <w:ind w:left="196" w:right="196"/>
        <w:jc w:val="both"/>
      </w:pPr>
      <w:r>
        <w:t xml:space="preserve">Le produit final est un ADN double brin que </w:t>
      </w:r>
      <w:r>
        <w:t>l’on peut analyser par électrophorèse. Un brin ayant la</w:t>
      </w:r>
      <w:r>
        <w:rPr>
          <w:spacing w:val="1"/>
        </w:rPr>
        <w:t xml:space="preserve"> </w:t>
      </w:r>
      <w:r>
        <w:t>même séquence que l’ARN (à la substitution près de U par T) et un second brin complémentaire de</w:t>
      </w:r>
      <w:r>
        <w:rPr>
          <w:spacing w:val="1"/>
        </w:rPr>
        <w:t xml:space="preserve"> </w:t>
      </w:r>
      <w:r>
        <w:t>l'ARN</w:t>
      </w:r>
      <w:r>
        <w:rPr>
          <w:spacing w:val="-2"/>
        </w:rPr>
        <w:t xml:space="preserve"> </w:t>
      </w:r>
      <w:r>
        <w:t>d'intérêt.</w:t>
      </w:r>
    </w:p>
    <w:p w14:paraId="42CFA25E" w14:textId="77777777" w:rsidR="00604065" w:rsidRDefault="00604065">
      <w:pPr>
        <w:pStyle w:val="Corpsdetexte"/>
        <w:rPr>
          <w:sz w:val="20"/>
        </w:rPr>
      </w:pPr>
    </w:p>
    <w:p w14:paraId="3294C186" w14:textId="77777777" w:rsidR="00604065" w:rsidRDefault="00EE70A8">
      <w:pPr>
        <w:pStyle w:val="Corpsdetexte"/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B08CC3" wp14:editId="5014ED68">
            <wp:simplePos x="0" y="0"/>
            <wp:positionH relativeFrom="page">
              <wp:posOffset>2705100</wp:posOffset>
            </wp:positionH>
            <wp:positionV relativeFrom="paragraph">
              <wp:posOffset>117092</wp:posOffset>
            </wp:positionV>
            <wp:extent cx="2347384" cy="29016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384" cy="290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0EF33" w14:textId="77777777" w:rsidR="00604065" w:rsidRDefault="00604065">
      <w:pPr>
        <w:pStyle w:val="Corpsdetexte"/>
      </w:pPr>
    </w:p>
    <w:p w14:paraId="5D752FDF" w14:textId="77777777" w:rsidR="00604065" w:rsidRDefault="00604065">
      <w:pPr>
        <w:pStyle w:val="Corpsdetexte"/>
        <w:spacing w:before="8"/>
        <w:rPr>
          <w:sz w:val="21"/>
        </w:rPr>
      </w:pPr>
    </w:p>
    <w:p w14:paraId="73BA6EA0" w14:textId="77777777" w:rsidR="00604065" w:rsidRDefault="00EE70A8">
      <w:pPr>
        <w:ind w:left="471" w:right="473"/>
        <w:jc w:val="center"/>
        <w:rPr>
          <w:i/>
          <w:sz w:val="20"/>
        </w:rPr>
      </w:pPr>
      <w:r>
        <w:rPr>
          <w:i/>
          <w:sz w:val="20"/>
        </w:rPr>
        <w:t>Schématisation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étapes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 RT-PCR</w:t>
      </w:r>
    </w:p>
    <w:p w14:paraId="5232F08D" w14:textId="77777777" w:rsidR="00604065" w:rsidRDefault="00604065">
      <w:pPr>
        <w:pStyle w:val="Corpsdetexte"/>
        <w:spacing w:before="5"/>
        <w:rPr>
          <w:i/>
          <w:sz w:val="16"/>
        </w:rPr>
      </w:pPr>
    </w:p>
    <w:p w14:paraId="074337F4" w14:textId="77777777" w:rsidR="00604065" w:rsidRDefault="00EE70A8">
      <w:pPr>
        <w:ind w:left="512" w:right="473"/>
        <w:jc w:val="center"/>
        <w:rPr>
          <w:i/>
          <w:sz w:val="18"/>
        </w:rPr>
      </w:pPr>
      <w:hyperlink r:id="rId7">
        <w:r>
          <w:rPr>
            <w:i/>
            <w:sz w:val="18"/>
          </w:rPr>
          <w:t>(</w:t>
        </w:r>
        <w:r>
          <w:rPr>
            <w:i/>
            <w:color w:val="0462C1"/>
            <w:sz w:val="18"/>
            <w:u w:val="single" w:color="0462C1"/>
          </w:rPr>
          <w:t>https://www.slideshare.net/vidhidoshi9619/reverse-transcriptase-polymerase-chain-reaction-43749506d</w:t>
        </w:r>
        <w:r>
          <w:rPr>
            <w:i/>
            <w:color w:val="0462C1"/>
            <w:spacing w:val="-9"/>
            <w:sz w:val="18"/>
          </w:rPr>
          <w:t xml:space="preserve"> </w:t>
        </w:r>
      </w:hyperlink>
      <w:r>
        <w:rPr>
          <w:i/>
          <w:sz w:val="18"/>
        </w:rPr>
        <w:t>-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diapo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3)</w:t>
      </w:r>
    </w:p>
    <w:p w14:paraId="38C6403E" w14:textId="77777777" w:rsidR="00604065" w:rsidRDefault="00604065">
      <w:pPr>
        <w:jc w:val="center"/>
        <w:rPr>
          <w:sz w:val="18"/>
        </w:rPr>
        <w:sectPr w:rsidR="00604065">
          <w:headerReference w:type="default" r:id="rId8"/>
          <w:footerReference w:type="default" r:id="rId9"/>
          <w:type w:val="continuous"/>
          <w:pgSz w:w="11910" w:h="16840"/>
          <w:pgMar w:top="1340" w:right="1220" w:bottom="900" w:left="1220" w:header="335" w:footer="708" w:gutter="0"/>
          <w:pgNumType w:start="1"/>
          <w:cols w:space="720"/>
        </w:sectPr>
      </w:pPr>
    </w:p>
    <w:p w14:paraId="289B51A2" w14:textId="77777777" w:rsidR="00604065" w:rsidRDefault="00604065">
      <w:pPr>
        <w:pStyle w:val="Corpsdetexte"/>
        <w:spacing w:before="10"/>
        <w:rPr>
          <w:i/>
          <w:sz w:val="5"/>
        </w:rPr>
      </w:pPr>
    </w:p>
    <w:p w14:paraId="699775C9" w14:textId="2A2D531B" w:rsidR="00604065" w:rsidRDefault="00E44C1F">
      <w:pPr>
        <w:pStyle w:val="Corpsdetexte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E47D15" wp14:editId="7C1E1C37">
                <wp:extent cx="5875020" cy="273050"/>
                <wp:effectExtent l="4445" t="635" r="0" b="254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0" y="0"/>
                          <a:chExt cx="9252" cy="430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430"/>
                              <a:gd name="T2" fmla="*/ 60 w 9252"/>
                              <a:gd name="T3" fmla="*/ 0 h 430"/>
                              <a:gd name="T4" fmla="*/ 0 w 9252"/>
                              <a:gd name="T5" fmla="*/ 0 h 430"/>
                              <a:gd name="T6" fmla="*/ 0 w 9252"/>
                              <a:gd name="T7" fmla="*/ 60 h 430"/>
                              <a:gd name="T8" fmla="*/ 0 w 9252"/>
                              <a:gd name="T9" fmla="*/ 60 h 430"/>
                              <a:gd name="T10" fmla="*/ 0 w 9252"/>
                              <a:gd name="T11" fmla="*/ 370 h 430"/>
                              <a:gd name="T12" fmla="*/ 0 w 9252"/>
                              <a:gd name="T13" fmla="*/ 430 h 430"/>
                              <a:gd name="T14" fmla="*/ 60 w 9252"/>
                              <a:gd name="T15" fmla="*/ 430 h 430"/>
                              <a:gd name="T16" fmla="*/ 9191 w 9252"/>
                              <a:gd name="T17" fmla="*/ 430 h 430"/>
                              <a:gd name="T18" fmla="*/ 9191 w 9252"/>
                              <a:gd name="T19" fmla="*/ 370 h 430"/>
                              <a:gd name="T20" fmla="*/ 9191 w 9252"/>
                              <a:gd name="T21" fmla="*/ 60 h 430"/>
                              <a:gd name="T22" fmla="*/ 9191 w 9252"/>
                              <a:gd name="T23" fmla="*/ 60 h 430"/>
                              <a:gd name="T24" fmla="*/ 9191 w 9252"/>
                              <a:gd name="T25" fmla="*/ 0 h 430"/>
                              <a:gd name="T26" fmla="*/ 9251 w 9252"/>
                              <a:gd name="T27" fmla="*/ 0 h 430"/>
                              <a:gd name="T28" fmla="*/ 9191 w 9252"/>
                              <a:gd name="T29" fmla="*/ 0 h 430"/>
                              <a:gd name="T30" fmla="*/ 9191 w 9252"/>
                              <a:gd name="T31" fmla="*/ 60 h 430"/>
                              <a:gd name="T32" fmla="*/ 9191 w 9252"/>
                              <a:gd name="T33" fmla="*/ 60 h 430"/>
                              <a:gd name="T34" fmla="*/ 9191 w 9252"/>
                              <a:gd name="T35" fmla="*/ 370 h 430"/>
                              <a:gd name="T36" fmla="*/ 9191 w 9252"/>
                              <a:gd name="T37" fmla="*/ 430 h 430"/>
                              <a:gd name="T38" fmla="*/ 9251 w 9252"/>
                              <a:gd name="T39" fmla="*/ 430 h 430"/>
                              <a:gd name="T40" fmla="*/ 9251 w 9252"/>
                              <a:gd name="T41" fmla="*/ 370 h 430"/>
                              <a:gd name="T42" fmla="*/ 9251 w 9252"/>
                              <a:gd name="T43" fmla="*/ 60 h 430"/>
                              <a:gd name="T44" fmla="*/ 9251 w 9252"/>
                              <a:gd name="T45" fmla="*/ 60 h 430"/>
                              <a:gd name="T46" fmla="*/ 9251 w 9252"/>
                              <a:gd name="T47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D7B09" w14:textId="77777777" w:rsidR="00604065" w:rsidRDefault="00EE70A8">
                              <w:pPr>
                                <w:spacing w:before="59"/>
                                <w:ind w:left="88"/>
                              </w:pPr>
                              <w:r>
                                <w:t>2.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UNE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>DEUX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ÉTAPES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47D15" id="Group 8" o:spid="_x0000_s1026" style="width:462.6pt;height:21.5pt;mso-position-horizontal-relative:char;mso-position-vertical-relative:line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">
                <v:shape id="AutoShape 10" o:spid="_x0000_s1027" style="position:absolute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" path="m9191,l60,,,,,60,,370r,60l60,430r9131,l9191,370r,-310l9191,xm9251,r-60,l9191,60r,310l9191,430r60,l9251,370r,-310l9251,xe" fillcolor="#d9e1f3" stroked="f">
                  <v:path arrowok="t" o:connecttype="custom" o:connectlocs="9191,0;60,0;0,0;0,60;0,60;0,370;0,430;60,430;9191,430;9191,370;9191,60;9191,60;9191,0;9251,0;9191,0;9191,60;9191,60;9191,370;9191,430;9251,430;9251,370;9251,60;9251,60;9251,0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width:922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B7D7B09" w14:textId="77777777" w:rsidR="00604065" w:rsidRDefault="00EE70A8">
                        <w:pPr>
                          <w:spacing w:before="59"/>
                          <w:ind w:left="88"/>
                        </w:pPr>
                        <w:r>
                          <w:t>2.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UNE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DEUX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ÉTAPES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8E9A3A" w14:textId="77777777" w:rsidR="00604065" w:rsidRDefault="00EE70A8">
      <w:pPr>
        <w:pStyle w:val="Corpsdetexte"/>
        <w:spacing w:line="238" w:lineRule="exact"/>
        <w:ind w:left="916"/>
        <w:jc w:val="both"/>
      </w:pPr>
      <w:r>
        <w:t>La</w:t>
      </w:r>
      <w:r>
        <w:rPr>
          <w:spacing w:val="1"/>
        </w:rPr>
        <w:t xml:space="preserve"> </w:t>
      </w:r>
      <w:r>
        <w:t>RT-PCR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étapes</w:t>
      </w:r>
      <w:r>
        <w:rPr>
          <w:spacing w:val="2"/>
        </w:rPr>
        <w:t xml:space="preserve"> </w:t>
      </w:r>
      <w:r>
        <w:t>implique</w:t>
      </w:r>
      <w:r>
        <w:rPr>
          <w:spacing w:val="2"/>
        </w:rPr>
        <w:t xml:space="preserve"> </w:t>
      </w:r>
      <w:r>
        <w:t>deux</w:t>
      </w:r>
      <w:r>
        <w:rPr>
          <w:spacing w:val="3"/>
        </w:rPr>
        <w:t xml:space="preserve"> </w:t>
      </w:r>
      <w:r>
        <w:t>réactions</w:t>
      </w:r>
      <w:r>
        <w:rPr>
          <w:spacing w:val="1"/>
        </w:rPr>
        <w:t xml:space="preserve"> </w:t>
      </w:r>
      <w:r>
        <w:t>distinctes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deux</w:t>
      </w:r>
      <w:r>
        <w:rPr>
          <w:spacing w:val="3"/>
        </w:rPr>
        <w:t xml:space="preserve"> </w:t>
      </w:r>
      <w:r>
        <w:t>tubes</w:t>
      </w:r>
      <w:r>
        <w:rPr>
          <w:spacing w:val="2"/>
        </w:rPr>
        <w:t xml:space="preserve"> </w:t>
      </w:r>
      <w:r>
        <w:t>différents.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</w:t>
      </w:r>
    </w:p>
    <w:p w14:paraId="63BF86B9" w14:textId="77777777" w:rsidR="00604065" w:rsidRDefault="00EE70A8">
      <w:pPr>
        <w:pStyle w:val="Corpsdetexte"/>
        <w:spacing w:before="22" w:line="259" w:lineRule="auto"/>
        <w:ind w:left="196" w:right="191"/>
        <w:jc w:val="both"/>
      </w:pPr>
      <w:r>
        <w:t>cas,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réactionnelles</w:t>
      </w:r>
      <w:r>
        <w:rPr>
          <w:spacing w:val="-8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optimisées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détecter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multiples</w:t>
      </w:r>
      <w:r>
        <w:rPr>
          <w:spacing w:val="-8"/>
        </w:rPr>
        <w:t xml:space="preserve"> </w:t>
      </w:r>
      <w:r>
        <w:t>gènes</w:t>
      </w:r>
      <w:r>
        <w:rPr>
          <w:spacing w:val="-7"/>
        </w:rPr>
        <w:t xml:space="preserve"> </w:t>
      </w:r>
      <w:r>
        <w:t>dans</w:t>
      </w:r>
      <w:r>
        <w:rPr>
          <w:spacing w:val="-48"/>
        </w:rPr>
        <w:t xml:space="preserve"> </w:t>
      </w:r>
      <w:r>
        <w:t>un seul échantillon d’ARN. Néanmoins, il y a une manipulation et un traitement supplémentaire de</w:t>
      </w:r>
      <w:r>
        <w:rPr>
          <w:spacing w:val="1"/>
        </w:rPr>
        <w:t xml:space="preserve"> </w:t>
      </w:r>
      <w:r>
        <w:t>l’échantillon</w:t>
      </w:r>
      <w:r>
        <w:rPr>
          <w:spacing w:val="-4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augmentation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risques</w:t>
      </w:r>
      <w:r>
        <w:rPr>
          <w:spacing w:val="1"/>
        </w:rPr>
        <w:t xml:space="preserve"> </w:t>
      </w:r>
      <w:r>
        <w:t>de contamination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variation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résultats.</w:t>
      </w:r>
    </w:p>
    <w:p w14:paraId="45A05786" w14:textId="77777777" w:rsidR="00604065" w:rsidRDefault="00EE70A8">
      <w:pPr>
        <w:pStyle w:val="Corpsdetexte"/>
        <w:spacing w:before="159" w:line="259" w:lineRule="auto"/>
        <w:ind w:left="196" w:right="191"/>
        <w:jc w:val="both"/>
      </w:pPr>
      <w:r>
        <w:t>Il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réaliser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RT-PCR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étape,</w:t>
      </w:r>
      <w:r>
        <w:rPr>
          <w:spacing w:val="-6"/>
        </w:rPr>
        <w:t xml:space="preserve"> </w:t>
      </w:r>
      <w:r>
        <w:t>c’est-à-dire</w:t>
      </w:r>
      <w:r>
        <w:rPr>
          <w:spacing w:val="-6"/>
        </w:rPr>
        <w:t xml:space="preserve"> </w:t>
      </w:r>
      <w:r>
        <w:t>e</w:t>
      </w:r>
      <w:r>
        <w:t>n</w:t>
      </w:r>
      <w:r>
        <w:rPr>
          <w:spacing w:val="-8"/>
        </w:rPr>
        <w:t xml:space="preserve"> </w:t>
      </w:r>
      <w:r>
        <w:t>mélangeant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même</w:t>
      </w:r>
      <w:r>
        <w:rPr>
          <w:spacing w:val="-5"/>
        </w:rPr>
        <w:t xml:space="preserve"> </w:t>
      </w:r>
      <w:r>
        <w:t>tube</w:t>
      </w:r>
      <w:r>
        <w:rPr>
          <w:spacing w:val="-5"/>
        </w:rPr>
        <w:t xml:space="preserve"> </w:t>
      </w:r>
      <w:r>
        <w:t>les</w:t>
      </w:r>
      <w:r>
        <w:rPr>
          <w:spacing w:val="-47"/>
        </w:rPr>
        <w:t xml:space="preserve"> </w:t>
      </w:r>
      <w:r>
        <w:t>réactifs de la transcription inverse et de la PCR limitant ainsi les risques de contamination. Il est alors</w:t>
      </w:r>
      <w:r>
        <w:rPr>
          <w:spacing w:val="1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traiter</w:t>
      </w:r>
      <w:r>
        <w:rPr>
          <w:spacing w:val="-7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facilement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grand</w:t>
      </w:r>
      <w:r>
        <w:rPr>
          <w:spacing w:val="-5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d’échantillon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l’analyse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limite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seulement</w:t>
      </w:r>
      <w:r>
        <w:rPr>
          <w:spacing w:val="-48"/>
        </w:rPr>
        <w:t xml:space="preserve"> </w:t>
      </w:r>
      <w:r>
        <w:t>quelques gènes par échantillon d’ARN à cause de l’utilisation d’amorces spécifiques. Cependant, dans</w:t>
      </w:r>
      <w:r>
        <w:rPr>
          <w:spacing w:val="-47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risque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biais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car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difficile</w:t>
      </w:r>
      <w:r>
        <w:rPr>
          <w:spacing w:val="-3"/>
        </w:rPr>
        <w:t xml:space="preserve"> </w:t>
      </w:r>
      <w:r>
        <w:t>d’optimiser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milieu</w:t>
      </w:r>
      <w:r>
        <w:rPr>
          <w:spacing w:val="-4"/>
        </w:rPr>
        <w:t xml:space="preserve"> </w:t>
      </w:r>
      <w:r>
        <w:t>réactionnel</w:t>
      </w:r>
      <w:r>
        <w:rPr>
          <w:spacing w:val="-2"/>
        </w:rPr>
        <w:t xml:space="preserve"> </w:t>
      </w:r>
      <w:r>
        <w:t>pour</w:t>
      </w:r>
      <w:r>
        <w:rPr>
          <w:spacing w:val="-47"/>
        </w:rPr>
        <w:t xml:space="preserve"> </w:t>
      </w:r>
      <w:r>
        <w:t>chacune des</w:t>
      </w:r>
      <w:r>
        <w:rPr>
          <w:spacing w:val="-1"/>
        </w:rPr>
        <w:t xml:space="preserve"> </w:t>
      </w:r>
      <w:r>
        <w:t>étapes.</w:t>
      </w:r>
    </w:p>
    <w:p w14:paraId="334A943C" w14:textId="77777777" w:rsidR="00604065" w:rsidRDefault="00604065">
      <w:pPr>
        <w:pStyle w:val="Corpsdetexte"/>
        <w:rPr>
          <w:sz w:val="20"/>
        </w:rPr>
      </w:pPr>
    </w:p>
    <w:p w14:paraId="4F25927E" w14:textId="77777777" w:rsidR="00604065" w:rsidRDefault="00604065">
      <w:pPr>
        <w:pStyle w:val="Corpsdetexte"/>
        <w:spacing w:before="10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98"/>
        <w:gridCol w:w="4536"/>
        <w:gridCol w:w="4589"/>
      </w:tblGrid>
      <w:tr w:rsidR="00604065" w14:paraId="7E51A031" w14:textId="77777777">
        <w:trPr>
          <w:trHeight w:val="429"/>
        </w:trPr>
        <w:tc>
          <w:tcPr>
            <w:tcW w:w="9223" w:type="dxa"/>
            <w:gridSpan w:val="3"/>
            <w:tcBorders>
              <w:top w:val="nil"/>
              <w:left w:val="nil"/>
              <w:right w:val="nil"/>
            </w:tcBorders>
            <w:shd w:val="clear" w:color="auto" w:fill="D9E1F3"/>
          </w:tcPr>
          <w:p w14:paraId="6F71DDA9" w14:textId="77777777" w:rsidR="00604065" w:rsidRDefault="00EE70A8">
            <w:pPr>
              <w:pStyle w:val="TableParagraph"/>
              <w:spacing w:before="59"/>
              <w:ind w:left="88"/>
            </w:pPr>
            <w:r>
              <w:rPr>
                <w:spacing w:val="12"/>
              </w:rPr>
              <w:t>AVANTAGES</w:t>
            </w:r>
            <w:r>
              <w:rPr>
                <w:spacing w:val="36"/>
              </w:rPr>
              <w:t xml:space="preserve"> </w:t>
            </w:r>
            <w:r>
              <w:t>ET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INCONVENIE</w:t>
            </w:r>
            <w:r>
              <w:rPr>
                <w:spacing w:val="13"/>
              </w:rPr>
              <w:t>NTS</w:t>
            </w:r>
          </w:p>
        </w:tc>
      </w:tr>
      <w:tr w:rsidR="00604065" w14:paraId="7E51D269" w14:textId="77777777">
        <w:trPr>
          <w:trHeight w:val="469"/>
        </w:trPr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1C7B6520" w14:textId="77777777" w:rsidR="00604065" w:rsidRDefault="006040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right w:val="single" w:sz="8" w:space="0" w:color="000000"/>
            </w:tcBorders>
          </w:tcPr>
          <w:p w14:paraId="44E330B3" w14:textId="77777777" w:rsidR="00604065" w:rsidRDefault="00EE70A8">
            <w:pPr>
              <w:pStyle w:val="TableParagraph"/>
              <w:spacing w:before="99"/>
              <w:ind w:left="1776" w:right="1773"/>
              <w:jc w:val="center"/>
            </w:pPr>
            <w:r>
              <w:t>Avantages</w:t>
            </w:r>
          </w:p>
        </w:tc>
        <w:tc>
          <w:tcPr>
            <w:tcW w:w="4589" w:type="dxa"/>
            <w:tcBorders>
              <w:left w:val="single" w:sz="8" w:space="0" w:color="000000"/>
              <w:right w:val="nil"/>
            </w:tcBorders>
          </w:tcPr>
          <w:p w14:paraId="5AD02615" w14:textId="77777777" w:rsidR="00604065" w:rsidRDefault="00EE70A8">
            <w:pPr>
              <w:pStyle w:val="TableParagraph"/>
              <w:spacing w:before="99"/>
              <w:ind w:left="1615" w:right="1668"/>
              <w:jc w:val="center"/>
            </w:pPr>
            <w:r>
              <w:t>Inconvénients</w:t>
            </w:r>
          </w:p>
        </w:tc>
      </w:tr>
      <w:tr w:rsidR="00604065" w14:paraId="6FFFF6F0" w14:textId="77777777">
        <w:trPr>
          <w:trHeight w:val="807"/>
        </w:trPr>
        <w:tc>
          <w:tcPr>
            <w:tcW w:w="9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401FDBB" w14:textId="77777777" w:rsidR="00604065" w:rsidRDefault="006040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FC4DF" w14:textId="77777777" w:rsidR="00604065" w:rsidRDefault="00604065">
            <w:pPr>
              <w:pStyle w:val="TableParagraph"/>
              <w:spacing w:before="5"/>
              <w:rPr>
                <w:sz w:val="16"/>
              </w:rPr>
            </w:pPr>
          </w:p>
          <w:p w14:paraId="09E0AC55" w14:textId="77777777" w:rsidR="00604065" w:rsidRDefault="00EE70A8">
            <w:pPr>
              <w:pStyle w:val="TableParagraph"/>
              <w:ind w:left="91"/>
            </w:pPr>
            <w:r>
              <w:t>ADNc</w:t>
            </w:r>
            <w:r>
              <w:rPr>
                <w:spacing w:val="-1"/>
              </w:rPr>
              <w:t xml:space="preserve"> </w:t>
            </w:r>
            <w:r>
              <w:t>plus</w:t>
            </w:r>
            <w:r>
              <w:rPr>
                <w:spacing w:val="-1"/>
              </w:rPr>
              <w:t xml:space="preserve"> </w:t>
            </w:r>
            <w:r>
              <w:t>stable</w:t>
            </w:r>
          </w:p>
        </w:tc>
        <w:tc>
          <w:tcPr>
            <w:tcW w:w="458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B3FDC2C" w14:textId="77777777" w:rsidR="00604065" w:rsidRDefault="00604065">
            <w:pPr>
              <w:pStyle w:val="TableParagraph"/>
              <w:spacing w:before="5"/>
              <w:rPr>
                <w:sz w:val="16"/>
              </w:rPr>
            </w:pPr>
          </w:p>
          <w:p w14:paraId="2BEE4CAB" w14:textId="77777777" w:rsidR="00604065" w:rsidRDefault="00EE70A8">
            <w:pPr>
              <w:pStyle w:val="TableParagraph"/>
              <w:ind w:left="91"/>
            </w:pPr>
            <w:r>
              <w:t>Faible</w:t>
            </w:r>
            <w:r>
              <w:rPr>
                <w:spacing w:val="-2"/>
              </w:rPr>
              <w:t xml:space="preserve"> </w:t>
            </w:r>
            <w:r>
              <w:t>reproductibilité</w:t>
            </w:r>
          </w:p>
        </w:tc>
      </w:tr>
      <w:tr w:rsidR="00604065" w14:paraId="12EC4D54" w14:textId="77777777">
        <w:trPr>
          <w:trHeight w:val="1117"/>
        </w:trPr>
        <w:tc>
          <w:tcPr>
            <w:tcW w:w="9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9B14594" w14:textId="77777777" w:rsidR="00604065" w:rsidRDefault="006040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2A4A" w14:textId="77777777" w:rsidR="00604065" w:rsidRDefault="00604065">
            <w:pPr>
              <w:pStyle w:val="TableParagraph"/>
              <w:spacing w:before="5"/>
              <w:rPr>
                <w:sz w:val="16"/>
              </w:rPr>
            </w:pPr>
          </w:p>
          <w:p w14:paraId="63AE2575" w14:textId="77777777" w:rsidR="00604065" w:rsidRDefault="00EE70A8">
            <w:pPr>
              <w:pStyle w:val="TableParagraph"/>
              <w:spacing w:line="273" w:lineRule="auto"/>
              <w:ind w:left="91" w:right="78"/>
            </w:pPr>
            <w:r>
              <w:t>Mesurer</w:t>
            </w:r>
            <w:r>
              <w:rPr>
                <w:spacing w:val="8"/>
              </w:rPr>
              <w:t xml:space="preserve"> </w:t>
            </w:r>
            <w:r>
              <w:t>expression</w:t>
            </w:r>
            <w:r>
              <w:rPr>
                <w:spacing w:val="11"/>
              </w:rPr>
              <w:t xml:space="preserve"> </w:t>
            </w:r>
            <w:r>
              <w:t>des</w:t>
            </w:r>
            <w:r>
              <w:rPr>
                <w:spacing w:val="13"/>
              </w:rPr>
              <w:t xml:space="preserve"> </w:t>
            </w:r>
            <w:r>
              <w:t>gènes</w:t>
            </w:r>
            <w:r>
              <w:rPr>
                <w:spacing w:val="12"/>
              </w:rPr>
              <w:t xml:space="preserve"> </w:t>
            </w:r>
            <w:r>
              <w:t>(contrairement</w:t>
            </w:r>
            <w:r>
              <w:rPr>
                <w:spacing w:val="12"/>
              </w:rPr>
              <w:t xml:space="preserve"> </w:t>
            </w:r>
            <w:r>
              <w:t>à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PCR)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DFEBC5" w14:textId="77777777" w:rsidR="00604065" w:rsidRDefault="00604065">
            <w:pPr>
              <w:pStyle w:val="TableParagraph"/>
              <w:spacing w:before="5"/>
              <w:rPr>
                <w:sz w:val="16"/>
              </w:rPr>
            </w:pPr>
          </w:p>
          <w:p w14:paraId="6B64BE7A" w14:textId="77777777" w:rsidR="00604065" w:rsidRDefault="00EE70A8">
            <w:pPr>
              <w:pStyle w:val="TableParagraph"/>
              <w:ind w:left="91"/>
            </w:pPr>
            <w:r>
              <w:t>Fragilité de</w:t>
            </w:r>
            <w:r>
              <w:rPr>
                <w:spacing w:val="1"/>
              </w:rPr>
              <w:t xml:space="preserve"> </w:t>
            </w:r>
            <w:r>
              <w:t>l’ARN</w:t>
            </w:r>
          </w:p>
        </w:tc>
      </w:tr>
      <w:tr w:rsidR="00604065" w14:paraId="1DB23DA9" w14:textId="77777777">
        <w:trPr>
          <w:trHeight w:val="810"/>
        </w:trPr>
        <w:tc>
          <w:tcPr>
            <w:tcW w:w="9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E5F3E80" w14:textId="77777777" w:rsidR="00604065" w:rsidRDefault="006040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D63B4" w14:textId="77777777" w:rsidR="00604065" w:rsidRDefault="00604065">
            <w:pPr>
              <w:pStyle w:val="TableParagraph"/>
              <w:spacing w:before="5"/>
              <w:rPr>
                <w:sz w:val="16"/>
              </w:rPr>
            </w:pPr>
          </w:p>
          <w:p w14:paraId="0C16DADE" w14:textId="77777777" w:rsidR="00604065" w:rsidRDefault="00EE70A8">
            <w:pPr>
              <w:pStyle w:val="TableParagraph"/>
              <w:ind w:left="91"/>
            </w:pPr>
            <w:r>
              <w:t>ADN</w:t>
            </w:r>
            <w:r>
              <w:rPr>
                <w:spacing w:val="-2"/>
              </w:rPr>
              <w:t xml:space="preserve"> </w:t>
            </w:r>
            <w:r>
              <w:t>obtenu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contient</w:t>
            </w:r>
            <w:r>
              <w:rPr>
                <w:spacing w:val="-1"/>
              </w:rPr>
              <w:t xml:space="preserve"> </w:t>
            </w:r>
            <w:r>
              <w:t>pas d’introns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D72E78" w14:textId="77777777" w:rsidR="00604065" w:rsidRDefault="00604065">
            <w:pPr>
              <w:pStyle w:val="TableParagraph"/>
              <w:spacing w:before="5"/>
              <w:rPr>
                <w:sz w:val="16"/>
              </w:rPr>
            </w:pPr>
          </w:p>
          <w:p w14:paraId="511E97CC" w14:textId="77777777" w:rsidR="00604065" w:rsidRDefault="00EE70A8">
            <w:pPr>
              <w:pStyle w:val="TableParagraph"/>
              <w:ind w:left="91"/>
            </w:pPr>
            <w:r>
              <w:t>Fréquent</w:t>
            </w:r>
            <w:r>
              <w:rPr>
                <w:spacing w:val="-1"/>
              </w:rPr>
              <w:t xml:space="preserve"> </w:t>
            </w:r>
            <w:r>
              <w:t>contamination</w:t>
            </w:r>
            <w:r>
              <w:rPr>
                <w:spacing w:val="-4"/>
              </w:rPr>
              <w:t xml:space="preserve"> </w:t>
            </w:r>
            <w:r>
              <w:t>par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l’ADN</w:t>
            </w:r>
          </w:p>
        </w:tc>
      </w:tr>
    </w:tbl>
    <w:p w14:paraId="59F439FC" w14:textId="77777777" w:rsidR="00604065" w:rsidRDefault="00604065">
      <w:pPr>
        <w:pStyle w:val="Corpsdetexte"/>
        <w:rPr>
          <w:sz w:val="20"/>
        </w:rPr>
      </w:pPr>
    </w:p>
    <w:p w14:paraId="09615E3A" w14:textId="5E771C22" w:rsidR="00604065" w:rsidRDefault="00E44C1F">
      <w:pPr>
        <w:pStyle w:val="Corpsdetexte"/>
        <w:spacing w:before="6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A66818D" wp14:editId="77BB108E">
                <wp:simplePos x="0" y="0"/>
                <wp:positionH relativeFrom="page">
                  <wp:posOffset>843280</wp:posOffset>
                </wp:positionH>
                <wp:positionV relativeFrom="paragraph">
                  <wp:posOffset>230505</wp:posOffset>
                </wp:positionV>
                <wp:extent cx="5875020" cy="27305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1328" y="363"/>
                          <a:chExt cx="9252" cy="430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327" y="363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363 363"/>
                              <a:gd name="T3" fmla="*/ 363 h 430"/>
                              <a:gd name="T4" fmla="+- 0 1388 1328"/>
                              <a:gd name="T5" fmla="*/ T4 w 9252"/>
                              <a:gd name="T6" fmla="+- 0 363 363"/>
                              <a:gd name="T7" fmla="*/ 363 h 430"/>
                              <a:gd name="T8" fmla="+- 0 1328 1328"/>
                              <a:gd name="T9" fmla="*/ T8 w 9252"/>
                              <a:gd name="T10" fmla="+- 0 363 363"/>
                              <a:gd name="T11" fmla="*/ 363 h 430"/>
                              <a:gd name="T12" fmla="+- 0 1328 1328"/>
                              <a:gd name="T13" fmla="*/ T12 w 9252"/>
                              <a:gd name="T14" fmla="+- 0 423 363"/>
                              <a:gd name="T15" fmla="*/ 423 h 430"/>
                              <a:gd name="T16" fmla="+- 0 1328 1328"/>
                              <a:gd name="T17" fmla="*/ T16 w 9252"/>
                              <a:gd name="T18" fmla="+- 0 733 363"/>
                              <a:gd name="T19" fmla="*/ 733 h 430"/>
                              <a:gd name="T20" fmla="+- 0 1328 1328"/>
                              <a:gd name="T21" fmla="*/ T20 w 9252"/>
                              <a:gd name="T22" fmla="+- 0 793 363"/>
                              <a:gd name="T23" fmla="*/ 793 h 430"/>
                              <a:gd name="T24" fmla="+- 0 1388 1328"/>
                              <a:gd name="T25" fmla="*/ T24 w 9252"/>
                              <a:gd name="T26" fmla="+- 0 793 363"/>
                              <a:gd name="T27" fmla="*/ 793 h 430"/>
                              <a:gd name="T28" fmla="+- 0 10519 1328"/>
                              <a:gd name="T29" fmla="*/ T28 w 9252"/>
                              <a:gd name="T30" fmla="+- 0 793 363"/>
                              <a:gd name="T31" fmla="*/ 793 h 430"/>
                              <a:gd name="T32" fmla="+- 0 10519 1328"/>
                              <a:gd name="T33" fmla="*/ T32 w 9252"/>
                              <a:gd name="T34" fmla="+- 0 733 363"/>
                              <a:gd name="T35" fmla="*/ 733 h 430"/>
                              <a:gd name="T36" fmla="+- 0 10519 1328"/>
                              <a:gd name="T37" fmla="*/ T36 w 9252"/>
                              <a:gd name="T38" fmla="+- 0 423 363"/>
                              <a:gd name="T39" fmla="*/ 423 h 430"/>
                              <a:gd name="T40" fmla="+- 0 10519 1328"/>
                              <a:gd name="T41" fmla="*/ T40 w 9252"/>
                              <a:gd name="T42" fmla="+- 0 363 363"/>
                              <a:gd name="T43" fmla="*/ 363 h 430"/>
                              <a:gd name="T44" fmla="+- 0 10579 1328"/>
                              <a:gd name="T45" fmla="*/ T44 w 9252"/>
                              <a:gd name="T46" fmla="+- 0 363 363"/>
                              <a:gd name="T47" fmla="*/ 363 h 430"/>
                              <a:gd name="T48" fmla="+- 0 10519 1328"/>
                              <a:gd name="T49" fmla="*/ T48 w 9252"/>
                              <a:gd name="T50" fmla="+- 0 363 363"/>
                              <a:gd name="T51" fmla="*/ 363 h 430"/>
                              <a:gd name="T52" fmla="+- 0 10519 1328"/>
                              <a:gd name="T53" fmla="*/ T52 w 9252"/>
                              <a:gd name="T54" fmla="+- 0 423 363"/>
                              <a:gd name="T55" fmla="*/ 423 h 430"/>
                              <a:gd name="T56" fmla="+- 0 10519 1328"/>
                              <a:gd name="T57" fmla="*/ T56 w 9252"/>
                              <a:gd name="T58" fmla="+- 0 733 363"/>
                              <a:gd name="T59" fmla="*/ 733 h 430"/>
                              <a:gd name="T60" fmla="+- 0 10519 1328"/>
                              <a:gd name="T61" fmla="*/ T60 w 9252"/>
                              <a:gd name="T62" fmla="+- 0 793 363"/>
                              <a:gd name="T63" fmla="*/ 793 h 430"/>
                              <a:gd name="T64" fmla="+- 0 10579 1328"/>
                              <a:gd name="T65" fmla="*/ T64 w 9252"/>
                              <a:gd name="T66" fmla="+- 0 793 363"/>
                              <a:gd name="T67" fmla="*/ 793 h 430"/>
                              <a:gd name="T68" fmla="+- 0 10579 1328"/>
                              <a:gd name="T69" fmla="*/ T68 w 9252"/>
                              <a:gd name="T70" fmla="+- 0 733 363"/>
                              <a:gd name="T71" fmla="*/ 733 h 430"/>
                              <a:gd name="T72" fmla="+- 0 10579 1328"/>
                              <a:gd name="T73" fmla="*/ T72 w 9252"/>
                              <a:gd name="T74" fmla="+- 0 423 363"/>
                              <a:gd name="T75" fmla="*/ 423 h 430"/>
                              <a:gd name="T76" fmla="+- 0 10579 1328"/>
                              <a:gd name="T77" fmla="*/ T76 w 9252"/>
                              <a:gd name="T78" fmla="+- 0 363 363"/>
                              <a:gd name="T79" fmla="*/ 363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63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D6354" w14:textId="77777777" w:rsidR="00604065" w:rsidRDefault="00EE70A8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12"/>
                                </w:rPr>
                                <w:t>APPLICATIONS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6818D" id="Group 5" o:spid="_x0000_s1029" style="position:absolute;margin-left:66.4pt;margin-top:18.15pt;width:462.6pt;height:21.5pt;z-index:-15727616;mso-wrap-distance-left:0;mso-wrap-distance-right:0;mso-position-horizontal-relative:page;mso-position-vertical-relative:text" coordorigin="1328,363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">
                <v:shape id="AutoShape 7" o:spid="_x0000_s1030" style="position:absolute;left:1327;top:363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" path="m9191,l60,,,,,60,,370r,60l60,430r9131,l9191,370r,-310l9191,xm9251,r-60,l9191,60r,310l9191,430r60,l9251,370r,-310l9251,xe" fillcolor="#d9e1f3" stroked="f">
                  <v:path arrowok="t" o:connecttype="custom" o:connectlocs="9191,363;60,363;0,363;0,423;0,733;0,793;60,793;9191,793;9191,733;9191,423;9191,363;9251,363;9191,363;9191,423;9191,733;9191,793;9251,793;9251,733;9251,423;9251,363" o:connectangles="0,0,0,0,0,0,0,0,0,0,0,0,0,0,0,0,0,0,0,0"/>
                </v:shape>
                <v:shape id="Text Box 6" o:spid="_x0000_s1031" type="#_x0000_t202" style="position:absolute;left:1327;top:363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B6D6354" w14:textId="77777777" w:rsidR="00604065" w:rsidRDefault="00EE70A8">
                        <w:pPr>
                          <w:spacing w:before="59"/>
                          <w:ind w:left="88"/>
                        </w:pPr>
                        <w:r>
                          <w:rPr>
                            <w:spacing w:val="12"/>
                          </w:rPr>
                          <w:t>APPLICATIONS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689D33" w14:textId="77777777" w:rsidR="00604065" w:rsidRDefault="00EE70A8">
      <w:pPr>
        <w:pStyle w:val="Corpsdetexte"/>
        <w:spacing w:before="71" w:line="276" w:lineRule="auto"/>
        <w:ind w:left="196" w:right="191" w:firstLine="707"/>
        <w:jc w:val="both"/>
      </w:pPr>
      <w:r>
        <w:t>La RT-PCR permet des diagnostics de maladies génétiques et permet également d’étudier</w:t>
      </w:r>
      <w:r>
        <w:rPr>
          <w:spacing w:val="1"/>
        </w:rPr>
        <w:t xml:space="preserve"> </w:t>
      </w:r>
      <w:r>
        <w:t>certains virus qui ont exclusivement l’information génétique sous forme d’ARN. Par exemple, la RT-</w:t>
      </w:r>
      <w:r>
        <w:rPr>
          <w:spacing w:val="1"/>
        </w:rPr>
        <w:t xml:space="preserve"> </w:t>
      </w:r>
      <w:r>
        <w:t>PCR permet de poser un diagnostic de la maladie Covid19.</w:t>
      </w:r>
      <w:r>
        <w:t xml:space="preserve"> Le test est basé sur la recherche direct du</w:t>
      </w:r>
      <w:r>
        <w:rPr>
          <w:spacing w:val="1"/>
        </w:rPr>
        <w:t xml:space="preserve"> </w:t>
      </w:r>
      <w:r>
        <w:t>virus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naso-pharynx des</w:t>
      </w:r>
      <w:r>
        <w:rPr>
          <w:spacing w:val="-1"/>
        </w:rPr>
        <w:t xml:space="preserve"> </w:t>
      </w:r>
      <w:r>
        <w:t>patients.</w:t>
      </w:r>
      <w:r>
        <w:rPr>
          <w:spacing w:val="-3"/>
        </w:rPr>
        <w:t xml:space="preserve"> </w:t>
      </w:r>
      <w:r>
        <w:t>Cependant,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 entre</w:t>
      </w:r>
      <w:r>
        <w:rPr>
          <w:spacing w:val="-3"/>
        </w:rPr>
        <w:t xml:space="preserve"> </w:t>
      </w:r>
      <w:r>
        <w:t>20 et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% de</w:t>
      </w:r>
      <w:r>
        <w:rPr>
          <w:spacing w:val="1"/>
        </w:rPr>
        <w:t xml:space="preserve"> </w:t>
      </w:r>
      <w:r>
        <w:t>faux-négatifs.</w:t>
      </w:r>
    </w:p>
    <w:p w14:paraId="0363AE55" w14:textId="77777777" w:rsidR="00604065" w:rsidRDefault="00604065">
      <w:pPr>
        <w:pStyle w:val="Corpsdetexte"/>
        <w:rPr>
          <w:sz w:val="20"/>
        </w:rPr>
      </w:pPr>
    </w:p>
    <w:p w14:paraId="2223AFA6" w14:textId="77777777" w:rsidR="00604065" w:rsidRDefault="00604065">
      <w:pPr>
        <w:pStyle w:val="Corpsdetexte"/>
        <w:rPr>
          <w:sz w:val="20"/>
        </w:rPr>
      </w:pPr>
    </w:p>
    <w:p w14:paraId="4E1632B2" w14:textId="193D6878" w:rsidR="00604065" w:rsidRDefault="00E44C1F">
      <w:pPr>
        <w:pStyle w:val="Corpsdetexte"/>
        <w:spacing w:before="1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984DF7A" wp14:editId="3D02387A">
                <wp:simplePos x="0" y="0"/>
                <wp:positionH relativeFrom="page">
                  <wp:posOffset>843280</wp:posOffset>
                </wp:positionH>
                <wp:positionV relativeFrom="paragraph">
                  <wp:posOffset>140335</wp:posOffset>
                </wp:positionV>
                <wp:extent cx="5875020" cy="273685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685"/>
                          <a:chOff x="1328" y="221"/>
                          <a:chExt cx="9252" cy="431"/>
                        </a:xfrm>
                      </wpg:grpSpPr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327" y="221"/>
                            <a:ext cx="9252" cy="431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281 221"/>
                              <a:gd name="T3" fmla="*/ 281 h 431"/>
                              <a:gd name="T4" fmla="+- 0 1388 1328"/>
                              <a:gd name="T5" fmla="*/ T4 w 9252"/>
                              <a:gd name="T6" fmla="+- 0 281 221"/>
                              <a:gd name="T7" fmla="*/ 281 h 431"/>
                              <a:gd name="T8" fmla="+- 0 1328 1328"/>
                              <a:gd name="T9" fmla="*/ T8 w 9252"/>
                              <a:gd name="T10" fmla="+- 0 281 221"/>
                              <a:gd name="T11" fmla="*/ 281 h 431"/>
                              <a:gd name="T12" fmla="+- 0 1328 1328"/>
                              <a:gd name="T13" fmla="*/ T12 w 9252"/>
                              <a:gd name="T14" fmla="+- 0 591 221"/>
                              <a:gd name="T15" fmla="*/ 591 h 431"/>
                              <a:gd name="T16" fmla="+- 0 1328 1328"/>
                              <a:gd name="T17" fmla="*/ T16 w 9252"/>
                              <a:gd name="T18" fmla="+- 0 651 221"/>
                              <a:gd name="T19" fmla="*/ 651 h 431"/>
                              <a:gd name="T20" fmla="+- 0 1388 1328"/>
                              <a:gd name="T21" fmla="*/ T20 w 9252"/>
                              <a:gd name="T22" fmla="+- 0 651 221"/>
                              <a:gd name="T23" fmla="*/ 651 h 431"/>
                              <a:gd name="T24" fmla="+- 0 10519 1328"/>
                              <a:gd name="T25" fmla="*/ T24 w 9252"/>
                              <a:gd name="T26" fmla="+- 0 651 221"/>
                              <a:gd name="T27" fmla="*/ 651 h 431"/>
                              <a:gd name="T28" fmla="+- 0 10519 1328"/>
                              <a:gd name="T29" fmla="*/ T28 w 9252"/>
                              <a:gd name="T30" fmla="+- 0 591 221"/>
                              <a:gd name="T31" fmla="*/ 591 h 431"/>
                              <a:gd name="T32" fmla="+- 0 10519 1328"/>
                              <a:gd name="T33" fmla="*/ T32 w 9252"/>
                              <a:gd name="T34" fmla="+- 0 281 221"/>
                              <a:gd name="T35" fmla="*/ 281 h 431"/>
                              <a:gd name="T36" fmla="+- 0 10519 1328"/>
                              <a:gd name="T37" fmla="*/ T36 w 9252"/>
                              <a:gd name="T38" fmla="+- 0 221 221"/>
                              <a:gd name="T39" fmla="*/ 221 h 431"/>
                              <a:gd name="T40" fmla="+- 0 1388 1328"/>
                              <a:gd name="T41" fmla="*/ T40 w 9252"/>
                              <a:gd name="T42" fmla="+- 0 221 221"/>
                              <a:gd name="T43" fmla="*/ 221 h 431"/>
                              <a:gd name="T44" fmla="+- 0 1328 1328"/>
                              <a:gd name="T45" fmla="*/ T44 w 9252"/>
                              <a:gd name="T46" fmla="+- 0 221 221"/>
                              <a:gd name="T47" fmla="*/ 221 h 431"/>
                              <a:gd name="T48" fmla="+- 0 1328 1328"/>
                              <a:gd name="T49" fmla="*/ T48 w 9252"/>
                              <a:gd name="T50" fmla="+- 0 281 221"/>
                              <a:gd name="T51" fmla="*/ 281 h 431"/>
                              <a:gd name="T52" fmla="+- 0 1388 1328"/>
                              <a:gd name="T53" fmla="*/ T52 w 9252"/>
                              <a:gd name="T54" fmla="+- 0 281 221"/>
                              <a:gd name="T55" fmla="*/ 281 h 431"/>
                              <a:gd name="T56" fmla="+- 0 10519 1328"/>
                              <a:gd name="T57" fmla="*/ T56 w 9252"/>
                              <a:gd name="T58" fmla="+- 0 281 221"/>
                              <a:gd name="T59" fmla="*/ 281 h 431"/>
                              <a:gd name="T60" fmla="+- 0 10519 1328"/>
                              <a:gd name="T61" fmla="*/ T60 w 9252"/>
                              <a:gd name="T62" fmla="+- 0 221 221"/>
                              <a:gd name="T63" fmla="*/ 221 h 431"/>
                              <a:gd name="T64" fmla="+- 0 10579 1328"/>
                              <a:gd name="T65" fmla="*/ T64 w 9252"/>
                              <a:gd name="T66" fmla="+- 0 281 221"/>
                              <a:gd name="T67" fmla="*/ 281 h 431"/>
                              <a:gd name="T68" fmla="+- 0 10519 1328"/>
                              <a:gd name="T69" fmla="*/ T68 w 9252"/>
                              <a:gd name="T70" fmla="+- 0 281 221"/>
                              <a:gd name="T71" fmla="*/ 281 h 431"/>
                              <a:gd name="T72" fmla="+- 0 10519 1328"/>
                              <a:gd name="T73" fmla="*/ T72 w 9252"/>
                              <a:gd name="T74" fmla="+- 0 591 221"/>
                              <a:gd name="T75" fmla="*/ 591 h 431"/>
                              <a:gd name="T76" fmla="+- 0 10519 1328"/>
                              <a:gd name="T77" fmla="*/ T76 w 9252"/>
                              <a:gd name="T78" fmla="+- 0 651 221"/>
                              <a:gd name="T79" fmla="*/ 651 h 431"/>
                              <a:gd name="T80" fmla="+- 0 10579 1328"/>
                              <a:gd name="T81" fmla="*/ T80 w 9252"/>
                              <a:gd name="T82" fmla="+- 0 651 221"/>
                              <a:gd name="T83" fmla="*/ 651 h 431"/>
                              <a:gd name="T84" fmla="+- 0 10579 1328"/>
                              <a:gd name="T85" fmla="*/ T84 w 9252"/>
                              <a:gd name="T86" fmla="+- 0 591 221"/>
                              <a:gd name="T87" fmla="*/ 591 h 431"/>
                              <a:gd name="T88" fmla="+- 0 10579 1328"/>
                              <a:gd name="T89" fmla="*/ T88 w 9252"/>
                              <a:gd name="T90" fmla="+- 0 281 221"/>
                              <a:gd name="T91" fmla="*/ 281 h 431"/>
                              <a:gd name="T92" fmla="+- 0 10579 1328"/>
                              <a:gd name="T93" fmla="*/ T92 w 9252"/>
                              <a:gd name="T94" fmla="+- 0 221 221"/>
                              <a:gd name="T95" fmla="*/ 221 h 431"/>
                              <a:gd name="T96" fmla="+- 0 10519 1328"/>
                              <a:gd name="T97" fmla="*/ T96 w 9252"/>
                              <a:gd name="T98" fmla="+- 0 221 221"/>
                              <a:gd name="T99" fmla="*/ 221 h 431"/>
                              <a:gd name="T100" fmla="+- 0 10519 1328"/>
                              <a:gd name="T101" fmla="*/ T100 w 9252"/>
                              <a:gd name="T102" fmla="+- 0 281 221"/>
                              <a:gd name="T103" fmla="*/ 281 h 431"/>
                              <a:gd name="T104" fmla="+- 0 10579 1328"/>
                              <a:gd name="T105" fmla="*/ T104 w 9252"/>
                              <a:gd name="T106" fmla="+- 0 281 221"/>
                              <a:gd name="T107" fmla="*/ 281 h 431"/>
                              <a:gd name="T108" fmla="+- 0 10579 1328"/>
                              <a:gd name="T109" fmla="*/ T108 w 9252"/>
                              <a:gd name="T110" fmla="+- 0 221 221"/>
                              <a:gd name="T111" fmla="*/ 221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52" h="431">
                                <a:moveTo>
                                  <a:pt x="9191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close/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60"/>
                                </a:move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21"/>
                            <a:ext cx="9252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0BFDD" w14:textId="77777777" w:rsidR="00604065" w:rsidRDefault="00EE70A8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spacing w:val="11"/>
                                </w:rPr>
                                <w:t>SOURCES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SAVOIR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>PLUS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4DF7A" id="Group 2" o:spid="_x0000_s1032" style="position:absolute;margin-left:66.4pt;margin-top:11.05pt;width:462.6pt;height:21.55pt;z-index:-15727104;mso-wrap-distance-left:0;mso-wrap-distance-right:0;mso-position-horizontal-relative:page;mso-position-vertical-relative:text" coordorigin="1328,221" coordsize="9252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">
                <v:shape id="AutoShape 4" o:spid="_x0000_s1033" style="position:absolute;left:1327;top:221;width:9252;height:431;visibility:visible;mso-wrap-style:square;v-text-anchor:top" coordsize="925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" path="m9191,60l60,60,,60,,370r,60l60,430r9131,l9191,370r,-310xm9191,l60,,,,,60r60,l9191,60r,-60xm9251,60r-60,l9191,370r,60l9251,430r,-60l9251,60xm9251,r-60,l9191,60r60,l9251,xe" fillcolor="#d9e1f3" stroked="f">
                  <v:path arrowok="t" o:connecttype="custom" o:connectlocs="9191,281;60,281;0,281;0,591;0,651;60,651;9191,651;9191,591;9191,281;9191,221;60,221;0,221;0,281;60,281;9191,281;9191,221;9251,281;9191,281;9191,591;9191,651;9251,651;9251,591;9251,281;9251,221;9191,221;9191,281;9251,281;9251,221" o:connectangles="0,0,0,0,0,0,0,0,0,0,0,0,0,0,0,0,0,0,0,0,0,0,0,0,0,0,0,0"/>
                </v:shape>
                <v:shape id="Text Box 3" o:spid="_x0000_s1034" type="#_x0000_t202" style="position:absolute;left:1327;top:221;width:9252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780BFDD" w14:textId="77777777" w:rsidR="00604065" w:rsidRDefault="00EE70A8">
                        <w:pPr>
                          <w:spacing w:before="60"/>
                          <w:ind w:left="88"/>
                        </w:pPr>
                        <w:r>
                          <w:rPr>
                            <w:spacing w:val="11"/>
                          </w:rPr>
                          <w:t>SOURCES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SAVOIR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PLUS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A3A3C4" w14:textId="77777777" w:rsidR="00604065" w:rsidRDefault="00EE70A8">
      <w:pPr>
        <w:pStyle w:val="Titre2"/>
        <w:spacing w:before="71"/>
      </w:pPr>
      <w:r>
        <w:t>Le</w:t>
      </w:r>
      <w:r>
        <w:rPr>
          <w:spacing w:val="-2"/>
        </w:rPr>
        <w:t xml:space="preserve"> </w:t>
      </w:r>
      <w:r>
        <w:t>diagnostic par</w:t>
      </w:r>
      <w:r>
        <w:rPr>
          <w:spacing w:val="-4"/>
        </w:rPr>
        <w:t xml:space="preserve"> </w:t>
      </w:r>
      <w:r>
        <w:t>RT-PCR -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virologique</w:t>
      </w:r>
      <w:r>
        <w:rPr>
          <w:spacing w:val="-3"/>
        </w:rPr>
        <w:t xml:space="preserve"> </w:t>
      </w:r>
      <w:r>
        <w:t>PCR</w:t>
      </w:r>
      <w:r>
        <w:rPr>
          <w:spacing w:val="-1"/>
        </w:rPr>
        <w:t xml:space="preserve"> </w:t>
      </w:r>
      <w:r>
        <w:t>Covid</w:t>
      </w:r>
      <w:r>
        <w:rPr>
          <w:spacing w:val="-5"/>
        </w:rPr>
        <w:t xml:space="preserve"> </w:t>
      </w:r>
      <w:r>
        <w:t>19</w:t>
      </w:r>
    </w:p>
    <w:p w14:paraId="54CE6C85" w14:textId="77777777" w:rsidR="00604065" w:rsidRDefault="00EE70A8">
      <w:pPr>
        <w:pStyle w:val="Corpsdetexte"/>
        <w:spacing w:before="38"/>
        <w:ind w:left="196"/>
      </w:pPr>
      <w:hyperlink r:id="rId10">
        <w:r>
          <w:t>https://www.biogroup-lcd.fr/covid-19/le-diagnostic-par-rt-pcr</w:t>
        </w:r>
      </w:hyperlink>
    </w:p>
    <w:p w14:paraId="0E260DC0" w14:textId="77777777" w:rsidR="00604065" w:rsidRDefault="00604065">
      <w:pPr>
        <w:pStyle w:val="Corpsdetexte"/>
        <w:spacing w:before="9"/>
        <w:rPr>
          <w:sz w:val="19"/>
        </w:rPr>
      </w:pPr>
    </w:p>
    <w:p w14:paraId="64EA33A6" w14:textId="77777777" w:rsidR="00604065" w:rsidRDefault="00EE70A8">
      <w:pPr>
        <w:pStyle w:val="Titre2"/>
      </w:pPr>
      <w:r>
        <w:t>Mixes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kits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RT-PCR</w:t>
      </w:r>
    </w:p>
    <w:p w14:paraId="07CC4A4A" w14:textId="77777777" w:rsidR="00604065" w:rsidRDefault="00EE70A8">
      <w:pPr>
        <w:pStyle w:val="Corpsdetexte"/>
        <w:spacing w:before="41"/>
        <w:ind w:left="196"/>
      </w:pPr>
      <w:hyperlink r:id="rId11">
        <w:r>
          <w:t>https://www.anawa.ch/fr/achat/cat-mixes-et-kits-pour-la-rt-pcr-3529.html</w:t>
        </w:r>
      </w:hyperlink>
    </w:p>
    <w:p w14:paraId="434AAA56" w14:textId="77777777" w:rsidR="00604065" w:rsidRDefault="00604065">
      <w:pPr>
        <w:pStyle w:val="Corpsdetexte"/>
        <w:spacing w:before="8"/>
        <w:rPr>
          <w:sz w:val="19"/>
        </w:rPr>
      </w:pPr>
    </w:p>
    <w:p w14:paraId="22757A96" w14:textId="77777777" w:rsidR="00604065" w:rsidRDefault="00EE70A8">
      <w:pPr>
        <w:pStyle w:val="Titre2"/>
      </w:pPr>
      <w:r>
        <w:t>Principe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RT</w:t>
      </w:r>
      <w:r>
        <w:rPr>
          <w:spacing w:val="-1"/>
        </w:rPr>
        <w:t xml:space="preserve"> </w:t>
      </w:r>
      <w:r>
        <w:t>PCR</w:t>
      </w:r>
    </w:p>
    <w:p w14:paraId="0FECA210" w14:textId="77777777" w:rsidR="00604065" w:rsidRDefault="00EE70A8">
      <w:pPr>
        <w:pStyle w:val="Corpsdetexte"/>
        <w:spacing w:before="39"/>
        <w:ind w:left="196"/>
      </w:pPr>
      <w:hyperlink r:id="rId12">
        <w:r>
          <w:t>http://www.ens-lyon.fr/RELIE/PCR/ressources/apects_tec</w:t>
        </w:r>
        <w:r>
          <w:t>hniques/rtpcr/rtpcr02.htm</w:t>
        </w:r>
      </w:hyperlink>
    </w:p>
    <w:p w14:paraId="041203ED" w14:textId="77777777" w:rsidR="00604065" w:rsidRDefault="00604065">
      <w:pPr>
        <w:sectPr w:rsidR="00604065">
          <w:pgSz w:w="11910" w:h="16840"/>
          <w:pgMar w:top="1340" w:right="1220" w:bottom="900" w:left="1220" w:header="335" w:footer="708" w:gutter="0"/>
          <w:cols w:space="720"/>
        </w:sectPr>
      </w:pPr>
    </w:p>
    <w:p w14:paraId="422D52D8" w14:textId="77777777" w:rsidR="00604065" w:rsidRDefault="00EE70A8">
      <w:pPr>
        <w:spacing w:before="70" w:line="276" w:lineRule="auto"/>
        <w:ind w:left="196" w:right="813"/>
      </w:pPr>
      <w:r>
        <w:rPr>
          <w:b/>
        </w:rPr>
        <w:lastRenderedPageBreak/>
        <w:t>Reverse transcriptase polymerase chain reaction</w:t>
      </w:r>
      <w:r>
        <w:rPr>
          <w:b/>
          <w:spacing w:val="1"/>
        </w:rPr>
        <w:t xml:space="preserve"> </w:t>
      </w:r>
      <w:hyperlink r:id="rId13">
        <w:r>
          <w:t>https://www.slideshare.net/vidhidoshi9619/reve</w:t>
        </w:r>
        <w:r>
          <w:t>rse-transcriptase-polymerase-chain-reaction-</w:t>
        </w:r>
      </w:hyperlink>
      <w:r>
        <w:rPr>
          <w:spacing w:val="-47"/>
        </w:rPr>
        <w:t xml:space="preserve"> </w:t>
      </w:r>
      <w:hyperlink r:id="rId14">
        <w:r>
          <w:t>43749506</w:t>
        </w:r>
      </w:hyperlink>
    </w:p>
    <w:p w14:paraId="5FD007B3" w14:textId="77777777" w:rsidR="00604065" w:rsidRDefault="00604065">
      <w:pPr>
        <w:pStyle w:val="Corpsdetexte"/>
        <w:spacing w:before="7"/>
        <w:rPr>
          <w:sz w:val="16"/>
        </w:rPr>
      </w:pPr>
    </w:p>
    <w:p w14:paraId="4AC4590F" w14:textId="77777777" w:rsidR="00604065" w:rsidRDefault="00EE70A8">
      <w:pPr>
        <w:spacing w:line="276" w:lineRule="auto"/>
        <w:ind w:left="196" w:right="208"/>
      </w:pPr>
      <w:r>
        <w:rPr>
          <w:b/>
        </w:rPr>
        <w:t>What are the differences between PCR, RT-PCR, qPCR, and RT-qPCR?</w:t>
      </w:r>
      <w:r>
        <w:rPr>
          <w:b/>
          <w:spacing w:val="1"/>
        </w:rPr>
        <w:t xml:space="preserve"> </w:t>
      </w:r>
      <w:r>
        <w:rPr>
          <w:spacing w:val="-1"/>
        </w:rPr>
        <w:t>https://</w:t>
      </w:r>
      <w:hyperlink r:id="rId15">
        <w:r>
          <w:rPr>
            <w:spacing w:val="-1"/>
          </w:rPr>
          <w:t>www.enzolifesciences.com/science-center/technotes/2017/march/what-are-the-differences-</w:t>
        </w:r>
      </w:hyperlink>
      <w:r>
        <w:t xml:space="preserve"> between-pcr-rt-pcr-qpcr-and-rt-qpcr?/</w:t>
      </w:r>
    </w:p>
    <w:p w14:paraId="69997807" w14:textId="77777777" w:rsidR="00604065" w:rsidRDefault="00604065">
      <w:pPr>
        <w:pStyle w:val="Corpsdetexte"/>
        <w:spacing w:before="4"/>
        <w:rPr>
          <w:sz w:val="16"/>
        </w:rPr>
      </w:pPr>
    </w:p>
    <w:p w14:paraId="3F9E8DBE" w14:textId="77777777" w:rsidR="00604065" w:rsidRDefault="00EE70A8">
      <w:pPr>
        <w:spacing w:line="276" w:lineRule="auto"/>
        <w:ind w:left="196"/>
      </w:pPr>
      <w:r>
        <w:rPr>
          <w:b/>
        </w:rPr>
        <w:t>Wikipédia - Réaction en cha</w:t>
      </w:r>
      <w:r>
        <w:rPr>
          <w:b/>
        </w:rPr>
        <w:t>îne par polymérase</w:t>
      </w:r>
      <w:r>
        <w:rPr>
          <w:b/>
          <w:spacing w:val="1"/>
        </w:rPr>
        <w:t xml:space="preserve"> </w:t>
      </w:r>
      <w:hyperlink r:id="rId16" w:anchor="Apr%C3%A8s_transcription_inverse">
        <w:r>
          <w:rPr>
            <w:spacing w:val="-1"/>
          </w:rPr>
          <w:t>https://fr.wikipedia.org/wiki/R%C3%A9action_en_cha%C3%AEne_par_polym%C3%A9rase#Apr%C3%</w:t>
        </w:r>
      </w:hyperlink>
      <w:r>
        <w:t xml:space="preserve"> </w:t>
      </w:r>
      <w:hyperlink r:id="rId17" w:anchor="Apr%C3%A8s_transcription_inverse">
        <w:r>
          <w:t>A8s_transcription_inverse</w:t>
        </w:r>
      </w:hyperlink>
    </w:p>
    <w:sectPr w:rsidR="00604065">
      <w:pgSz w:w="11910" w:h="16840"/>
      <w:pgMar w:top="1340" w:right="1220" w:bottom="900" w:left="1220" w:header="335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89C2" w14:textId="77777777" w:rsidR="00EE70A8" w:rsidRDefault="00EE70A8">
      <w:r>
        <w:separator/>
      </w:r>
    </w:p>
  </w:endnote>
  <w:endnote w:type="continuationSeparator" w:id="0">
    <w:p w14:paraId="590C2110" w14:textId="77777777" w:rsidR="00EE70A8" w:rsidRDefault="00EE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CF45" w14:textId="2DEFB665" w:rsidR="00604065" w:rsidRDefault="00E44C1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0B55F3FA" wp14:editId="63A78D97">
              <wp:simplePos x="0" y="0"/>
              <wp:positionH relativeFrom="page">
                <wp:posOffset>6558915</wp:posOffset>
              </wp:positionH>
              <wp:positionV relativeFrom="page">
                <wp:posOffset>10103485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22266" w14:textId="77777777" w:rsidR="00604065" w:rsidRDefault="00EE70A8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5F3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16.45pt;margin-top:795.55pt;width:11.05pt;height:12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" filled="f" stroked="f">
              <v:textbox inset="0,0,0,0">
                <w:txbxContent>
                  <w:p w14:paraId="7F522266" w14:textId="77777777" w:rsidR="00604065" w:rsidRDefault="00EE70A8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684E" w14:textId="77777777" w:rsidR="00EE70A8" w:rsidRDefault="00EE70A8">
      <w:r>
        <w:separator/>
      </w:r>
    </w:p>
  </w:footnote>
  <w:footnote w:type="continuationSeparator" w:id="0">
    <w:p w14:paraId="23F2FBA5" w14:textId="77777777" w:rsidR="00EE70A8" w:rsidRDefault="00EE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178A" w14:textId="6F99716C" w:rsidR="00604065" w:rsidRDefault="00EE70A8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288" behindDoc="1" locked="0" layoutInCell="1" allowOverlap="1" wp14:anchorId="7D86485E" wp14:editId="23934373">
          <wp:simplePos x="0" y="0"/>
          <wp:positionH relativeFrom="page">
            <wp:posOffset>294049</wp:posOffset>
          </wp:positionH>
          <wp:positionV relativeFrom="page">
            <wp:posOffset>212583</wp:posOffset>
          </wp:positionV>
          <wp:extent cx="537606" cy="5100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606" cy="510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C1F"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638F4BA5" wp14:editId="0030EA4E">
              <wp:simplePos x="0" y="0"/>
              <wp:positionH relativeFrom="page">
                <wp:posOffset>5491480</wp:posOffset>
              </wp:positionH>
              <wp:positionV relativeFrom="page">
                <wp:posOffset>441325</wp:posOffset>
              </wp:positionV>
              <wp:extent cx="1180465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F5D0D" w14:textId="77777777" w:rsidR="00604065" w:rsidRDefault="00EE70A8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Alic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Furmankiewicz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F4B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32.4pt;margin-top:34.75pt;width:92.95pt;height:13.1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" filled="f" stroked="f">
              <v:textbox inset="0,0,0,0">
                <w:txbxContent>
                  <w:p w14:paraId="27BF5D0D" w14:textId="77777777" w:rsidR="00604065" w:rsidRDefault="00EE70A8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Alic</w:t>
                    </w:r>
                    <w:r>
                      <w:rPr>
                        <w:rFonts w:ascii="Arial MT"/>
                        <w:sz w:val="20"/>
                      </w:rPr>
                      <w:t>e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Furmankiewicz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65"/>
    <w:rsid w:val="00604065"/>
    <w:rsid w:val="00E44C1F"/>
    <w:rsid w:val="00E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8CD73"/>
  <w15:docId w15:val="{00C29CEF-27B0-47D3-8412-D11A43CF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51"/>
      <w:ind w:left="107"/>
      <w:outlineLvl w:val="0"/>
    </w:pPr>
    <w:rPr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9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3"/>
      <w:ind w:left="196"/>
    </w:pPr>
    <w:rPr>
      <w:rFonts w:ascii="Arial MT" w:eastAsia="Arial MT" w:hAnsi="Arial MT" w:cs="Arial MT"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44C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4C1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44C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4C1F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lideshare.net/vidhidoshi9619/reverse-transcriptase-polymerase-chain-reaction-4374950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lideshare.net/vidhidoshi9619/reverse-transcriptase-polymerase-chain-reaction-43749506d-" TargetMode="External"/><Relationship Id="rId12" Type="http://schemas.openxmlformats.org/officeDocument/2006/relationships/hyperlink" Target="http://www.ens-lyon.fr/RELIE/PCR/ressources/apects_techniques/rtpcr/rtpcr02.htm" TargetMode="External"/><Relationship Id="rId17" Type="http://schemas.openxmlformats.org/officeDocument/2006/relationships/hyperlink" Target="https://fr.wikipedia.org/wiki/R%C3%A9action_en_cha%C3%AEne_par_polym%C3%A9ra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R%C3%A9action_en_cha%C3%AEne_par_polym%C3%A9ras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anawa.ch/fr/achat/cat-mixes-et-kits-pour-la-rt-pcr-3529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nzolifesciences.com/science-center/technotes/2017/march/what-are-the-differences-" TargetMode="External"/><Relationship Id="rId10" Type="http://schemas.openxmlformats.org/officeDocument/2006/relationships/hyperlink" Target="https://www.biogroup-lcd.fr/covid-19/le-diagnostic-par-rt-pc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slideshare.net/vidhidoshi9619/reverse-transcriptase-polymerase-chain-reaction-437495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 Blanc-Noury</dc:creator>
  <cp:lastModifiedBy>Edith Thierry</cp:lastModifiedBy>
  <cp:revision>2</cp:revision>
  <dcterms:created xsi:type="dcterms:W3CDTF">2021-09-16T16:59:00Z</dcterms:created>
  <dcterms:modified xsi:type="dcterms:W3CDTF">2021-09-16T16:59:00Z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2021-09-16T00:00:00Z</vt:filetime>
  </property>
</Properties>
</file>