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A92B95F" w14:textId="55618547" w:rsidR="00F94C72" w:rsidRDefault="00D636FE">
      <w:pPr>
        <w:pStyle w:val="Titre"/>
        <w:spacing w:line="276" w:lineRule="auto"/>
      </w:pPr>
      <w:r>
        <w:rPr>
          <w:color w:val="4471C4"/>
        </w:rPr>
        <w:t>PRODUIRE</w:t>
      </w:r>
      <w:r>
        <w:rPr>
          <w:color w:val="4471C4"/>
          <w:spacing w:val="92"/>
        </w:rPr>
        <w:t xml:space="preserve"> </w:t>
      </w:r>
      <w:r>
        <w:rPr>
          <w:color w:val="4471C4"/>
        </w:rPr>
        <w:t>DES</w:t>
      </w:r>
      <w:r>
        <w:rPr>
          <w:color w:val="4471C4"/>
          <w:spacing w:val="96"/>
        </w:rPr>
        <w:t xml:space="preserve"> </w:t>
      </w:r>
      <w:r>
        <w:rPr>
          <w:color w:val="4471C4"/>
        </w:rPr>
        <w:t>PROTEINES</w:t>
      </w:r>
      <w:r>
        <w:rPr>
          <w:color w:val="4471C4"/>
          <w:spacing w:val="-114"/>
        </w:rPr>
        <w:t xml:space="preserve"> </w:t>
      </w:r>
      <w:r>
        <w:rPr>
          <w:color w:val="4471C4"/>
        </w:rPr>
        <w:t>RECOMBI</w:t>
      </w:r>
      <w:r w:rsidR="00D76D4C">
        <w:rPr>
          <w:color w:val="4471C4"/>
        </w:rPr>
        <w:t>N</w:t>
      </w:r>
      <w:bookmarkStart w:id="0" w:name="_GoBack"/>
      <w:bookmarkEnd w:id="0"/>
      <w:r>
        <w:rPr>
          <w:color w:val="4471C4"/>
        </w:rPr>
        <w:t>ANTES</w:t>
      </w:r>
    </w:p>
    <w:p w14:paraId="09DE39D3" w14:textId="77777777" w:rsidR="00F94C72" w:rsidRDefault="00F94C72">
      <w:pPr>
        <w:pStyle w:val="Corpsdetexte"/>
        <w:spacing w:before="1"/>
        <w:rPr>
          <w:rFonts w:ascii="Calibri Light"/>
          <w:sz w:val="9"/>
        </w:rPr>
      </w:pPr>
    </w:p>
    <w:p w14:paraId="2D5CFA00" w14:textId="77777777" w:rsidR="00F94C72" w:rsidRDefault="00D636FE">
      <w:pPr>
        <w:tabs>
          <w:tab w:val="left" w:pos="9358"/>
        </w:tabs>
        <w:spacing w:before="52"/>
        <w:ind w:left="107"/>
        <w:rPr>
          <w:sz w:val="24"/>
        </w:rPr>
      </w:pPr>
      <w:r>
        <w:rPr>
          <w:color w:val="FFFFFF"/>
          <w:sz w:val="24"/>
          <w:shd w:val="clear" w:color="auto" w:fill="4471C4"/>
        </w:rPr>
        <w:t xml:space="preserve"> </w:t>
      </w:r>
      <w:r>
        <w:rPr>
          <w:color w:val="FFFFFF"/>
          <w:spacing w:val="-20"/>
          <w:sz w:val="24"/>
          <w:shd w:val="clear" w:color="auto" w:fill="4471C4"/>
        </w:rPr>
        <w:t xml:space="preserve"> </w:t>
      </w:r>
      <w:r>
        <w:rPr>
          <w:color w:val="FFFFFF"/>
          <w:spacing w:val="12"/>
          <w:sz w:val="24"/>
          <w:shd w:val="clear" w:color="auto" w:fill="4471C4"/>
        </w:rPr>
        <w:t>SCIENCES</w:t>
      </w:r>
      <w:r>
        <w:rPr>
          <w:color w:val="FFFFFF"/>
          <w:spacing w:val="35"/>
          <w:sz w:val="24"/>
          <w:shd w:val="clear" w:color="auto" w:fill="4471C4"/>
        </w:rPr>
        <w:t xml:space="preserve"> </w:t>
      </w:r>
      <w:r>
        <w:rPr>
          <w:color w:val="FFFFFF"/>
          <w:sz w:val="24"/>
          <w:shd w:val="clear" w:color="auto" w:fill="4471C4"/>
        </w:rPr>
        <w:t>EN</w:t>
      </w:r>
      <w:r>
        <w:rPr>
          <w:color w:val="FFFFFF"/>
          <w:spacing w:val="37"/>
          <w:sz w:val="24"/>
          <w:shd w:val="clear" w:color="auto" w:fill="4471C4"/>
        </w:rPr>
        <w:t xml:space="preserve"> </w:t>
      </w:r>
      <w:r>
        <w:rPr>
          <w:color w:val="FFFFFF"/>
          <w:spacing w:val="10"/>
          <w:sz w:val="24"/>
          <w:shd w:val="clear" w:color="auto" w:fill="4471C4"/>
        </w:rPr>
        <w:t>TETE</w:t>
      </w:r>
      <w:r>
        <w:rPr>
          <w:color w:val="FFFFFF"/>
          <w:spacing w:val="36"/>
          <w:sz w:val="24"/>
          <w:shd w:val="clear" w:color="auto" w:fill="4471C4"/>
        </w:rPr>
        <w:t xml:space="preserve"> </w:t>
      </w:r>
      <w:r>
        <w:rPr>
          <w:color w:val="FFFFFF"/>
          <w:spacing w:val="13"/>
          <w:sz w:val="24"/>
          <w:shd w:val="clear" w:color="auto" w:fill="4471C4"/>
        </w:rPr>
        <w:t>BIOLOGIE-ANNEE</w:t>
      </w:r>
      <w:r>
        <w:rPr>
          <w:color w:val="FFFFFF"/>
          <w:spacing w:val="35"/>
          <w:sz w:val="24"/>
          <w:shd w:val="clear" w:color="auto" w:fill="4471C4"/>
        </w:rPr>
        <w:t xml:space="preserve"> </w:t>
      </w:r>
      <w:r>
        <w:rPr>
          <w:color w:val="FFFFFF"/>
          <w:spacing w:val="13"/>
          <w:sz w:val="24"/>
          <w:shd w:val="clear" w:color="auto" w:fill="4471C4"/>
        </w:rPr>
        <w:t>2020-2021</w:t>
      </w:r>
      <w:r>
        <w:rPr>
          <w:color w:val="FFFFFF"/>
          <w:spacing w:val="13"/>
          <w:sz w:val="24"/>
          <w:shd w:val="clear" w:color="auto" w:fill="4471C4"/>
        </w:rPr>
        <w:tab/>
      </w:r>
    </w:p>
    <w:p w14:paraId="62EF8D53" w14:textId="77777777" w:rsidR="00F94C72" w:rsidRDefault="00F94C72">
      <w:pPr>
        <w:pStyle w:val="Corpsdetexte"/>
        <w:rPr>
          <w:sz w:val="12"/>
        </w:rPr>
      </w:pPr>
    </w:p>
    <w:p w14:paraId="1B0D8577" w14:textId="77777777" w:rsidR="00F94C72" w:rsidRDefault="00D636FE">
      <w:pPr>
        <w:spacing w:before="60" w:line="273" w:lineRule="auto"/>
        <w:ind w:left="196" w:right="194"/>
        <w:jc w:val="both"/>
        <w:rPr>
          <w:sz w:val="20"/>
        </w:rPr>
      </w:pPr>
      <w:r>
        <w:rPr>
          <w:sz w:val="20"/>
        </w:rPr>
        <w:t>Les protéines recombinantes / hétérologue sont des protéines produites par un organisme qui ne la synthétise</w:t>
      </w:r>
      <w:r>
        <w:rPr>
          <w:spacing w:val="1"/>
          <w:sz w:val="20"/>
        </w:rPr>
        <w:t xml:space="preserve"> </w:t>
      </w:r>
      <w:r>
        <w:rPr>
          <w:sz w:val="20"/>
        </w:rPr>
        <w:t>pas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temps</w:t>
      </w:r>
      <w:r>
        <w:rPr>
          <w:spacing w:val="-8"/>
          <w:sz w:val="20"/>
        </w:rPr>
        <w:t xml:space="preserve"> </w:t>
      </w:r>
      <w:r>
        <w:rPr>
          <w:sz w:val="20"/>
        </w:rPr>
        <w:t>normal.</w:t>
      </w:r>
      <w:r>
        <w:rPr>
          <w:spacing w:val="-10"/>
          <w:sz w:val="20"/>
        </w:rPr>
        <w:t xml:space="preserve"> </w:t>
      </w:r>
      <w:r>
        <w:rPr>
          <w:sz w:val="20"/>
        </w:rPr>
        <w:t>Cela</w:t>
      </w:r>
      <w:r>
        <w:rPr>
          <w:spacing w:val="-6"/>
          <w:sz w:val="20"/>
        </w:rPr>
        <w:t xml:space="preserve"> </w:t>
      </w:r>
      <w:r>
        <w:rPr>
          <w:sz w:val="20"/>
        </w:rPr>
        <w:t>est</w:t>
      </w:r>
      <w:r>
        <w:rPr>
          <w:spacing w:val="-9"/>
          <w:sz w:val="20"/>
        </w:rPr>
        <w:t xml:space="preserve"> </w:t>
      </w:r>
      <w:r>
        <w:rPr>
          <w:sz w:val="20"/>
        </w:rPr>
        <w:t>rendu</w:t>
      </w:r>
      <w:r>
        <w:rPr>
          <w:spacing w:val="-8"/>
          <w:sz w:val="20"/>
        </w:rPr>
        <w:t xml:space="preserve"> </w:t>
      </w:r>
      <w:r>
        <w:rPr>
          <w:sz w:val="20"/>
        </w:rPr>
        <w:t>possible</w:t>
      </w:r>
      <w:r>
        <w:rPr>
          <w:spacing w:val="-10"/>
          <w:sz w:val="20"/>
        </w:rPr>
        <w:t xml:space="preserve"> </w:t>
      </w:r>
      <w:r>
        <w:rPr>
          <w:sz w:val="20"/>
        </w:rPr>
        <w:t>par</w:t>
      </w:r>
      <w:r>
        <w:rPr>
          <w:spacing w:val="-8"/>
          <w:sz w:val="20"/>
        </w:rPr>
        <w:t xml:space="preserve"> </w:t>
      </w:r>
      <w:r>
        <w:rPr>
          <w:sz w:val="20"/>
        </w:rPr>
        <w:t>des</w:t>
      </w:r>
      <w:r>
        <w:rPr>
          <w:spacing w:val="-8"/>
          <w:sz w:val="20"/>
        </w:rPr>
        <w:t xml:space="preserve"> </w:t>
      </w:r>
      <w:r>
        <w:rPr>
          <w:sz w:val="20"/>
        </w:rPr>
        <w:t>modifications</w:t>
      </w:r>
      <w:r>
        <w:rPr>
          <w:spacing w:val="-9"/>
          <w:sz w:val="20"/>
        </w:rPr>
        <w:t xml:space="preserve"> </w:t>
      </w:r>
      <w:r>
        <w:rPr>
          <w:sz w:val="20"/>
        </w:rPr>
        <w:t>génétiques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certaines</w:t>
      </w:r>
      <w:r>
        <w:rPr>
          <w:spacing w:val="-9"/>
          <w:sz w:val="20"/>
        </w:rPr>
        <w:t xml:space="preserve"> </w:t>
      </w:r>
      <w:r>
        <w:rPr>
          <w:sz w:val="20"/>
        </w:rPr>
        <w:t>cellules.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première</w:t>
      </w:r>
      <w:r>
        <w:rPr>
          <w:spacing w:val="-43"/>
          <w:sz w:val="20"/>
        </w:rPr>
        <w:t xml:space="preserve"> </w:t>
      </w:r>
      <w:r>
        <w:rPr>
          <w:sz w:val="20"/>
        </w:rPr>
        <w:t>protéine</w:t>
      </w:r>
      <w:r>
        <w:rPr>
          <w:spacing w:val="1"/>
          <w:sz w:val="20"/>
        </w:rPr>
        <w:t xml:space="preserve"> </w:t>
      </w:r>
      <w:r>
        <w:rPr>
          <w:sz w:val="20"/>
        </w:rPr>
        <w:t>recombinante</w:t>
      </w:r>
      <w:r>
        <w:rPr>
          <w:spacing w:val="1"/>
          <w:sz w:val="20"/>
        </w:rPr>
        <w:t xml:space="preserve"> </w:t>
      </w:r>
      <w:r>
        <w:rPr>
          <w:sz w:val="20"/>
        </w:rPr>
        <w:t>fût</w:t>
      </w:r>
      <w:r>
        <w:rPr>
          <w:spacing w:val="1"/>
          <w:sz w:val="20"/>
        </w:rPr>
        <w:t xml:space="preserve"> </w:t>
      </w:r>
      <w:r>
        <w:rPr>
          <w:sz w:val="20"/>
        </w:rPr>
        <w:t>l’insuline</w:t>
      </w:r>
      <w:r>
        <w:rPr>
          <w:spacing w:val="1"/>
          <w:sz w:val="20"/>
        </w:rPr>
        <w:t xml:space="preserve"> </w:t>
      </w:r>
      <w:r>
        <w:rPr>
          <w:sz w:val="20"/>
        </w:rPr>
        <w:t>produite</w:t>
      </w:r>
      <w:r>
        <w:rPr>
          <w:spacing w:val="1"/>
          <w:sz w:val="20"/>
        </w:rPr>
        <w:t xml:space="preserve"> </w:t>
      </w:r>
      <w:r>
        <w:rPr>
          <w:sz w:val="20"/>
        </w:rPr>
        <w:t>par</w:t>
      </w:r>
      <w:r>
        <w:rPr>
          <w:spacing w:val="1"/>
          <w:sz w:val="20"/>
        </w:rPr>
        <w:t xml:space="preserve"> </w:t>
      </w:r>
      <w:r>
        <w:rPr>
          <w:sz w:val="20"/>
        </w:rPr>
        <w:t>une</w:t>
      </w:r>
      <w:r>
        <w:rPr>
          <w:spacing w:val="1"/>
          <w:sz w:val="20"/>
        </w:rPr>
        <w:t xml:space="preserve"> </w:t>
      </w:r>
      <w:r>
        <w:rPr>
          <w:sz w:val="20"/>
        </w:rPr>
        <w:t>bactérie</w:t>
      </w:r>
      <w:r>
        <w:rPr>
          <w:spacing w:val="1"/>
          <w:sz w:val="20"/>
        </w:rPr>
        <w:t xml:space="preserve"> </w:t>
      </w:r>
      <w:r>
        <w:rPr>
          <w:sz w:val="20"/>
        </w:rPr>
        <w:t>E.coli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1979</w:t>
      </w:r>
      <w:r>
        <w:rPr>
          <w:spacing w:val="1"/>
          <w:sz w:val="20"/>
        </w:rPr>
        <w:t xml:space="preserve"> </w:t>
      </w:r>
      <w:r>
        <w:rPr>
          <w:sz w:val="20"/>
        </w:rPr>
        <w:t>cependant</w:t>
      </w:r>
      <w:r>
        <w:rPr>
          <w:spacing w:val="1"/>
          <w:sz w:val="20"/>
        </w:rPr>
        <w:t xml:space="preserve"> </w:t>
      </w:r>
      <w:r>
        <w:rPr>
          <w:sz w:val="20"/>
        </w:rPr>
        <w:t>elle</w:t>
      </w:r>
      <w:r>
        <w:rPr>
          <w:spacing w:val="1"/>
          <w:sz w:val="20"/>
        </w:rPr>
        <w:t xml:space="preserve"> </w:t>
      </w:r>
      <w:r>
        <w:rPr>
          <w:sz w:val="20"/>
        </w:rPr>
        <w:t>n’était</w:t>
      </w:r>
      <w:r>
        <w:rPr>
          <w:spacing w:val="1"/>
          <w:sz w:val="20"/>
        </w:rPr>
        <w:t xml:space="preserve"> </w:t>
      </w:r>
      <w:r>
        <w:rPr>
          <w:sz w:val="20"/>
        </w:rPr>
        <w:t>pas</w:t>
      </w:r>
      <w:r>
        <w:rPr>
          <w:spacing w:val="1"/>
          <w:sz w:val="20"/>
        </w:rPr>
        <w:t xml:space="preserve"> </w:t>
      </w:r>
      <w:r>
        <w:rPr>
          <w:sz w:val="20"/>
        </w:rPr>
        <w:t>fonctionnelle</w:t>
      </w:r>
      <w:r>
        <w:rPr>
          <w:spacing w:val="-2"/>
          <w:sz w:val="20"/>
        </w:rPr>
        <w:t xml:space="preserve"> </w:t>
      </w:r>
      <w:r>
        <w:rPr>
          <w:sz w:val="20"/>
        </w:rPr>
        <w:t>à cause</w:t>
      </w:r>
      <w:r>
        <w:rPr>
          <w:spacing w:val="-1"/>
          <w:sz w:val="20"/>
        </w:rPr>
        <w:t xml:space="preserve"> </w:t>
      </w:r>
      <w:r>
        <w:rPr>
          <w:sz w:val="20"/>
        </w:rPr>
        <w:t>d’un mauvais</w:t>
      </w:r>
      <w:r>
        <w:rPr>
          <w:spacing w:val="3"/>
          <w:sz w:val="20"/>
        </w:rPr>
        <w:t xml:space="preserve"> </w:t>
      </w:r>
      <w:r>
        <w:rPr>
          <w:sz w:val="20"/>
        </w:rPr>
        <w:t>repliement.</w:t>
      </w:r>
    </w:p>
    <w:p w14:paraId="70C5F7AD" w14:textId="77777777" w:rsidR="00F94C72" w:rsidRDefault="00D76D4C">
      <w:pPr>
        <w:pStyle w:val="Corpsdetexte"/>
        <w:spacing w:before="9"/>
        <w:rPr>
          <w:sz w:val="13"/>
        </w:rPr>
      </w:pPr>
      <w:r>
        <w:pict w14:anchorId="702CCD99">
          <v:group id="_x0000_s1048" style="position:absolute;margin-left:66.4pt;margin-top:10.35pt;width:462.6pt;height:20.05pt;z-index:-15728640;mso-wrap-distance-left:0;mso-wrap-distance-right:0;mso-position-horizontal-relative:page" coordorigin="1328,207" coordsize="9252,401">
            <v:shape id="_x0000_s1050" style="position:absolute;left:1327;top:207;width:9252;height:401" coordorigin="1328,207" coordsize="9252,401" o:spt="100" adj="0,,0" path="m10519,207l1388,207,1328,207,1328,267,1328,548,1328,608,1388,608,10519,608,10519,548,10519,267,10519,207xm10579,207l10519,207,10519,267,10519,548,10519,608,10579,608,10579,548,10579,267,10579,207xe" fillcolor="#d9e1f3" stroked="f">
              <v:stroke joinstyle="round"/>
              <v:formulas/>
              <v:path arrowok="t" o:connecttype="segments"/>
            </v:shape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49" type="#_x0000_t202" style="position:absolute;left:1327;top:207;width:9252;height:401" filled="f" stroked="f">
              <v:textbox inset="0,0,0,0">
                <w:txbxContent>
                  <w:p w14:paraId="7AFAA30F" w14:textId="77777777" w:rsidR="00F94C72" w:rsidRDefault="00D636FE">
                    <w:pPr>
                      <w:spacing w:before="61"/>
                      <w:ind w:left="88"/>
                      <w:rPr>
                        <w:sz w:val="20"/>
                      </w:rPr>
                    </w:pPr>
                    <w:r>
                      <w:rPr>
                        <w:spacing w:val="10"/>
                        <w:sz w:val="20"/>
                      </w:rPr>
                      <w:t>1.LE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pacing w:val="12"/>
                        <w:sz w:val="20"/>
                      </w:rPr>
                      <w:t>PRINCIPE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5BB92B1" w14:textId="77777777" w:rsidR="00F94C72" w:rsidRDefault="00D636FE">
      <w:pPr>
        <w:pStyle w:val="Corpsdetexte"/>
        <w:spacing w:before="71" w:line="276" w:lineRule="auto"/>
        <w:ind w:left="196" w:right="191"/>
        <w:jc w:val="both"/>
      </w:pPr>
      <w:r>
        <w:t>La</w:t>
      </w:r>
      <w:r>
        <w:rPr>
          <w:spacing w:val="-5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protéines</w:t>
      </w:r>
      <w:r>
        <w:rPr>
          <w:spacing w:val="-9"/>
        </w:rPr>
        <w:t xml:space="preserve"> </w:t>
      </w:r>
      <w:r>
        <w:t>hétérologues</w:t>
      </w:r>
      <w:r>
        <w:rPr>
          <w:spacing w:val="-7"/>
        </w:rPr>
        <w:t xml:space="preserve"> </w:t>
      </w:r>
      <w:r>
        <w:t>repose</w:t>
      </w:r>
      <w:r>
        <w:rPr>
          <w:spacing w:val="-6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l’insertion</w:t>
      </w:r>
      <w:r>
        <w:rPr>
          <w:spacing w:val="-7"/>
        </w:rPr>
        <w:t xml:space="preserve"> </w:t>
      </w:r>
      <w:r>
        <w:t>d’une</w:t>
      </w:r>
      <w:r>
        <w:rPr>
          <w:spacing w:val="-6"/>
        </w:rPr>
        <w:t xml:space="preserve"> </w:t>
      </w:r>
      <w:r>
        <w:t>séquence</w:t>
      </w:r>
      <w:r>
        <w:rPr>
          <w:spacing w:val="-4"/>
        </w:rPr>
        <w:t xml:space="preserve"> </w:t>
      </w:r>
      <w:r>
        <w:t>d’ADN</w:t>
      </w:r>
      <w:r>
        <w:rPr>
          <w:spacing w:val="-6"/>
        </w:rPr>
        <w:t xml:space="preserve"> </w:t>
      </w:r>
      <w:r>
        <w:t>spécifique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protéine d’intérêt et de l’introduire dans un autre organisme hôte afin que celui-ci synthétise la</w:t>
      </w:r>
      <w:r>
        <w:rPr>
          <w:spacing w:val="1"/>
        </w:rPr>
        <w:t xml:space="preserve"> </w:t>
      </w:r>
      <w:r>
        <w:t>protéine d’intérêt en grande quantité. Pour réaliser cela on utilise un panel de technique de génie</w:t>
      </w:r>
      <w:r>
        <w:rPr>
          <w:spacing w:val="1"/>
        </w:rPr>
        <w:t xml:space="preserve"> </w:t>
      </w:r>
      <w:r>
        <w:t>génétique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chaque</w:t>
      </w:r>
      <w:r>
        <w:rPr>
          <w:spacing w:val="1"/>
        </w:rPr>
        <w:t xml:space="preserve"> </w:t>
      </w:r>
      <w:r>
        <w:t>étape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processus.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étapes</w:t>
      </w:r>
      <w:r>
        <w:rPr>
          <w:spacing w:val="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:</w:t>
      </w:r>
    </w:p>
    <w:p w14:paraId="37F79167" w14:textId="77777777" w:rsidR="00F94C72" w:rsidRDefault="00F94C72">
      <w:pPr>
        <w:pStyle w:val="Corpsdetexte"/>
        <w:spacing w:before="2"/>
        <w:rPr>
          <w:sz w:val="16"/>
        </w:rPr>
      </w:pPr>
    </w:p>
    <w:p w14:paraId="2F91F50F" w14:textId="77777777" w:rsidR="00F94C72" w:rsidRDefault="00D636FE">
      <w:pPr>
        <w:pStyle w:val="Paragraphedeliste"/>
        <w:numPr>
          <w:ilvl w:val="0"/>
          <w:numId w:val="2"/>
        </w:numPr>
        <w:tabs>
          <w:tab w:val="left" w:pos="916"/>
          <w:tab w:val="left" w:pos="917"/>
        </w:tabs>
        <w:spacing w:before="1"/>
        <w:ind w:hanging="361"/>
      </w:pPr>
      <w:r>
        <w:t>L’obtention</w:t>
      </w:r>
      <w:r>
        <w:rPr>
          <w:spacing w:val="-2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séquence</w:t>
      </w:r>
      <w:r>
        <w:rPr>
          <w:spacing w:val="-2"/>
        </w:rPr>
        <w:t xml:space="preserve"> </w:t>
      </w:r>
      <w:r>
        <w:t>d’ADN</w:t>
      </w:r>
      <w:r>
        <w:rPr>
          <w:spacing w:val="-1"/>
        </w:rPr>
        <w:t xml:space="preserve"> </w:t>
      </w:r>
      <w:r>
        <w:t>exprimant</w:t>
      </w:r>
      <w:r>
        <w:rPr>
          <w:spacing w:val="-3"/>
        </w:rPr>
        <w:t xml:space="preserve"> </w:t>
      </w:r>
      <w:r>
        <w:t>la protéine (ADNc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ADN)</w:t>
      </w:r>
    </w:p>
    <w:p w14:paraId="0D7315B9" w14:textId="77777777" w:rsidR="00F94C72" w:rsidRDefault="00D636FE">
      <w:pPr>
        <w:pStyle w:val="Paragraphedeliste"/>
        <w:numPr>
          <w:ilvl w:val="0"/>
          <w:numId w:val="2"/>
        </w:numPr>
        <w:tabs>
          <w:tab w:val="left" w:pos="916"/>
          <w:tab w:val="left" w:pos="917"/>
        </w:tabs>
        <w:spacing w:before="41"/>
        <w:ind w:hanging="361"/>
      </w:pPr>
      <w:r>
        <w:t>Le</w:t>
      </w:r>
      <w:r>
        <w:rPr>
          <w:spacing w:val="1"/>
        </w:rPr>
        <w:t xml:space="preserve"> </w:t>
      </w:r>
      <w:r>
        <w:t>clonage</w:t>
      </w:r>
      <w:r>
        <w:rPr>
          <w:spacing w:val="-2"/>
        </w:rPr>
        <w:t xml:space="preserve"> </w:t>
      </w:r>
      <w:r>
        <w:t>via un</w:t>
      </w:r>
      <w:r>
        <w:rPr>
          <w:spacing w:val="-3"/>
        </w:rPr>
        <w:t xml:space="preserve"> </w:t>
      </w:r>
      <w:r>
        <w:t>vecteur</w:t>
      </w:r>
    </w:p>
    <w:p w14:paraId="13150272" w14:textId="77777777" w:rsidR="00F94C72" w:rsidRDefault="00D636FE">
      <w:pPr>
        <w:pStyle w:val="Paragraphedeliste"/>
        <w:numPr>
          <w:ilvl w:val="0"/>
          <w:numId w:val="2"/>
        </w:numPr>
        <w:tabs>
          <w:tab w:val="left" w:pos="916"/>
          <w:tab w:val="left" w:pos="917"/>
        </w:tabs>
        <w:spacing w:before="41"/>
        <w:ind w:hanging="361"/>
      </w:pPr>
      <w:r>
        <w:t>Transformation/</w:t>
      </w:r>
      <w:r>
        <w:rPr>
          <w:spacing w:val="-3"/>
        </w:rPr>
        <w:t xml:space="preserve"> </w:t>
      </w:r>
      <w:r>
        <w:t>transfection</w:t>
      </w:r>
      <w:r>
        <w:rPr>
          <w:spacing w:val="-3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cellule</w:t>
      </w:r>
      <w:r>
        <w:rPr>
          <w:spacing w:val="-1"/>
        </w:rPr>
        <w:t xml:space="preserve"> </w:t>
      </w:r>
      <w:r>
        <w:t>hôte</w:t>
      </w:r>
    </w:p>
    <w:p w14:paraId="280B97A6" w14:textId="28635489" w:rsidR="00F94C72" w:rsidRDefault="00D636FE">
      <w:pPr>
        <w:pStyle w:val="Paragraphedeliste"/>
        <w:numPr>
          <w:ilvl w:val="0"/>
          <w:numId w:val="2"/>
        </w:numPr>
        <w:tabs>
          <w:tab w:val="left" w:pos="916"/>
          <w:tab w:val="left" w:pos="917"/>
        </w:tabs>
        <w:spacing w:before="38"/>
        <w:ind w:hanging="361"/>
      </w:pPr>
      <w:r>
        <w:t>Purification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analyse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protéine</w:t>
      </w:r>
    </w:p>
    <w:p w14:paraId="1DE1D4D7" w14:textId="77777777" w:rsidR="00A51EFC" w:rsidRDefault="00A51EFC" w:rsidP="00A51EFC">
      <w:pPr>
        <w:tabs>
          <w:tab w:val="left" w:pos="916"/>
          <w:tab w:val="left" w:pos="917"/>
        </w:tabs>
        <w:spacing w:before="38"/>
        <w:ind w:left="555"/>
      </w:pPr>
    </w:p>
    <w:p w14:paraId="7E4284BA" w14:textId="104784AF" w:rsidR="00A51EFC" w:rsidRPr="00A51EFC" w:rsidRDefault="00A51EFC" w:rsidP="00A51EFC">
      <w:pPr>
        <w:tabs>
          <w:tab w:val="left" w:pos="916"/>
          <w:tab w:val="left" w:pos="917"/>
        </w:tabs>
        <w:spacing w:before="38"/>
        <w:ind w:left="555"/>
        <w:jc w:val="center"/>
        <w:rPr>
          <w:i/>
          <w:iCs/>
        </w:rPr>
      </w:pPr>
      <w:r w:rsidRPr="00A51EFC">
        <w:rPr>
          <w:i/>
          <w:iCs/>
          <w:noProof/>
          <w:highlight w:val="yellow"/>
          <w:lang w:eastAsia="fr-FR"/>
        </w:rPr>
        <w:drawing>
          <wp:anchor distT="0" distB="0" distL="114300" distR="114300" simplePos="0" relativeHeight="487593472" behindDoc="0" locked="0" layoutInCell="1" allowOverlap="1" wp14:anchorId="78D1EAD6" wp14:editId="3F3D112A">
            <wp:simplePos x="0" y="0"/>
            <wp:positionH relativeFrom="column">
              <wp:posOffset>353060</wp:posOffset>
            </wp:positionH>
            <wp:positionV relativeFrom="paragraph">
              <wp:posOffset>26670</wp:posOffset>
            </wp:positionV>
            <wp:extent cx="6013450" cy="2567940"/>
            <wp:effectExtent l="19050" t="19050" r="6350" b="3810"/>
            <wp:wrapTopAndBottom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60"/>
                    <a:stretch/>
                  </pic:blipFill>
                  <pic:spPr bwMode="auto">
                    <a:xfrm>
                      <a:off x="0" y="0"/>
                      <a:ext cx="6013450" cy="25679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FF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51EFC">
        <w:rPr>
          <w:i/>
          <w:iCs/>
          <w:highlight w:val="yellow"/>
        </w:rPr>
        <w:t>Figure 1 : Principe de la production de protéine recombinante</w:t>
      </w:r>
    </w:p>
    <w:p w14:paraId="5FC572AD" w14:textId="77777777" w:rsidR="00F94C72" w:rsidRDefault="00D76D4C">
      <w:pPr>
        <w:pStyle w:val="Corpsdetexte"/>
        <w:spacing w:before="7"/>
        <w:rPr>
          <w:sz w:val="16"/>
        </w:rPr>
      </w:pPr>
      <w:r>
        <w:pict w14:anchorId="01D86657">
          <v:group id="_x0000_s1045" style="position:absolute;margin-left:66.4pt;margin-top:12.1pt;width:462.6pt;height:20.05pt;z-index:-15728128;mso-wrap-distance-left:0;mso-wrap-distance-right:0;mso-position-horizontal-relative:page" coordorigin="1328,242" coordsize="9252,401">
            <v:shape id="_x0000_s1047" style="position:absolute;left:1327;top:241;width:9252;height:401" coordorigin="1328,242" coordsize="9252,401" o:spt="100" adj="0,,0" path="m10519,242l1388,242,1328,242,1328,302,1328,582,1328,642,1388,642,10519,642,10519,582,10519,302,10519,242xm10579,242l10519,242,10519,302,10519,582,10519,642,10579,642,10579,582,10579,302,10579,242xe" fillcolor="#d9e1f3" stroked="f">
              <v:stroke joinstyle="round"/>
              <v:formulas/>
              <v:path arrowok="t" o:connecttype="segments"/>
            </v:shape>
            <v:shape id="_x0000_s1046" type="#_x0000_t202" style="position:absolute;left:1327;top:241;width:9252;height:401" filled="f" stroked="f">
              <v:textbox inset="0,0,0,0">
                <w:txbxContent>
                  <w:p w14:paraId="6633D88E" w14:textId="77777777" w:rsidR="00F94C72" w:rsidRDefault="00D636FE">
                    <w:pPr>
                      <w:spacing w:before="61"/>
                      <w:ind w:left="8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2.</w:t>
                    </w:r>
                    <w:r>
                      <w:rPr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OBTENTION</w:t>
                    </w:r>
                    <w:r>
                      <w:rPr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SEQUENCE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pacing w:val="14"/>
                        <w:sz w:val="20"/>
                      </w:rPr>
                      <w:t>D’ADN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4CD399B" w14:textId="77777777" w:rsidR="00F94C72" w:rsidRDefault="00D636FE">
      <w:pPr>
        <w:pStyle w:val="Corpsdetexte"/>
        <w:spacing w:before="71" w:line="276" w:lineRule="auto"/>
        <w:ind w:left="196" w:right="189" w:firstLine="719"/>
        <w:jc w:val="both"/>
      </w:pPr>
      <w:r>
        <w:t>Il existe de façon de procédé soit on utilise l’ADN génomique compris dans toutes les cellules</w:t>
      </w:r>
      <w:r>
        <w:rPr>
          <w:spacing w:val="1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tissu,</w:t>
      </w:r>
      <w:r>
        <w:rPr>
          <w:spacing w:val="-4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organe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organisme</w:t>
      </w:r>
      <w:r>
        <w:rPr>
          <w:spacing w:val="-2"/>
        </w:rPr>
        <w:t xml:space="preserve"> </w:t>
      </w:r>
      <w:r>
        <w:t>puis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l’amplifie</w:t>
      </w:r>
      <w:r>
        <w:rPr>
          <w:spacing w:val="-3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PCR.</w:t>
      </w:r>
      <w:r>
        <w:rPr>
          <w:spacing w:val="-3"/>
        </w:rPr>
        <w:t xml:space="preserve"> </w:t>
      </w:r>
      <w:r>
        <w:t>Soit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utilise</w:t>
      </w:r>
      <w:r>
        <w:rPr>
          <w:spacing w:val="-3"/>
        </w:rPr>
        <w:t xml:space="preserve"> </w:t>
      </w:r>
      <w:r>
        <w:t>l’ARNm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cellules</w:t>
      </w:r>
      <w:r>
        <w:rPr>
          <w:spacing w:val="-47"/>
        </w:rPr>
        <w:t xml:space="preserve"> </w:t>
      </w:r>
      <w:r>
        <w:t>spécifiques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protéine</w:t>
      </w:r>
      <w:r>
        <w:rPr>
          <w:spacing w:val="-7"/>
        </w:rPr>
        <w:t xml:space="preserve"> </w:t>
      </w:r>
      <w:r>
        <w:t>n’est</w:t>
      </w:r>
      <w:r>
        <w:rPr>
          <w:spacing w:val="-6"/>
        </w:rPr>
        <w:t xml:space="preserve"> </w:t>
      </w:r>
      <w:r>
        <w:t>exprimée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certains</w:t>
      </w:r>
      <w:r>
        <w:rPr>
          <w:spacing w:val="-7"/>
        </w:rPr>
        <w:t xml:space="preserve"> </w:t>
      </w:r>
      <w:r>
        <w:t>types</w:t>
      </w:r>
      <w:r>
        <w:rPr>
          <w:spacing w:val="-7"/>
        </w:rPr>
        <w:t xml:space="preserve"> </w:t>
      </w:r>
      <w:r>
        <w:t>cellulaires.</w:t>
      </w:r>
      <w:r>
        <w:rPr>
          <w:spacing w:val="-7"/>
        </w:rPr>
        <w:t xml:space="preserve"> </w:t>
      </w:r>
      <w:r>
        <w:t>Ensuite,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l’amplifie</w:t>
      </w:r>
      <w:r>
        <w:rPr>
          <w:spacing w:val="-7"/>
        </w:rPr>
        <w:t xml:space="preserve"> </w:t>
      </w:r>
      <w:r>
        <w:t>avec</w:t>
      </w:r>
      <w:r>
        <w:rPr>
          <w:spacing w:val="-47"/>
        </w:rPr>
        <w:t xml:space="preserve"> </w:t>
      </w:r>
      <w:r>
        <w:t>une RT-PCR pour obtenir de</w:t>
      </w:r>
      <w:r>
        <w:rPr>
          <w:spacing w:val="1"/>
        </w:rPr>
        <w:t xml:space="preserve"> </w:t>
      </w:r>
      <w:r>
        <w:t>l’ADNc.</w:t>
      </w:r>
    </w:p>
    <w:p w14:paraId="4027B238" w14:textId="77777777" w:rsidR="00F94C72" w:rsidRDefault="00D76D4C">
      <w:pPr>
        <w:pStyle w:val="Corpsdetexte"/>
        <w:spacing w:before="3"/>
        <w:rPr>
          <w:sz w:val="13"/>
        </w:rPr>
      </w:pPr>
      <w:r>
        <w:pict w14:anchorId="65DABF8A">
          <v:group id="_x0000_s1042" style="position:absolute;margin-left:66.4pt;margin-top:10.05pt;width:462.6pt;height:20.05pt;z-index:-15727616;mso-wrap-distance-left:0;mso-wrap-distance-right:0;mso-position-horizontal-relative:page" coordorigin="1328,201" coordsize="9252,401">
            <v:shape id="_x0000_s1044" style="position:absolute;left:1327;top:201;width:9252;height:401" coordorigin="1328,201" coordsize="9252,401" o:spt="100" adj="0,,0" path="m10519,201l1388,201,1328,201,1328,261,1328,542,1328,602,1388,602,10519,602,10519,542,10519,261,10519,201xm10579,201l10519,201,10519,261,10519,542,10519,602,10579,602,10579,542,10579,261,10579,201xe" fillcolor="#d9e1f3" stroked="f">
              <v:stroke joinstyle="round"/>
              <v:formulas/>
              <v:path arrowok="t" o:connecttype="segments"/>
            </v:shape>
            <v:shape id="_x0000_s1043" type="#_x0000_t202" style="position:absolute;left:1327;top:201;width:9252;height:401" filled="f" stroked="f">
              <v:textbox inset="0,0,0,0">
                <w:txbxContent>
                  <w:p w14:paraId="37A39918" w14:textId="77777777" w:rsidR="00F94C72" w:rsidRDefault="00D636FE">
                    <w:pPr>
                      <w:spacing w:before="61"/>
                      <w:ind w:left="8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3.</w:t>
                    </w:r>
                    <w:r>
                      <w:rPr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pacing w:val="12"/>
                        <w:sz w:val="20"/>
                      </w:rPr>
                      <w:t>CLONAGE</w:t>
                    </w:r>
                    <w:r>
                      <w:rPr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pacing w:val="11"/>
                        <w:sz w:val="20"/>
                      </w:rPr>
                      <w:t>DANS</w:t>
                    </w:r>
                    <w:r>
                      <w:rPr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pacing w:val="12"/>
                        <w:sz w:val="20"/>
                      </w:rPr>
                      <w:t>VECTEUR</w:t>
                    </w:r>
                    <w:r>
                      <w:rPr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D’EXPRESSION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DECF00D" w14:textId="2AA04A07" w:rsidR="00F94C72" w:rsidRDefault="00D636FE">
      <w:pPr>
        <w:spacing w:before="73" w:line="276" w:lineRule="auto"/>
        <w:ind w:left="196" w:right="3587" w:firstLine="719"/>
        <w:jc w:val="both"/>
        <w:rPr>
          <w:sz w:val="20"/>
        </w:rPr>
      </w:pP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principe</w:t>
      </w:r>
      <w:r>
        <w:rPr>
          <w:spacing w:val="1"/>
          <w:sz w:val="20"/>
        </w:rPr>
        <w:t xml:space="preserve"> </w:t>
      </w:r>
      <w:r>
        <w:rPr>
          <w:sz w:val="20"/>
        </w:rPr>
        <w:t>du</w:t>
      </w:r>
      <w:r>
        <w:rPr>
          <w:spacing w:val="1"/>
          <w:sz w:val="20"/>
        </w:rPr>
        <w:t xml:space="preserve"> </w:t>
      </w:r>
      <w:r>
        <w:rPr>
          <w:sz w:val="20"/>
        </w:rPr>
        <w:t>clonage</w:t>
      </w:r>
      <w:r>
        <w:rPr>
          <w:spacing w:val="1"/>
          <w:sz w:val="20"/>
        </w:rPr>
        <w:t xml:space="preserve"> </w:t>
      </w:r>
      <w:r w:rsidR="00A51EFC" w:rsidRPr="00A51EFC">
        <w:rPr>
          <w:sz w:val="20"/>
          <w:highlight w:val="yellow"/>
        </w:rPr>
        <w:t>est d’insérer</w:t>
      </w:r>
      <w:r w:rsidR="00A51EFC">
        <w:rPr>
          <w:sz w:val="20"/>
        </w:rPr>
        <w:t xml:space="preserve"> </w:t>
      </w:r>
      <w:r>
        <w:rPr>
          <w:sz w:val="20"/>
        </w:rPr>
        <w:t>une</w:t>
      </w:r>
      <w:r>
        <w:rPr>
          <w:spacing w:val="1"/>
          <w:sz w:val="20"/>
        </w:rPr>
        <w:t xml:space="preserve"> </w:t>
      </w:r>
      <w:r>
        <w:rPr>
          <w:sz w:val="20"/>
        </w:rPr>
        <w:t>séquence</w:t>
      </w:r>
      <w:r>
        <w:rPr>
          <w:spacing w:val="1"/>
          <w:sz w:val="20"/>
        </w:rPr>
        <w:t xml:space="preserve"> </w:t>
      </w:r>
      <w:r>
        <w:rPr>
          <w:sz w:val="20"/>
        </w:rPr>
        <w:t>d’ADN</w:t>
      </w:r>
      <w:r>
        <w:rPr>
          <w:spacing w:val="1"/>
          <w:sz w:val="20"/>
        </w:rPr>
        <w:t xml:space="preserve"> </w:t>
      </w:r>
      <w:r>
        <w:rPr>
          <w:sz w:val="20"/>
        </w:rPr>
        <w:t>d’intérêt dans un vecteur pour ensuite l’introduire dans une cellule et</w:t>
      </w:r>
      <w:r>
        <w:rPr>
          <w:spacing w:val="-43"/>
          <w:sz w:val="20"/>
        </w:rPr>
        <w:t xml:space="preserve"> </w:t>
      </w:r>
      <w:r>
        <w:rPr>
          <w:sz w:val="20"/>
        </w:rPr>
        <w:lastRenderedPageBreak/>
        <w:t>la cloner c’est-à-dire produire des individus au matériel génétique</w:t>
      </w:r>
      <w:r>
        <w:rPr>
          <w:spacing w:val="1"/>
          <w:sz w:val="20"/>
        </w:rPr>
        <w:t xml:space="preserve"> </w:t>
      </w:r>
      <w:r>
        <w:rPr>
          <w:sz w:val="20"/>
        </w:rPr>
        <w:t>identique.</w:t>
      </w:r>
      <w:r>
        <w:rPr>
          <w:spacing w:val="1"/>
          <w:sz w:val="20"/>
        </w:rPr>
        <w:t xml:space="preserve"> </w:t>
      </w:r>
      <w:r>
        <w:rPr>
          <w:sz w:val="20"/>
        </w:rPr>
        <w:t>Pour</w:t>
      </w:r>
      <w:r>
        <w:rPr>
          <w:spacing w:val="1"/>
          <w:sz w:val="20"/>
        </w:rPr>
        <w:t xml:space="preserve"> </w:t>
      </w:r>
      <w:r>
        <w:rPr>
          <w:sz w:val="20"/>
        </w:rPr>
        <w:t>réaliser</w:t>
      </w:r>
      <w:r>
        <w:rPr>
          <w:spacing w:val="1"/>
          <w:sz w:val="20"/>
        </w:rPr>
        <w:t xml:space="preserve"> </w:t>
      </w:r>
      <w:r>
        <w:rPr>
          <w:sz w:val="20"/>
        </w:rPr>
        <w:t>cette</w:t>
      </w:r>
      <w:r>
        <w:rPr>
          <w:spacing w:val="1"/>
          <w:sz w:val="20"/>
        </w:rPr>
        <w:t xml:space="preserve"> </w:t>
      </w:r>
      <w:r>
        <w:rPr>
          <w:sz w:val="20"/>
        </w:rPr>
        <w:t>technique</w:t>
      </w:r>
      <w:r>
        <w:rPr>
          <w:spacing w:val="1"/>
          <w:sz w:val="20"/>
        </w:rPr>
        <w:t xml:space="preserve"> </w:t>
      </w:r>
      <w:r>
        <w:rPr>
          <w:sz w:val="20"/>
        </w:rPr>
        <w:t>nous</w:t>
      </w:r>
      <w:r>
        <w:rPr>
          <w:spacing w:val="1"/>
          <w:sz w:val="20"/>
        </w:rPr>
        <w:t xml:space="preserve"> </w:t>
      </w:r>
      <w:r>
        <w:rPr>
          <w:sz w:val="20"/>
        </w:rPr>
        <w:t>avons</w:t>
      </w:r>
      <w:r>
        <w:rPr>
          <w:spacing w:val="1"/>
          <w:sz w:val="20"/>
        </w:rPr>
        <w:t xml:space="preserve"> </w:t>
      </w:r>
      <w:r>
        <w:rPr>
          <w:sz w:val="20"/>
        </w:rPr>
        <w:t>besoin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séquence</w:t>
      </w:r>
      <w:r>
        <w:rPr>
          <w:spacing w:val="-1"/>
          <w:sz w:val="20"/>
        </w:rPr>
        <w:t xml:space="preserve"> </w:t>
      </w:r>
      <w:r>
        <w:rPr>
          <w:sz w:val="20"/>
        </w:rPr>
        <w:t>d’ADN et d’un</w:t>
      </w:r>
      <w:r>
        <w:rPr>
          <w:spacing w:val="1"/>
          <w:sz w:val="20"/>
        </w:rPr>
        <w:t xml:space="preserve"> </w:t>
      </w:r>
      <w:r>
        <w:rPr>
          <w:sz w:val="20"/>
        </w:rPr>
        <w:t>vecteur</w:t>
      </w:r>
    </w:p>
    <w:p w14:paraId="15C1F72B" w14:textId="77777777" w:rsidR="00F94C72" w:rsidRDefault="00F94C72">
      <w:pPr>
        <w:pStyle w:val="Corpsdetexte"/>
        <w:spacing w:before="4"/>
        <w:rPr>
          <w:sz w:val="16"/>
        </w:rPr>
      </w:pPr>
    </w:p>
    <w:p w14:paraId="4D33FB4C" w14:textId="3B1D2B25" w:rsidR="00F94C72" w:rsidRDefault="00D636FE">
      <w:pPr>
        <w:spacing w:line="276" w:lineRule="auto"/>
        <w:ind w:left="196" w:right="3585"/>
        <w:jc w:val="both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15731200" behindDoc="0" locked="0" layoutInCell="1" allowOverlap="1" wp14:anchorId="13F30A39" wp14:editId="6DDBE533">
            <wp:simplePos x="0" y="0"/>
            <wp:positionH relativeFrom="page">
              <wp:posOffset>4622165</wp:posOffset>
            </wp:positionH>
            <wp:positionV relativeFrom="paragraph">
              <wp:posOffset>-1015727</wp:posOffset>
            </wp:positionV>
            <wp:extent cx="2032635" cy="248031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Tout d’abord il faut </w:t>
      </w:r>
      <w:r w:rsidR="00A51EFC">
        <w:rPr>
          <w:sz w:val="20"/>
        </w:rPr>
        <w:t>cliver</w:t>
      </w:r>
      <w:r>
        <w:rPr>
          <w:sz w:val="20"/>
        </w:rPr>
        <w:t xml:space="preserve"> la séquence d’ADN et le vecteur via des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enzymes de restriction. </w:t>
      </w:r>
      <w:r w:rsidR="00A51EFC">
        <w:rPr>
          <w:sz w:val="20"/>
        </w:rPr>
        <w:t>Elles sont</w:t>
      </w:r>
      <w:r>
        <w:rPr>
          <w:sz w:val="20"/>
        </w:rPr>
        <w:t xml:space="preserve"> capables de reconnaître des sites</w:t>
      </w:r>
      <w:r>
        <w:rPr>
          <w:spacing w:val="1"/>
          <w:sz w:val="20"/>
        </w:rPr>
        <w:t xml:space="preserve"> </w:t>
      </w:r>
      <w:r>
        <w:rPr>
          <w:sz w:val="20"/>
        </w:rPr>
        <w:t>spécifiques</w:t>
      </w:r>
      <w:r>
        <w:rPr>
          <w:spacing w:val="1"/>
          <w:sz w:val="20"/>
        </w:rPr>
        <w:t xml:space="preserve"> </w:t>
      </w:r>
      <w:r>
        <w:rPr>
          <w:sz w:val="20"/>
        </w:rPr>
        <w:t>d’une</w:t>
      </w:r>
      <w:r>
        <w:rPr>
          <w:spacing w:val="1"/>
          <w:sz w:val="20"/>
        </w:rPr>
        <w:t xml:space="preserve"> </w:t>
      </w:r>
      <w:r>
        <w:rPr>
          <w:sz w:val="20"/>
        </w:rPr>
        <w:t>séquence</w:t>
      </w:r>
      <w:r>
        <w:rPr>
          <w:spacing w:val="1"/>
          <w:sz w:val="20"/>
        </w:rPr>
        <w:t xml:space="preserve"> </w:t>
      </w:r>
      <w:r>
        <w:rPr>
          <w:sz w:val="20"/>
        </w:rPr>
        <w:t>d’ADN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qui</w:t>
      </w:r>
      <w:r>
        <w:rPr>
          <w:spacing w:val="1"/>
          <w:sz w:val="20"/>
        </w:rPr>
        <w:t xml:space="preserve"> </w:t>
      </w:r>
      <w:r>
        <w:rPr>
          <w:sz w:val="20"/>
        </w:rPr>
        <w:t>permet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couper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séquence</w:t>
      </w:r>
      <w:r>
        <w:rPr>
          <w:spacing w:val="1"/>
          <w:sz w:val="20"/>
        </w:rPr>
        <w:t xml:space="preserve"> </w:t>
      </w:r>
      <w:r>
        <w:rPr>
          <w:sz w:val="20"/>
        </w:rPr>
        <w:t>nucléotides d’intérêt. Puis, le vecteur et l’ADN seront lié de</w:t>
      </w:r>
      <w:r>
        <w:rPr>
          <w:spacing w:val="-43"/>
          <w:sz w:val="20"/>
        </w:rPr>
        <w:t xml:space="preserve"> </w:t>
      </w:r>
      <w:r>
        <w:rPr>
          <w:sz w:val="20"/>
        </w:rPr>
        <w:t>manière covalente</w:t>
      </w:r>
      <w:r>
        <w:rPr>
          <w:spacing w:val="1"/>
          <w:sz w:val="20"/>
        </w:rPr>
        <w:t xml:space="preserve"> </w:t>
      </w:r>
      <w:r>
        <w:rPr>
          <w:sz w:val="20"/>
        </w:rPr>
        <w:t>par le biais d’une ligase on obtiendra alors un</w:t>
      </w:r>
      <w:r>
        <w:rPr>
          <w:spacing w:val="1"/>
          <w:sz w:val="20"/>
        </w:rPr>
        <w:t xml:space="preserve"> </w:t>
      </w:r>
      <w:r>
        <w:rPr>
          <w:sz w:val="20"/>
        </w:rPr>
        <w:t>vecteur</w:t>
      </w:r>
      <w:r>
        <w:rPr>
          <w:spacing w:val="-1"/>
          <w:sz w:val="20"/>
        </w:rPr>
        <w:t xml:space="preserve"> </w:t>
      </w:r>
      <w:r>
        <w:rPr>
          <w:sz w:val="20"/>
        </w:rPr>
        <w:t>recombiné.</w:t>
      </w:r>
    </w:p>
    <w:p w14:paraId="5E3C61CF" w14:textId="77777777" w:rsidR="00F94C72" w:rsidRDefault="00F94C72">
      <w:pPr>
        <w:pStyle w:val="Corpsdetexte"/>
        <w:rPr>
          <w:sz w:val="20"/>
        </w:rPr>
      </w:pPr>
    </w:p>
    <w:p w14:paraId="4D811BD0" w14:textId="77777777" w:rsidR="00F94C72" w:rsidRDefault="00F94C72">
      <w:pPr>
        <w:pStyle w:val="Corpsdetexte"/>
        <w:rPr>
          <w:sz w:val="20"/>
        </w:rPr>
      </w:pPr>
    </w:p>
    <w:p w14:paraId="41F3A756" w14:textId="345B0E1D" w:rsidR="00F94C72" w:rsidRDefault="00D76D4C" w:rsidP="00A51EFC">
      <w:pPr>
        <w:pStyle w:val="Corpsdetexte"/>
        <w:spacing w:before="10"/>
      </w:pPr>
      <w:r>
        <w:pict w14:anchorId="7678FB86">
          <v:shape id="_x0000_s1038" type="#_x0000_t202" style="position:absolute;margin-left:351.65pt;margin-top:7.15pt;width:220.35pt;height:36.95pt;z-index:-15726592;mso-wrap-distance-left:0;mso-wrap-distance-right:0;mso-position-horizontal-relative:page" filled="f" stroked="f">
            <v:textbox style="mso-next-textbox:#_x0000_s1038" inset="0,0,0,0">
              <w:txbxContent>
                <w:p w14:paraId="3766C1F3" w14:textId="30847132" w:rsidR="00F94C72" w:rsidRDefault="00D636FE">
                  <w:pPr>
                    <w:spacing w:before="173"/>
                    <w:ind w:left="143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Figure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 w:rsidR="00A51EFC">
                    <w:rPr>
                      <w:i/>
                      <w:spacing w:val="-1"/>
                      <w:sz w:val="20"/>
                    </w:rPr>
                    <w:t>2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: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création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d’un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plasmide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recombiné [1]</w:t>
                  </w:r>
                </w:p>
              </w:txbxContent>
            </v:textbox>
            <w10:wrap type="topAndBottom" anchorx="page"/>
          </v:shape>
        </w:pict>
      </w:r>
      <w:r>
        <w:pict w14:anchorId="27F4D415">
          <v:group id="_x0000_s1039" style="position:absolute;margin-left:66.4pt;margin-top:10.95pt;width:228.5pt;height:20.05pt;z-index:-15727104;mso-wrap-distance-left:0;mso-wrap-distance-right:0;mso-position-horizontal-relative:page" coordorigin="1328,219" coordsize="4570,401">
            <v:shape id="_x0000_s1041" style="position:absolute;left:1327;top:219;width:4570;height:401" coordorigin="1328,219" coordsize="4570,401" path="m5898,219l1388,219,1328,219,1328,279,1328,560,1328,620,1388,620,5898,620,5898,560,5898,279,5898,219xe" fillcolor="#d9e1f3" stroked="f">
              <v:path arrowok="t"/>
            </v:shape>
            <v:shape id="_x0000_s1040" type="#_x0000_t202" style="position:absolute;left:1327;top:219;width:4570;height:401" filled="f" stroked="f">
              <v:textbox inset="0,0,0,0">
                <w:txbxContent>
                  <w:p w14:paraId="7E22599F" w14:textId="77777777" w:rsidR="00F94C72" w:rsidRDefault="00D636FE">
                    <w:pPr>
                      <w:spacing w:before="61"/>
                      <w:ind w:left="8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4.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TRANSFECTION</w:t>
                    </w:r>
                    <w:r>
                      <w:rPr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spacing w:val="11"/>
                        <w:sz w:val="20"/>
                      </w:rPr>
                      <w:t>DANS</w:t>
                    </w:r>
                    <w:r>
                      <w:rPr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spacing w:val="10"/>
                        <w:sz w:val="20"/>
                      </w:rPr>
                      <w:t>UNE</w:t>
                    </w:r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CELLULE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pacing w:val="11"/>
                        <w:sz w:val="20"/>
                      </w:rPr>
                      <w:t>HOTE</w:t>
                    </w:r>
                  </w:p>
                </w:txbxContent>
              </v:textbox>
            </v:shape>
            <w10:wrap type="topAndBottom" anchorx="page"/>
          </v:group>
        </w:pict>
      </w:r>
      <w:r w:rsidR="00D636FE">
        <w:t>Le</w:t>
      </w:r>
      <w:r w:rsidR="00D636FE">
        <w:rPr>
          <w:spacing w:val="-3"/>
        </w:rPr>
        <w:t xml:space="preserve"> </w:t>
      </w:r>
      <w:r w:rsidR="00D636FE">
        <w:t>but</w:t>
      </w:r>
      <w:r w:rsidR="00D636FE">
        <w:rPr>
          <w:spacing w:val="-3"/>
        </w:rPr>
        <w:t xml:space="preserve"> </w:t>
      </w:r>
      <w:r w:rsidR="00D636FE">
        <w:t>de</w:t>
      </w:r>
      <w:r w:rsidR="00D636FE">
        <w:rPr>
          <w:spacing w:val="-5"/>
        </w:rPr>
        <w:t xml:space="preserve"> </w:t>
      </w:r>
      <w:r w:rsidR="00D636FE">
        <w:t>cette</w:t>
      </w:r>
      <w:r w:rsidR="00D636FE">
        <w:rPr>
          <w:spacing w:val="-2"/>
        </w:rPr>
        <w:t xml:space="preserve"> </w:t>
      </w:r>
      <w:r w:rsidR="00D636FE">
        <w:t>étape</w:t>
      </w:r>
      <w:r w:rsidR="00D636FE">
        <w:rPr>
          <w:spacing w:val="-6"/>
        </w:rPr>
        <w:t xml:space="preserve"> </w:t>
      </w:r>
      <w:r w:rsidR="00D636FE">
        <w:t>est</w:t>
      </w:r>
      <w:r w:rsidR="00D636FE">
        <w:rPr>
          <w:spacing w:val="-3"/>
        </w:rPr>
        <w:t xml:space="preserve"> </w:t>
      </w:r>
      <w:r w:rsidR="00D636FE">
        <w:t>d’introduire</w:t>
      </w:r>
      <w:r w:rsidR="00D636FE">
        <w:rPr>
          <w:spacing w:val="-2"/>
        </w:rPr>
        <w:t xml:space="preserve"> </w:t>
      </w:r>
      <w:r w:rsidR="00D636FE">
        <w:t>le</w:t>
      </w:r>
      <w:r w:rsidR="00D636FE">
        <w:rPr>
          <w:spacing w:val="-5"/>
        </w:rPr>
        <w:t xml:space="preserve"> </w:t>
      </w:r>
      <w:r w:rsidR="00D636FE">
        <w:t>vecteur</w:t>
      </w:r>
      <w:r w:rsidR="00D636FE">
        <w:rPr>
          <w:spacing w:val="-3"/>
        </w:rPr>
        <w:t xml:space="preserve"> </w:t>
      </w:r>
      <w:r w:rsidR="00D636FE">
        <w:t>recombinant</w:t>
      </w:r>
      <w:r w:rsidR="00D636FE">
        <w:rPr>
          <w:spacing w:val="-2"/>
        </w:rPr>
        <w:t xml:space="preserve"> </w:t>
      </w:r>
      <w:r w:rsidR="00D636FE">
        <w:t>dans</w:t>
      </w:r>
      <w:r w:rsidR="00D636FE">
        <w:rPr>
          <w:spacing w:val="-3"/>
        </w:rPr>
        <w:t xml:space="preserve"> </w:t>
      </w:r>
      <w:r w:rsidR="00D636FE">
        <w:t>l’organisme</w:t>
      </w:r>
      <w:r w:rsidR="00D636FE">
        <w:rPr>
          <w:spacing w:val="-3"/>
        </w:rPr>
        <w:t xml:space="preserve"> </w:t>
      </w:r>
      <w:r w:rsidR="00D636FE">
        <w:t>hôte</w:t>
      </w:r>
      <w:r w:rsidR="00D636FE">
        <w:rPr>
          <w:spacing w:val="-1"/>
        </w:rPr>
        <w:t xml:space="preserve"> </w:t>
      </w:r>
      <w:r w:rsidR="00D636FE">
        <w:t>cela</w:t>
      </w:r>
      <w:r w:rsidR="00D636FE">
        <w:rPr>
          <w:spacing w:val="-5"/>
        </w:rPr>
        <w:t xml:space="preserve"> </w:t>
      </w:r>
      <w:r w:rsidR="00E67787">
        <w:t>peut</w:t>
      </w:r>
      <w:r w:rsidR="00E67787">
        <w:rPr>
          <w:spacing w:val="-47"/>
        </w:rPr>
        <w:t xml:space="preserve"> se</w:t>
      </w:r>
      <w:r w:rsidR="00D636FE">
        <w:t xml:space="preserve"> faire</w:t>
      </w:r>
      <w:r w:rsidR="00D636FE">
        <w:rPr>
          <w:spacing w:val="-2"/>
        </w:rPr>
        <w:t xml:space="preserve"> </w:t>
      </w:r>
      <w:r w:rsidR="00D636FE">
        <w:t>avec</w:t>
      </w:r>
      <w:r w:rsidR="00D636FE">
        <w:rPr>
          <w:spacing w:val="1"/>
        </w:rPr>
        <w:t xml:space="preserve"> </w:t>
      </w:r>
      <w:r w:rsidR="00D636FE">
        <w:t>différentes</w:t>
      </w:r>
      <w:r w:rsidR="00D636FE">
        <w:rPr>
          <w:spacing w:val="-5"/>
        </w:rPr>
        <w:t xml:space="preserve"> </w:t>
      </w:r>
      <w:r w:rsidR="00D636FE">
        <w:t>méthodes :</w:t>
      </w:r>
    </w:p>
    <w:p w14:paraId="3B67727F" w14:textId="77777777" w:rsidR="00F94C72" w:rsidRDefault="00F94C72">
      <w:pPr>
        <w:pStyle w:val="Corpsdetexte"/>
        <w:spacing w:before="4"/>
        <w:rPr>
          <w:sz w:val="16"/>
        </w:rPr>
      </w:pPr>
    </w:p>
    <w:p w14:paraId="0AA04D54" w14:textId="77777777" w:rsidR="00F94C72" w:rsidRDefault="00D636FE">
      <w:pPr>
        <w:pStyle w:val="Paragraphedeliste"/>
        <w:numPr>
          <w:ilvl w:val="1"/>
          <w:numId w:val="2"/>
        </w:numPr>
        <w:tabs>
          <w:tab w:val="left" w:pos="1051"/>
        </w:tabs>
        <w:spacing w:line="276" w:lineRule="auto"/>
        <w:ind w:right="191" w:firstLine="719"/>
        <w:jc w:val="both"/>
      </w:pPr>
      <w:r>
        <w:t>Par phosphate de calcium : C’est la technique la plus utilisé et moins cher. On utilise deux</w:t>
      </w:r>
      <w:r>
        <w:rPr>
          <w:spacing w:val="1"/>
        </w:rPr>
        <w:t xml:space="preserve"> </w:t>
      </w:r>
      <w:r>
        <w:t>solutions une contenant des ions phosphate et l’autre du chlorure de calcium relié à l’ADN. Ensemble</w:t>
      </w:r>
      <w:r>
        <w:rPr>
          <w:spacing w:val="-47"/>
        </w:rPr>
        <w:t xml:space="preserve"> </w:t>
      </w:r>
      <w:r>
        <w:t>ces solutions formeront un précipité de phosphate de calcium, ensuite il est ajouté aux cellules hôtes.</w:t>
      </w:r>
      <w:r>
        <w:rPr>
          <w:spacing w:val="-47"/>
        </w:rPr>
        <w:t xml:space="preserve"> </w:t>
      </w:r>
      <w:r>
        <w:rPr>
          <w:spacing w:val="-1"/>
        </w:rPr>
        <w:t>L’ADN</w:t>
      </w:r>
      <w:r>
        <w:rPr>
          <w:spacing w:val="-12"/>
        </w:rPr>
        <w:t xml:space="preserve"> </w:t>
      </w:r>
      <w:r>
        <w:rPr>
          <w:spacing w:val="-1"/>
        </w:rPr>
        <w:t>est</w:t>
      </w:r>
      <w:r>
        <w:rPr>
          <w:spacing w:val="-9"/>
        </w:rPr>
        <w:t xml:space="preserve"> </w:t>
      </w:r>
      <w:r>
        <w:rPr>
          <w:spacing w:val="-1"/>
        </w:rPr>
        <w:t>incorporé</w:t>
      </w:r>
      <w:r>
        <w:rPr>
          <w:spacing w:val="-12"/>
        </w:rPr>
        <w:t xml:space="preserve"> </w:t>
      </w:r>
      <w:r>
        <w:rPr>
          <w:spacing w:val="-1"/>
        </w:rPr>
        <w:t>par</w:t>
      </w:r>
      <w:r>
        <w:rPr>
          <w:spacing w:val="-10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cellules</w:t>
      </w:r>
      <w:r>
        <w:rPr>
          <w:spacing w:val="-11"/>
        </w:rPr>
        <w:t xml:space="preserve"> </w:t>
      </w:r>
      <w:r>
        <w:t>via</w:t>
      </w:r>
      <w:r>
        <w:rPr>
          <w:spacing w:val="-12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précipité</w:t>
      </w:r>
      <w:r>
        <w:rPr>
          <w:spacing w:val="-11"/>
        </w:rPr>
        <w:t xml:space="preserve"> </w:t>
      </w:r>
      <w:r>
        <w:t>qui</w:t>
      </w:r>
      <w:r>
        <w:rPr>
          <w:spacing w:val="-12"/>
        </w:rPr>
        <w:t xml:space="preserve"> </w:t>
      </w:r>
      <w:r>
        <w:t>masque</w:t>
      </w:r>
      <w:r>
        <w:rPr>
          <w:spacing w:val="-11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charge</w:t>
      </w:r>
      <w:r>
        <w:rPr>
          <w:spacing w:val="-9"/>
        </w:rPr>
        <w:t xml:space="preserve"> </w:t>
      </w:r>
      <w:r>
        <w:t>négative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l’ADN</w:t>
      </w:r>
      <w:r>
        <w:rPr>
          <w:spacing w:val="-12"/>
        </w:rPr>
        <w:t xml:space="preserve"> </w:t>
      </w:r>
      <w:r>
        <w:t>(avec</w:t>
      </w:r>
      <w:r>
        <w:rPr>
          <w:spacing w:val="-11"/>
        </w:rPr>
        <w:t xml:space="preserve"> </w:t>
      </w:r>
      <w:r>
        <w:t>Ca</w:t>
      </w:r>
      <w:r>
        <w:rPr>
          <w:vertAlign w:val="superscript"/>
        </w:rPr>
        <w:t>2+</w:t>
      </w:r>
      <w:r>
        <w:t>).</w:t>
      </w:r>
    </w:p>
    <w:p w14:paraId="42C3452A" w14:textId="77777777" w:rsidR="00F94C72" w:rsidRDefault="00D636FE">
      <w:pPr>
        <w:pStyle w:val="Paragraphedeliste"/>
        <w:numPr>
          <w:ilvl w:val="1"/>
          <w:numId w:val="2"/>
        </w:numPr>
        <w:tabs>
          <w:tab w:val="left" w:pos="1039"/>
        </w:tabs>
        <w:spacing w:before="200" w:line="276" w:lineRule="auto"/>
        <w:ind w:right="192" w:firstLine="719"/>
        <w:jc w:val="both"/>
      </w:pPr>
      <w:r>
        <w:t>L’électroporation : on fait subir un choc électrique aux cellules afin de créer provisoirement</w:t>
      </w:r>
      <w:r>
        <w:rPr>
          <w:spacing w:val="1"/>
        </w:rPr>
        <w:t xml:space="preserve"> </w:t>
      </w:r>
      <w:r>
        <w:t>des pores dans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membrane</w:t>
      </w:r>
      <w:r>
        <w:rPr>
          <w:spacing w:val="1"/>
        </w:rPr>
        <w:t xml:space="preserve"> </w:t>
      </w:r>
      <w:r>
        <w:t>plasmique</w:t>
      </w:r>
      <w:r>
        <w:rPr>
          <w:spacing w:val="-3"/>
        </w:rPr>
        <w:t xml:space="preserve"> </w:t>
      </w:r>
      <w:r>
        <w:t>des cellules pour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l’ADN</w:t>
      </w:r>
      <w:r>
        <w:rPr>
          <w:spacing w:val="-1"/>
        </w:rPr>
        <w:t xml:space="preserve"> </w:t>
      </w:r>
      <w:r>
        <w:t>recombinant</w:t>
      </w:r>
      <w:r>
        <w:rPr>
          <w:spacing w:val="-3"/>
        </w:rPr>
        <w:t xml:space="preserve"> </w:t>
      </w:r>
      <w:r>
        <w:t>passe.</w:t>
      </w:r>
    </w:p>
    <w:p w14:paraId="58413832" w14:textId="77777777" w:rsidR="00F94C72" w:rsidRDefault="00F94C72">
      <w:pPr>
        <w:pStyle w:val="Corpsdetexte"/>
        <w:spacing w:before="5"/>
        <w:rPr>
          <w:sz w:val="16"/>
        </w:rPr>
      </w:pPr>
    </w:p>
    <w:p w14:paraId="5915AB22" w14:textId="77777777" w:rsidR="00F94C72" w:rsidRDefault="00D636FE">
      <w:pPr>
        <w:pStyle w:val="Paragraphedeliste"/>
        <w:numPr>
          <w:ilvl w:val="1"/>
          <w:numId w:val="2"/>
        </w:numPr>
        <w:tabs>
          <w:tab w:val="left" w:pos="1092"/>
        </w:tabs>
        <w:spacing w:line="276" w:lineRule="auto"/>
        <w:ind w:right="192" w:firstLine="719"/>
        <w:jc w:val="both"/>
      </w:pPr>
      <w:r>
        <w:t>La</w:t>
      </w:r>
      <w:r>
        <w:rPr>
          <w:spacing w:val="1"/>
        </w:rPr>
        <w:t xml:space="preserve"> </w:t>
      </w:r>
      <w:r>
        <w:t>Lipofection :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introduit</w:t>
      </w:r>
      <w:r>
        <w:rPr>
          <w:spacing w:val="1"/>
        </w:rPr>
        <w:t xml:space="preserve"> </w:t>
      </w:r>
      <w:r>
        <w:t>l’ADN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transfecté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complexe</w:t>
      </w:r>
      <w:r>
        <w:rPr>
          <w:spacing w:val="1"/>
        </w:rPr>
        <w:t xml:space="preserve"> </w:t>
      </w:r>
      <w:r>
        <w:t>ADN/</w:t>
      </w:r>
      <w:r>
        <w:rPr>
          <w:spacing w:val="1"/>
        </w:rPr>
        <w:t xml:space="preserve"> </w:t>
      </w:r>
      <w:r>
        <w:t>liposome.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liposomes forment des micelles qui ont la capacité de fusionner avec la membrane plasmique grâce à</w:t>
      </w:r>
      <w:r>
        <w:rPr>
          <w:spacing w:val="-47"/>
        </w:rPr>
        <w:t xml:space="preserve"> </w:t>
      </w:r>
      <w:r>
        <w:t>leur</w:t>
      </w:r>
      <w:r>
        <w:rPr>
          <w:spacing w:val="-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analogue.</w:t>
      </w:r>
    </w:p>
    <w:p w14:paraId="2F531071" w14:textId="77777777" w:rsidR="00F94C72" w:rsidRDefault="00F94C72">
      <w:pPr>
        <w:pStyle w:val="Corpsdetexte"/>
        <w:spacing w:before="4"/>
        <w:rPr>
          <w:sz w:val="16"/>
        </w:rPr>
      </w:pPr>
    </w:p>
    <w:p w14:paraId="20AA97C5" w14:textId="77777777" w:rsidR="00F94C72" w:rsidRDefault="00D636FE">
      <w:pPr>
        <w:pStyle w:val="Paragraphedeliste"/>
        <w:numPr>
          <w:ilvl w:val="1"/>
          <w:numId w:val="2"/>
        </w:numPr>
        <w:tabs>
          <w:tab w:val="left" w:pos="1046"/>
        </w:tabs>
        <w:spacing w:line="276" w:lineRule="auto"/>
        <w:ind w:right="191" w:firstLine="719"/>
        <w:jc w:val="both"/>
      </w:pPr>
      <w:r>
        <w:t>La biolistique : On propulse des microbilles de métal enroulé d’ADN à grande vitesse sur la</w:t>
      </w:r>
      <w:r>
        <w:rPr>
          <w:spacing w:val="1"/>
        </w:rPr>
        <w:t xml:space="preserve"> </w:t>
      </w:r>
      <w:r>
        <w:t>surface de</w:t>
      </w:r>
      <w:r>
        <w:rPr>
          <w:spacing w:val="-3"/>
        </w:rPr>
        <w:t xml:space="preserve"> </w:t>
      </w:r>
      <w:r>
        <w:t>cellules</w:t>
      </w:r>
      <w:r>
        <w:rPr>
          <w:spacing w:val="-3"/>
        </w:rPr>
        <w:t xml:space="preserve"> </w:t>
      </w:r>
      <w:r>
        <w:t>végétale</w:t>
      </w:r>
      <w:r>
        <w:rPr>
          <w:spacing w:val="-3"/>
        </w:rPr>
        <w:t xml:space="preserve"> </w:t>
      </w:r>
      <w:r>
        <w:t>pour que l’ADN</w:t>
      </w:r>
      <w:r>
        <w:rPr>
          <w:spacing w:val="-2"/>
        </w:rPr>
        <w:t xml:space="preserve"> </w:t>
      </w:r>
      <w:r>
        <w:t>traverse la</w:t>
      </w:r>
      <w:r>
        <w:rPr>
          <w:spacing w:val="-4"/>
        </w:rPr>
        <w:t xml:space="preserve"> </w:t>
      </w:r>
      <w:r>
        <w:t>paroi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celle-ci.</w:t>
      </w:r>
      <w:r>
        <w:rPr>
          <w:spacing w:val="-1"/>
        </w:rPr>
        <w:t xml:space="preserve"> </w:t>
      </w:r>
      <w:r>
        <w:t>Ainsi</w:t>
      </w:r>
      <w:r>
        <w:rPr>
          <w:spacing w:val="-1"/>
        </w:rPr>
        <w:t xml:space="preserve"> </w:t>
      </w:r>
      <w:r>
        <w:t>l’ADN</w:t>
      </w:r>
      <w:r>
        <w:rPr>
          <w:spacing w:val="-2"/>
        </w:rPr>
        <w:t xml:space="preserve"> </w:t>
      </w:r>
      <w:r>
        <w:t>intégrera le</w:t>
      </w:r>
    </w:p>
    <w:p w14:paraId="4B8D1671" w14:textId="77777777" w:rsidR="00F94C72" w:rsidRDefault="00F94C72">
      <w:pPr>
        <w:pStyle w:val="Corpsdetexte"/>
        <w:spacing w:before="6"/>
        <w:rPr>
          <w:sz w:val="16"/>
        </w:rPr>
      </w:pPr>
    </w:p>
    <w:p w14:paraId="7EA2B787" w14:textId="77777777" w:rsidR="00F94C72" w:rsidRDefault="00D636FE">
      <w:pPr>
        <w:pStyle w:val="Paragraphedeliste"/>
        <w:numPr>
          <w:ilvl w:val="1"/>
          <w:numId w:val="2"/>
        </w:numPr>
        <w:tabs>
          <w:tab w:val="left" w:pos="1073"/>
        </w:tabs>
        <w:spacing w:line="276" w:lineRule="auto"/>
        <w:ind w:right="191" w:firstLine="719"/>
        <w:jc w:val="both"/>
        <w:rPr>
          <w:color w:val="1F2021"/>
        </w:rPr>
      </w:pPr>
      <w:r>
        <w:rPr>
          <w:color w:val="1F2021"/>
        </w:rPr>
        <w:t>L’infection virale : cette technique est uniquement utilisée avec des vecteurs viraux, on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infecte les cellules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avec un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virus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transformé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comme l’adénovirus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pour les cellules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animale.</w:t>
      </w:r>
    </w:p>
    <w:p w14:paraId="4367A503" w14:textId="77777777" w:rsidR="00F94C72" w:rsidRDefault="00F94C72">
      <w:pPr>
        <w:pStyle w:val="Corpsdetexte"/>
        <w:spacing w:before="5"/>
        <w:rPr>
          <w:sz w:val="16"/>
        </w:rPr>
      </w:pPr>
    </w:p>
    <w:p w14:paraId="7A323E60" w14:textId="31D80063" w:rsidR="00F94C72" w:rsidRDefault="00D636FE">
      <w:pPr>
        <w:pStyle w:val="Corpsdetexte"/>
        <w:spacing w:line="276" w:lineRule="auto"/>
        <w:ind w:left="196" w:right="191" w:firstLine="719"/>
        <w:jc w:val="both"/>
      </w:pPr>
      <w:r>
        <w:t>A</w:t>
      </w:r>
      <w:r>
        <w:rPr>
          <w:spacing w:val="1"/>
        </w:rPr>
        <w:t xml:space="preserve"> </w:t>
      </w:r>
      <w:r>
        <w:t>noter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choix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cellule</w:t>
      </w:r>
      <w:r>
        <w:rPr>
          <w:spacing w:val="1"/>
        </w:rPr>
        <w:t xml:space="preserve"> </w:t>
      </w:r>
      <w:r>
        <w:t>hôte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primordiale</w:t>
      </w:r>
      <w:r>
        <w:rPr>
          <w:spacing w:val="1"/>
        </w:rPr>
        <w:t xml:space="preserve"> </w:t>
      </w:r>
      <w:r>
        <w:t>puisqu’il</w:t>
      </w:r>
      <w:r>
        <w:rPr>
          <w:spacing w:val="1"/>
        </w:rPr>
        <w:t xml:space="preserve"> </w:t>
      </w:r>
      <w:r>
        <w:t>pourra</w:t>
      </w:r>
      <w:r>
        <w:rPr>
          <w:spacing w:val="1"/>
        </w:rPr>
        <w:t xml:space="preserve"> </w:t>
      </w:r>
      <w:r w:rsidR="00775738">
        <w:t>influencer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fonctionnalité de</w:t>
      </w:r>
      <w:r>
        <w:rPr>
          <w:spacing w:val="1"/>
        </w:rPr>
        <w:t xml:space="preserve"> </w:t>
      </w:r>
      <w:r>
        <w:t>la protéine</w:t>
      </w:r>
      <w:r>
        <w:rPr>
          <w:spacing w:val="1"/>
        </w:rPr>
        <w:t xml:space="preserve"> </w:t>
      </w:r>
      <w:r>
        <w:t>recombinante. Par exemple si la</w:t>
      </w:r>
      <w:r>
        <w:rPr>
          <w:spacing w:val="1"/>
        </w:rPr>
        <w:t xml:space="preserve"> </w:t>
      </w:r>
      <w:r>
        <w:t>protéine</w:t>
      </w:r>
      <w:r>
        <w:rPr>
          <w:spacing w:val="1"/>
        </w:rPr>
        <w:t xml:space="preserve"> </w:t>
      </w:r>
      <w:r>
        <w:t>a besoin d’un</w:t>
      </w:r>
      <w:r>
        <w:rPr>
          <w:spacing w:val="1"/>
        </w:rPr>
        <w:t xml:space="preserve"> </w:t>
      </w:r>
      <w:r w:rsidR="00775738">
        <w:t>repliement</w:t>
      </w:r>
      <w:r>
        <w:rPr>
          <w:spacing w:val="1"/>
        </w:rPr>
        <w:t xml:space="preserve"> </w:t>
      </w:r>
      <w:r>
        <w:t xml:space="preserve">spécifique ou de transformation post-traductionnelle il ne vaut mieux pas </w:t>
      </w:r>
      <w:r w:rsidR="00E67787">
        <w:t>utiliser</w:t>
      </w:r>
      <w:r>
        <w:t xml:space="preserve"> des bactéries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hôte.</w:t>
      </w:r>
    </w:p>
    <w:p w14:paraId="748FE45B" w14:textId="77777777" w:rsidR="00F94C72" w:rsidRDefault="00D76D4C">
      <w:pPr>
        <w:pStyle w:val="Corpsdetexte"/>
        <w:spacing w:before="3"/>
        <w:rPr>
          <w:sz w:val="13"/>
        </w:rPr>
      </w:pPr>
      <w:r>
        <w:pict w14:anchorId="1A5631FA">
          <v:group id="_x0000_s1035" style="position:absolute;margin-left:66.4pt;margin-top:10.05pt;width:462.6pt;height:20.05pt;z-index:-15725568;mso-wrap-distance-left:0;mso-wrap-distance-right:0;mso-position-horizontal-relative:page" coordorigin="1328,201" coordsize="9252,401">
            <v:shape id="_x0000_s1037" style="position:absolute;left:1327;top:201;width:9252;height:401" coordorigin="1328,201" coordsize="9252,401" o:spt="100" adj="0,,0" path="m10519,201l1388,201,1328,201,1328,261,1328,542,1328,602,1388,602,10519,602,10519,542,10519,261,10519,201xm10579,201l10519,201,10519,261,10519,542,10519,602,10579,602,10579,542,10579,261,10579,201xe" fillcolor="#d9e1f3" stroked="f">
              <v:stroke joinstyle="round"/>
              <v:formulas/>
              <v:path arrowok="t" o:connecttype="segments"/>
            </v:shape>
            <v:shape id="_x0000_s1036" type="#_x0000_t202" style="position:absolute;left:1327;top:201;width:9252;height:401" filled="f" stroked="f">
              <v:textbox inset="0,0,0,0">
                <w:txbxContent>
                  <w:p w14:paraId="24231123" w14:textId="77777777" w:rsidR="00F94C72" w:rsidRDefault="00D636FE">
                    <w:pPr>
                      <w:spacing w:before="61"/>
                      <w:ind w:left="8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5.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PURIFICATION</w:t>
                    </w:r>
                    <w:r>
                      <w:rPr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ET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pacing w:val="12"/>
                        <w:sz w:val="20"/>
                      </w:rPr>
                      <w:t>ANALYSE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F385E16" w14:textId="185A9F21" w:rsidR="00F94C72" w:rsidRDefault="00D636FE">
      <w:pPr>
        <w:pStyle w:val="Corpsdetexte"/>
        <w:spacing w:before="71" w:line="276" w:lineRule="auto"/>
        <w:ind w:left="196" w:right="191" w:firstLine="719"/>
        <w:jc w:val="both"/>
      </w:pPr>
      <w:r>
        <w:t>Une</w:t>
      </w:r>
      <w:r>
        <w:rPr>
          <w:spacing w:val="-3"/>
        </w:rPr>
        <w:t xml:space="preserve"> </w:t>
      </w:r>
      <w:r>
        <w:t>fois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séquence</w:t>
      </w:r>
      <w:r>
        <w:rPr>
          <w:spacing w:val="-2"/>
        </w:rPr>
        <w:t xml:space="preserve"> </w:t>
      </w:r>
      <w:r>
        <w:t>d’ADN</w:t>
      </w:r>
      <w:r>
        <w:rPr>
          <w:spacing w:val="-4"/>
        </w:rPr>
        <w:t xml:space="preserve"> </w:t>
      </w:r>
      <w:r>
        <w:t>codant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protéine</w:t>
      </w:r>
      <w:r>
        <w:rPr>
          <w:spacing w:val="-1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entrée,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cellule</w:t>
      </w:r>
      <w:r>
        <w:rPr>
          <w:spacing w:val="-3"/>
        </w:rPr>
        <w:t xml:space="preserve"> </w:t>
      </w:r>
      <w:r>
        <w:t>hôte</w:t>
      </w:r>
      <w:r>
        <w:rPr>
          <w:spacing w:val="-2"/>
        </w:rPr>
        <w:t xml:space="preserve"> </w:t>
      </w:r>
      <w:r>
        <w:t>peut</w:t>
      </w:r>
      <w:r>
        <w:rPr>
          <w:spacing w:val="-5"/>
        </w:rPr>
        <w:t xml:space="preserve"> </w:t>
      </w:r>
      <w:r>
        <w:t>synthétiser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protéine.</w:t>
      </w:r>
      <w:r>
        <w:rPr>
          <w:spacing w:val="-4"/>
        </w:rPr>
        <w:t xml:space="preserve"> </w:t>
      </w:r>
      <w:r>
        <w:t>Maintenant il</w:t>
      </w:r>
      <w:r>
        <w:rPr>
          <w:spacing w:val="-4"/>
        </w:rPr>
        <w:t xml:space="preserve"> </w:t>
      </w:r>
      <w:r>
        <w:t>faut l’extraire</w:t>
      </w:r>
      <w:r>
        <w:rPr>
          <w:spacing w:val="-3"/>
        </w:rPr>
        <w:t xml:space="preserve"> </w:t>
      </w:r>
      <w:r>
        <w:t>et la</w:t>
      </w:r>
      <w:r>
        <w:rPr>
          <w:spacing w:val="-4"/>
        </w:rPr>
        <w:t xml:space="preserve"> </w:t>
      </w:r>
      <w:r>
        <w:t>purifié.</w:t>
      </w:r>
      <w:r>
        <w:rPr>
          <w:spacing w:val="-3"/>
        </w:rPr>
        <w:t xml:space="preserve"> </w:t>
      </w:r>
      <w:r>
        <w:t>L’extraction</w:t>
      </w:r>
      <w:r>
        <w:rPr>
          <w:spacing w:val="-5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concerne</w:t>
      </w:r>
      <w:r>
        <w:rPr>
          <w:spacing w:val="-2"/>
        </w:rPr>
        <w:t xml:space="preserve"> </w:t>
      </w:r>
      <w:r>
        <w:t>pas les</w:t>
      </w:r>
      <w:r>
        <w:rPr>
          <w:spacing w:val="-3"/>
        </w:rPr>
        <w:t xml:space="preserve"> </w:t>
      </w:r>
      <w:r>
        <w:t>protéines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cellule</w:t>
      </w:r>
      <w:r>
        <w:rPr>
          <w:spacing w:val="-9"/>
        </w:rPr>
        <w:t xml:space="preserve"> </w:t>
      </w:r>
      <w:r>
        <w:t>excrète.</w:t>
      </w:r>
      <w:r>
        <w:rPr>
          <w:spacing w:val="-11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cas</w:t>
      </w:r>
      <w:r>
        <w:rPr>
          <w:spacing w:val="-10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suffit</w:t>
      </w:r>
      <w:r>
        <w:rPr>
          <w:spacing w:val="-8"/>
        </w:rPr>
        <w:t xml:space="preserve"> </w:t>
      </w:r>
      <w:r>
        <w:t>juste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prélever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milieu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culture</w:t>
      </w:r>
      <w:r>
        <w:rPr>
          <w:spacing w:val="-10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procédé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purification.</w:t>
      </w:r>
      <w:r>
        <w:rPr>
          <w:spacing w:val="-48"/>
        </w:rPr>
        <w:t xml:space="preserve"> </w:t>
      </w:r>
      <w:r>
        <w:t>Celle-ci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différentes</w:t>
      </w:r>
      <w:r>
        <w:rPr>
          <w:spacing w:val="1"/>
        </w:rPr>
        <w:t xml:space="preserve"> </w:t>
      </w:r>
      <w:r>
        <w:t>méthodes</w:t>
      </w:r>
      <w:r>
        <w:rPr>
          <w:spacing w:val="1"/>
        </w:rPr>
        <w:t xml:space="preserve"> </w:t>
      </w:r>
      <w:r>
        <w:t>cependant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répandu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chromatographie</w:t>
      </w:r>
      <w:r>
        <w:rPr>
          <w:spacing w:val="-1"/>
        </w:rPr>
        <w:t xml:space="preserve"> </w:t>
      </w:r>
      <w:r>
        <w:t>d’affinité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d’échange</w:t>
      </w:r>
      <w:r>
        <w:rPr>
          <w:spacing w:val="1"/>
        </w:rPr>
        <w:t xml:space="preserve"> </w:t>
      </w:r>
      <w:r>
        <w:t>d’ion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 filtration</w:t>
      </w:r>
      <w:r>
        <w:rPr>
          <w:spacing w:val="-3"/>
        </w:rPr>
        <w:t xml:space="preserve"> </w:t>
      </w:r>
      <w:r>
        <w:t>sur gel.</w:t>
      </w:r>
    </w:p>
    <w:p w14:paraId="679775CD" w14:textId="388F17E2" w:rsidR="00775738" w:rsidRDefault="00775738">
      <w:pPr>
        <w:pStyle w:val="Corpsdetexte"/>
        <w:spacing w:before="71" w:line="276" w:lineRule="auto"/>
        <w:ind w:left="196" w:right="191" w:firstLine="719"/>
        <w:jc w:val="both"/>
      </w:pPr>
    </w:p>
    <w:p w14:paraId="64940DD8" w14:textId="405B81A1" w:rsidR="00775738" w:rsidRPr="00775738" w:rsidRDefault="00775738">
      <w:pPr>
        <w:pStyle w:val="Corpsdetexte"/>
        <w:spacing w:before="71" w:line="276" w:lineRule="auto"/>
        <w:ind w:left="196" w:right="191" w:firstLine="719"/>
        <w:jc w:val="both"/>
        <w:rPr>
          <w:highlight w:val="yellow"/>
        </w:rPr>
      </w:pPr>
      <w:r w:rsidRPr="00775738">
        <w:rPr>
          <w:highlight w:val="yellow"/>
        </w:rPr>
        <w:t xml:space="preserve">Deux méthodes : </w:t>
      </w:r>
    </w:p>
    <w:p w14:paraId="1188E68A" w14:textId="4C9D390C" w:rsidR="00775738" w:rsidRPr="00775738" w:rsidRDefault="00775738" w:rsidP="00775738">
      <w:pPr>
        <w:pStyle w:val="Corpsdetexte"/>
        <w:numPr>
          <w:ilvl w:val="0"/>
          <w:numId w:val="2"/>
        </w:numPr>
        <w:spacing w:before="71" w:line="276" w:lineRule="auto"/>
        <w:ind w:right="191"/>
        <w:jc w:val="both"/>
        <w:rPr>
          <w:highlight w:val="yellow"/>
        </w:rPr>
      </w:pPr>
      <w:r w:rsidRPr="00775738">
        <w:rPr>
          <w:highlight w:val="yellow"/>
        </w:rPr>
        <w:t xml:space="preserve">Protéine excrétée par la cellule productrice : récupération dans le milieu de culture + </w:t>
      </w:r>
      <w:r w:rsidRPr="00775738">
        <w:rPr>
          <w:highlight w:val="yellow"/>
        </w:rPr>
        <w:lastRenderedPageBreak/>
        <w:t>purification.</w:t>
      </w:r>
    </w:p>
    <w:p w14:paraId="46A26264" w14:textId="78E95BDD" w:rsidR="00775738" w:rsidRPr="00775738" w:rsidRDefault="00775738" w:rsidP="00775738">
      <w:pPr>
        <w:pStyle w:val="Corpsdetexte"/>
        <w:numPr>
          <w:ilvl w:val="0"/>
          <w:numId w:val="2"/>
        </w:numPr>
        <w:spacing w:before="71" w:line="276" w:lineRule="auto"/>
        <w:ind w:right="191"/>
        <w:jc w:val="both"/>
        <w:rPr>
          <w:highlight w:val="yellow"/>
        </w:rPr>
      </w:pPr>
      <w:r w:rsidRPr="00775738">
        <w:rPr>
          <w:highlight w:val="yellow"/>
        </w:rPr>
        <w:t>Protéine non-excrétée par la cellule productrice : récupération de la biomasse (centrifugation, décantation) + cassage des cellules (Choc osmotique, Traitement alcalin, Extraction par solvants organiques, Sonication)</w:t>
      </w:r>
    </w:p>
    <w:p w14:paraId="407E428A" w14:textId="77777777" w:rsidR="00F94C72" w:rsidRDefault="00D76D4C">
      <w:pPr>
        <w:pStyle w:val="Corpsdetexte"/>
        <w:spacing w:before="1"/>
        <w:rPr>
          <w:sz w:val="13"/>
        </w:rPr>
      </w:pPr>
      <w:r>
        <w:pict w14:anchorId="77C805AE">
          <v:group id="_x0000_s1032" style="position:absolute;margin-left:66.4pt;margin-top:9.95pt;width:462.6pt;height:21.5pt;z-index:-15725056;mso-wrap-distance-left:0;mso-wrap-distance-right:0;mso-position-horizontal-relative:page" coordorigin="1328,199" coordsize="9252,430">
            <v:shape id="_x0000_s1034" style="position:absolute;left:1327;top:199;width:9252;height:430" coordorigin="1328,199" coordsize="9252,430" o:spt="100" adj="0,,0" path="m10519,199l1388,199,1328,199,1328,259,1328,569,1328,629,1388,629,10519,629,10519,569,10519,259,10519,199xm10579,199l10519,199,10519,259,10519,569,10519,629,10579,629,10579,569,10579,259,10579,199xe" fillcolor="#d9e1f3" stroked="f">
              <v:stroke joinstyle="round"/>
              <v:formulas/>
              <v:path arrowok="t" o:connecttype="segments"/>
            </v:shape>
            <v:shape id="_x0000_s1033" type="#_x0000_t202" style="position:absolute;left:1327;top:199;width:9252;height:430" filled="f" stroked="f">
              <v:textbox inset="0,0,0,0">
                <w:txbxContent>
                  <w:p w14:paraId="0FA8494D" w14:textId="77777777" w:rsidR="00F94C72" w:rsidRDefault="00D636FE">
                    <w:pPr>
                      <w:spacing w:before="59"/>
                      <w:ind w:left="88"/>
                    </w:pPr>
                    <w:r>
                      <w:rPr>
                        <w:spacing w:val="12"/>
                      </w:rPr>
                      <w:t>AVANTAGES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ET</w:t>
                    </w:r>
                    <w:r>
                      <w:rPr>
                        <w:spacing w:val="37"/>
                      </w:rPr>
                      <w:t xml:space="preserve"> </w:t>
                    </w:r>
                    <w:r>
                      <w:rPr>
                        <w:spacing w:val="13"/>
                      </w:rPr>
                      <w:t>INCONVENIENTS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6CB8C16" w14:textId="77777777" w:rsidR="00F94C72" w:rsidRDefault="00D636FE">
      <w:pPr>
        <w:spacing w:before="73"/>
        <w:ind w:left="196"/>
        <w:rPr>
          <w:sz w:val="20"/>
        </w:rPr>
      </w:pP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problèmes qui</w:t>
      </w:r>
      <w:r>
        <w:rPr>
          <w:spacing w:val="-2"/>
          <w:sz w:val="20"/>
        </w:rPr>
        <w:t xml:space="preserve"> </w:t>
      </w:r>
      <w:r>
        <w:rPr>
          <w:sz w:val="20"/>
        </w:rPr>
        <w:t>sont</w:t>
      </w:r>
      <w:r>
        <w:rPr>
          <w:spacing w:val="-2"/>
          <w:sz w:val="20"/>
        </w:rPr>
        <w:t xml:space="preserve"> </w:t>
      </w:r>
      <w:r>
        <w:rPr>
          <w:sz w:val="20"/>
        </w:rPr>
        <w:t>récurent dans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production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protéine</w:t>
      </w:r>
      <w:r>
        <w:rPr>
          <w:spacing w:val="-3"/>
          <w:sz w:val="20"/>
        </w:rPr>
        <w:t xml:space="preserve"> </w:t>
      </w:r>
      <w:r>
        <w:rPr>
          <w:sz w:val="20"/>
        </w:rPr>
        <w:t>recombinante</w:t>
      </w:r>
      <w:r>
        <w:rPr>
          <w:spacing w:val="-1"/>
          <w:sz w:val="20"/>
        </w:rPr>
        <w:t xml:space="preserve"> </w:t>
      </w:r>
      <w:r>
        <w:rPr>
          <w:sz w:val="20"/>
        </w:rPr>
        <w:t>sont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formation</w:t>
      </w:r>
      <w:r>
        <w:rPr>
          <w:spacing w:val="-2"/>
          <w:sz w:val="20"/>
        </w:rPr>
        <w:t xml:space="preserve"> </w:t>
      </w:r>
      <w:r>
        <w:rPr>
          <w:sz w:val="20"/>
        </w:rPr>
        <w:t>d’inclusion</w:t>
      </w:r>
    </w:p>
    <w:p w14:paraId="09CA0DAC" w14:textId="77777777" w:rsidR="00F94C72" w:rsidRDefault="00D636FE">
      <w:pPr>
        <w:spacing w:before="32"/>
        <w:ind w:left="196"/>
        <w:rPr>
          <w:sz w:val="20"/>
        </w:rPr>
      </w:pPr>
      <w:r>
        <w:rPr>
          <w:sz w:val="20"/>
        </w:rPr>
        <w:t>c’est-à-dire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</w:p>
    <w:p w14:paraId="277B459E" w14:textId="77777777" w:rsidR="00F94C72" w:rsidRDefault="00F94C72">
      <w:pPr>
        <w:pStyle w:val="Corpsdetexte"/>
        <w:spacing w:before="7"/>
        <w:rPr>
          <w:sz w:val="19"/>
        </w:rPr>
      </w:pPr>
    </w:p>
    <w:tbl>
      <w:tblPr>
        <w:tblStyle w:val="TableNormal"/>
        <w:tblW w:w="0" w:type="auto"/>
        <w:tblInd w:w="216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537"/>
      </w:tblGrid>
      <w:tr w:rsidR="00F94C72" w14:paraId="19616CE5" w14:textId="77777777">
        <w:trPr>
          <w:trHeight w:val="467"/>
        </w:trPr>
        <w:tc>
          <w:tcPr>
            <w:tcW w:w="4537" w:type="dxa"/>
            <w:tcBorders>
              <w:right w:val="single" w:sz="8" w:space="0" w:color="000000"/>
            </w:tcBorders>
          </w:tcPr>
          <w:p w14:paraId="3F2A98D6" w14:textId="77777777" w:rsidR="00F94C72" w:rsidRDefault="00D636FE">
            <w:pPr>
              <w:pStyle w:val="TableParagraph"/>
              <w:ind w:left="1619" w:right="1599"/>
              <w:jc w:val="center"/>
            </w:pPr>
            <w:r>
              <w:t>Avantages</w:t>
            </w:r>
          </w:p>
        </w:tc>
        <w:tc>
          <w:tcPr>
            <w:tcW w:w="4537" w:type="dxa"/>
            <w:tcBorders>
              <w:left w:val="single" w:sz="8" w:space="0" w:color="000000"/>
            </w:tcBorders>
          </w:tcPr>
          <w:p w14:paraId="60362CCC" w14:textId="77777777" w:rsidR="00F94C72" w:rsidRDefault="00D636FE">
            <w:pPr>
              <w:pStyle w:val="TableParagraph"/>
              <w:ind w:left="1622" w:right="1599"/>
              <w:jc w:val="center"/>
            </w:pPr>
            <w:r>
              <w:t>Inconvénients</w:t>
            </w:r>
          </w:p>
        </w:tc>
      </w:tr>
      <w:tr w:rsidR="00F94C72" w14:paraId="593FC8BA" w14:textId="77777777">
        <w:trPr>
          <w:trHeight w:val="739"/>
        </w:trPr>
        <w:tc>
          <w:tcPr>
            <w:tcW w:w="4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B5E6A" w14:textId="77777777" w:rsidR="00F94C72" w:rsidRDefault="00D636FE">
            <w:pPr>
              <w:pStyle w:val="TableParagraph"/>
              <w:spacing w:before="100"/>
              <w:ind w:left="100"/>
            </w:pPr>
            <w:r>
              <w:t>Production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grande échelle</w:t>
            </w:r>
          </w:p>
        </w:tc>
        <w:tc>
          <w:tcPr>
            <w:tcW w:w="4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1DE73" w14:textId="77777777" w:rsidR="00F94C72" w:rsidRDefault="00D636FE">
            <w:pPr>
              <w:pStyle w:val="TableParagraph"/>
              <w:spacing w:before="100"/>
              <w:ind w:right="182" w:firstLine="50"/>
            </w:pPr>
            <w:r>
              <w:t>Formation de corps d’inclusion (protéine n’ont</w:t>
            </w:r>
            <w:r>
              <w:rPr>
                <w:spacing w:val="-47"/>
              </w:rPr>
              <w:t xml:space="preserve"> </w:t>
            </w:r>
            <w:r>
              <w:t>pu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bonne</w:t>
            </w:r>
            <w:r>
              <w:rPr>
                <w:spacing w:val="1"/>
              </w:rPr>
              <w:t xml:space="preserve"> </w:t>
            </w:r>
            <w:r>
              <w:t>conformation</w:t>
            </w:r>
            <w:r>
              <w:rPr>
                <w:spacing w:val="-3"/>
              </w:rPr>
              <w:t xml:space="preserve"> </w:t>
            </w:r>
            <w:r>
              <w:t>tridimensionnelle)</w:t>
            </w:r>
          </w:p>
        </w:tc>
      </w:tr>
      <w:tr w:rsidR="00F94C72" w14:paraId="2B64292C" w14:textId="77777777">
        <w:trPr>
          <w:trHeight w:val="1004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4776F" w14:textId="77777777" w:rsidR="00F94C72" w:rsidRDefault="00D636FE">
            <w:pPr>
              <w:pStyle w:val="TableParagraph"/>
              <w:ind w:left="100"/>
            </w:pPr>
            <w:r>
              <w:t>Faible</w:t>
            </w:r>
            <w:r>
              <w:rPr>
                <w:spacing w:val="-1"/>
              </w:rPr>
              <w:t xml:space="preserve"> </w:t>
            </w:r>
            <w:r>
              <w:t>contamination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6E4CB" w14:textId="73AD46DC" w:rsidR="00775738" w:rsidRDefault="00D636FE" w:rsidP="00775738">
            <w:pPr>
              <w:pStyle w:val="TableParagraph"/>
              <w:ind w:right="326"/>
            </w:pPr>
            <w:r>
              <w:t>Mauvais repliement ou de modification post-</w:t>
            </w:r>
            <w:r>
              <w:rPr>
                <w:spacing w:val="1"/>
              </w:rPr>
              <w:t xml:space="preserve"> </w:t>
            </w:r>
            <w:r>
              <w:t>traductionnelle notamment pour un hôte</w:t>
            </w:r>
            <w:r>
              <w:rPr>
                <w:spacing w:val="1"/>
              </w:rPr>
              <w:t xml:space="preserve"> </w:t>
            </w:r>
            <w:r>
              <w:t>bactérien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parfois pour</w:t>
            </w:r>
            <w:r>
              <w:rPr>
                <w:spacing w:val="-1"/>
              </w:rPr>
              <w:t xml:space="preserve"> </w:t>
            </w:r>
            <w:r>
              <w:t>les cellules</w:t>
            </w:r>
            <w:r>
              <w:rPr>
                <w:spacing w:val="-4"/>
              </w:rPr>
              <w:t xml:space="preserve"> </w:t>
            </w:r>
            <w:r>
              <w:t>animales</w:t>
            </w:r>
          </w:p>
        </w:tc>
      </w:tr>
    </w:tbl>
    <w:p w14:paraId="3C8C4644" w14:textId="77777777" w:rsidR="00F94C72" w:rsidRDefault="00D76D4C">
      <w:pPr>
        <w:pStyle w:val="Corpsdetexte"/>
        <w:rPr>
          <w:sz w:val="5"/>
        </w:rPr>
      </w:pPr>
      <w:r>
        <w:pict w14:anchorId="4F8ED773">
          <v:group id="_x0000_s1029" style="position:absolute;margin-left:66.4pt;margin-top:5pt;width:462.6pt;height:20.05pt;z-index:-15724544;mso-wrap-distance-left:0;mso-wrap-distance-right:0;mso-position-horizontal-relative:page;mso-position-vertical-relative:text" coordorigin="1328,100" coordsize="9252,401">
            <v:shape id="_x0000_s1031" style="position:absolute;left:1327;top:100;width:9252;height:401" coordorigin="1328,100" coordsize="9252,401" o:spt="100" adj="0,,0" path="m10519,100l1388,100,1328,100,1328,160,1328,160,1328,441,1328,501,1388,501,10519,501,10519,441,10519,160,10519,160,10519,100xm10579,100l10519,100,10519,160,10519,160,10519,441,10519,501,10579,501,10579,441,10579,160,10579,160,10579,100xe" fillcolor="#d9e1f3" stroked="f">
              <v:stroke joinstyle="round"/>
              <v:formulas/>
              <v:path arrowok="t" o:connecttype="segments"/>
            </v:shape>
            <v:shape id="_x0000_s1030" type="#_x0000_t202" style="position:absolute;left:1327;top:100;width:9252;height:401" filled="f" stroked="f">
              <v:textbox inset="0,0,0,0">
                <w:txbxContent>
                  <w:p w14:paraId="0AB31674" w14:textId="77777777" w:rsidR="00F94C72" w:rsidRDefault="00D636FE">
                    <w:pPr>
                      <w:spacing w:before="61"/>
                      <w:ind w:left="88"/>
                      <w:rPr>
                        <w:sz w:val="20"/>
                      </w:rPr>
                    </w:pPr>
                    <w:r>
                      <w:rPr>
                        <w:spacing w:val="13"/>
                        <w:sz w:val="20"/>
                      </w:rPr>
                      <w:t>APPLICATIONS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AFA1288" w14:textId="77777777" w:rsidR="00775738" w:rsidRDefault="00775738">
      <w:pPr>
        <w:spacing w:before="49" w:line="273" w:lineRule="auto"/>
        <w:ind w:left="196" w:right="357" w:firstLine="765"/>
        <w:rPr>
          <w:sz w:val="20"/>
        </w:rPr>
      </w:pPr>
    </w:p>
    <w:p w14:paraId="2FC215B5" w14:textId="2EFC9558" w:rsidR="00F94C72" w:rsidRDefault="00D636FE">
      <w:pPr>
        <w:spacing w:before="49" w:line="273" w:lineRule="auto"/>
        <w:ind w:left="196" w:right="357" w:firstLine="765"/>
        <w:rPr>
          <w:sz w:val="20"/>
        </w:rPr>
      </w:pPr>
      <w:r>
        <w:rPr>
          <w:sz w:val="20"/>
        </w:rPr>
        <w:t>Les protéines recombinantes sont utilisées comme solution thérapeutique aux maladie lié aux</w:t>
      </w:r>
      <w:r>
        <w:rPr>
          <w:spacing w:val="1"/>
          <w:sz w:val="20"/>
        </w:rPr>
        <w:t xml:space="preserve"> </w:t>
      </w:r>
      <w:r>
        <w:rPr>
          <w:sz w:val="20"/>
        </w:rPr>
        <w:t>disfonctionnements d’une maladie comme pour le diabète on utilise de l’insuline recombinante. On les utilise</w:t>
      </w:r>
      <w:r>
        <w:rPr>
          <w:spacing w:val="-43"/>
          <w:sz w:val="20"/>
        </w:rPr>
        <w:t xml:space="preserve"> </w:t>
      </w:r>
      <w:r>
        <w:rPr>
          <w:sz w:val="20"/>
        </w:rPr>
        <w:t>aussi</w:t>
      </w:r>
      <w:r>
        <w:rPr>
          <w:spacing w:val="-1"/>
          <w:sz w:val="20"/>
        </w:rPr>
        <w:t xml:space="preserve"> </w:t>
      </w:r>
      <w:r>
        <w:rPr>
          <w:sz w:val="20"/>
        </w:rPr>
        <w:t>pour fabriquer des hormones de</w:t>
      </w:r>
      <w:r>
        <w:rPr>
          <w:spacing w:val="-1"/>
          <w:sz w:val="20"/>
        </w:rPr>
        <w:t xml:space="preserve"> </w:t>
      </w:r>
      <w:r>
        <w:rPr>
          <w:sz w:val="20"/>
        </w:rPr>
        <w:t>croissance.</w:t>
      </w:r>
    </w:p>
    <w:p w14:paraId="6CA84997" w14:textId="360377F4" w:rsidR="00775738" w:rsidRDefault="00775738">
      <w:pPr>
        <w:spacing w:before="49" w:line="273" w:lineRule="auto"/>
        <w:ind w:left="196" w:right="357" w:firstLine="765"/>
        <w:rPr>
          <w:sz w:val="20"/>
        </w:rPr>
      </w:pPr>
      <w:r w:rsidRPr="00775738">
        <w:rPr>
          <w:sz w:val="20"/>
          <w:highlight w:val="yellow"/>
        </w:rPr>
        <w:t>Cette technique est actuellement utilisée pour le candidat vaccin à protéine recombinante qui utilise la protéine spike du virus SARS-CoV-2 comme antigène pour aider l’organisme à reconnaître, et idéalement, combattre le virus si une personne est infectée.</w:t>
      </w:r>
    </w:p>
    <w:p w14:paraId="43C788E9" w14:textId="77777777" w:rsidR="00F94C72" w:rsidRDefault="00D76D4C">
      <w:pPr>
        <w:pStyle w:val="Corpsdetexte"/>
        <w:spacing w:before="7"/>
        <w:rPr>
          <w:sz w:val="13"/>
        </w:rPr>
      </w:pPr>
      <w:r>
        <w:pict w14:anchorId="35EC3EB4">
          <v:group id="_x0000_s1026" style="position:absolute;margin-left:66.4pt;margin-top:10.25pt;width:462.6pt;height:21.4pt;z-index:-15724032;mso-wrap-distance-left:0;mso-wrap-distance-right:0;mso-position-horizontal-relative:page" coordorigin="1328,205" coordsize="9252,428">
            <v:shape id="_x0000_s1028" style="position:absolute;left:1327;top:205;width:9252;height:428" coordorigin="1328,205" coordsize="9252,428" o:spt="100" adj="0,,0" path="m10519,205l1388,205,1328,205,1328,265,1328,573,1328,633,1388,633,10519,633,10519,573,10519,265,10519,205xm10579,205l10519,205,10519,265,10519,573,10519,633,10579,633,10579,573,10579,265,10579,205xe" fillcolor="#d9e1f3" stroked="f">
              <v:stroke joinstyle="round"/>
              <v:formulas/>
              <v:path arrowok="t" o:connecttype="segments"/>
            </v:shape>
            <v:shape id="_x0000_s1027" type="#_x0000_t202" style="position:absolute;left:1327;top:205;width:9252;height:428" filled="f" stroked="f">
              <v:textbox inset="0,0,0,0">
                <w:txbxContent>
                  <w:p w14:paraId="769F8853" w14:textId="77777777" w:rsidR="00F94C72" w:rsidRDefault="00D636FE">
                    <w:pPr>
                      <w:spacing w:before="59"/>
                      <w:ind w:left="88"/>
                    </w:pPr>
                    <w:r>
                      <w:t>EN</w:t>
                    </w:r>
                    <w:r>
                      <w:rPr>
                        <w:spacing w:val="36"/>
                      </w:rPr>
                      <w:t xml:space="preserve"> </w:t>
                    </w:r>
                    <w:r>
                      <w:rPr>
                        <w:spacing w:val="11"/>
                      </w:rPr>
                      <w:t>SAVOIR</w:t>
                    </w:r>
                    <w:r>
                      <w:rPr>
                        <w:spacing w:val="37"/>
                      </w:rPr>
                      <w:t xml:space="preserve"> </w:t>
                    </w:r>
                    <w:r>
                      <w:rPr>
                        <w:spacing w:val="10"/>
                      </w:rPr>
                      <w:t>PLUS</w:t>
                    </w:r>
                    <w:r>
                      <w:rPr>
                        <w:spacing w:val="36"/>
                      </w:rPr>
                      <w:t xml:space="preserve"> </w:t>
                    </w:r>
                    <w:r>
                      <w:t>ET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rPr>
                        <w:spacing w:val="12"/>
                      </w:rPr>
                      <w:t>SOURCES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8DC2969" w14:textId="7D4A85D1" w:rsidR="00F94C72" w:rsidRPr="00775738" w:rsidRDefault="00D76D4C">
      <w:pPr>
        <w:pStyle w:val="Paragraphedeliste"/>
        <w:numPr>
          <w:ilvl w:val="0"/>
          <w:numId w:val="1"/>
        </w:numPr>
        <w:tabs>
          <w:tab w:val="left" w:pos="490"/>
        </w:tabs>
        <w:spacing w:before="71"/>
        <w:ind w:hanging="294"/>
      </w:pPr>
      <w:hyperlink r:id="rId10">
        <w:r w:rsidR="00D636FE">
          <w:rPr>
            <w:color w:val="0462C1"/>
            <w:sz w:val="20"/>
            <w:u w:val="single" w:color="0462C1"/>
          </w:rPr>
          <w:t>https://fsnv.univ-setif.dz/telecharger/EDT2017/Production_de_proteines_recombinantes.pdf</w:t>
        </w:r>
      </w:hyperlink>
      <w:r w:rsidR="00775738">
        <w:rPr>
          <w:color w:val="0462C1"/>
          <w:sz w:val="20"/>
          <w:u w:val="single" w:color="0462C1"/>
        </w:rPr>
        <w:br/>
      </w:r>
    </w:p>
    <w:p w14:paraId="0EC49B00" w14:textId="265CE225" w:rsidR="00775738" w:rsidRDefault="00D76D4C">
      <w:pPr>
        <w:pStyle w:val="Paragraphedeliste"/>
        <w:numPr>
          <w:ilvl w:val="0"/>
          <w:numId w:val="1"/>
        </w:numPr>
        <w:tabs>
          <w:tab w:val="left" w:pos="490"/>
        </w:tabs>
        <w:spacing w:before="71"/>
        <w:ind w:hanging="294"/>
      </w:pPr>
      <w:hyperlink r:id="rId11" w:history="1">
        <w:r w:rsidR="00775738" w:rsidRPr="004520FF">
          <w:rPr>
            <w:rStyle w:val="Lienhypertexte"/>
          </w:rPr>
          <w:t>https://www.sanofi.com/fr/nos-vaccins-contre-la-covid-19/vaccin-recombinant</w:t>
        </w:r>
      </w:hyperlink>
      <w:r w:rsidR="00775738">
        <w:t xml:space="preserve"> </w:t>
      </w:r>
    </w:p>
    <w:p w14:paraId="112D8806" w14:textId="77777777" w:rsidR="00F94C72" w:rsidRDefault="00F94C72">
      <w:pPr>
        <w:pStyle w:val="Corpsdetexte"/>
        <w:spacing w:before="8"/>
        <w:rPr>
          <w:sz w:val="19"/>
        </w:rPr>
      </w:pPr>
    </w:p>
    <w:p w14:paraId="1AC810B8" w14:textId="77777777" w:rsidR="00F94C72" w:rsidRDefault="00D76D4C">
      <w:pPr>
        <w:pStyle w:val="Paragraphedeliste"/>
        <w:numPr>
          <w:ilvl w:val="0"/>
          <w:numId w:val="1"/>
        </w:numPr>
        <w:tabs>
          <w:tab w:val="left" w:pos="487"/>
        </w:tabs>
        <w:spacing w:before="94"/>
        <w:ind w:left="486" w:hanging="291"/>
        <w:rPr>
          <w:rFonts w:ascii="Arial MT"/>
          <w:color w:val="1F2021"/>
          <w:sz w:val="21"/>
        </w:rPr>
      </w:pPr>
      <w:hyperlink r:id="rId12">
        <w:r w:rsidR="00D636FE">
          <w:rPr>
            <w:rFonts w:ascii="Arial MT"/>
            <w:color w:val="0462C1"/>
            <w:sz w:val="21"/>
            <w:u w:val="single" w:color="0462C1"/>
          </w:rPr>
          <w:t>http://www7.inra.fr/gdr-biopolymeres/pointpdf/pdfversailles/produireproteinerecombinante.pdf</w:t>
        </w:r>
      </w:hyperlink>
    </w:p>
    <w:p w14:paraId="083621B6" w14:textId="77777777" w:rsidR="00F94C72" w:rsidRDefault="00F94C72">
      <w:pPr>
        <w:pStyle w:val="Corpsdetexte"/>
        <w:spacing w:before="7"/>
        <w:rPr>
          <w:rFonts w:ascii="Arial MT"/>
          <w:sz w:val="19"/>
        </w:rPr>
      </w:pPr>
    </w:p>
    <w:p w14:paraId="1FB805CE" w14:textId="77777777" w:rsidR="00F94C72" w:rsidRDefault="00D76D4C">
      <w:pPr>
        <w:pStyle w:val="Paragraphedeliste"/>
        <w:numPr>
          <w:ilvl w:val="0"/>
          <w:numId w:val="1"/>
        </w:numPr>
        <w:tabs>
          <w:tab w:val="left" w:pos="487"/>
        </w:tabs>
        <w:spacing w:before="95"/>
        <w:ind w:left="486" w:hanging="291"/>
        <w:rPr>
          <w:rFonts w:ascii="Arial MT"/>
          <w:color w:val="1F2021"/>
          <w:sz w:val="21"/>
        </w:rPr>
      </w:pPr>
      <w:hyperlink r:id="rId13">
        <w:r w:rsidR="00D636FE">
          <w:rPr>
            <w:rFonts w:ascii="Arial MT"/>
            <w:color w:val="0462C1"/>
            <w:sz w:val="21"/>
            <w:u w:val="single" w:color="0462C1"/>
          </w:rPr>
          <w:t>https://www.erudit.org/fr/revues/ms/2005-v21-n6-7-ms951/011193ar/</w:t>
        </w:r>
      </w:hyperlink>
    </w:p>
    <w:p w14:paraId="71C37CA2" w14:textId="77777777" w:rsidR="00F94C72" w:rsidRDefault="00F94C72">
      <w:pPr>
        <w:pStyle w:val="Corpsdetexte"/>
        <w:spacing w:before="10"/>
        <w:rPr>
          <w:rFonts w:ascii="Arial MT"/>
          <w:sz w:val="19"/>
        </w:rPr>
      </w:pPr>
    </w:p>
    <w:p w14:paraId="73915A05" w14:textId="77777777" w:rsidR="00F94C72" w:rsidRDefault="00D76D4C">
      <w:pPr>
        <w:pStyle w:val="Paragraphedeliste"/>
        <w:numPr>
          <w:ilvl w:val="0"/>
          <w:numId w:val="1"/>
        </w:numPr>
        <w:tabs>
          <w:tab w:val="left" w:pos="475"/>
        </w:tabs>
        <w:spacing w:before="94"/>
        <w:ind w:left="474" w:hanging="279"/>
        <w:rPr>
          <w:rFonts w:ascii="Arial MT"/>
          <w:color w:val="1F2021"/>
          <w:sz w:val="21"/>
        </w:rPr>
      </w:pPr>
      <w:hyperlink r:id="rId14">
        <w:r w:rsidR="00D636FE">
          <w:rPr>
            <w:rFonts w:ascii="Arial MT"/>
            <w:color w:val="0462C1"/>
            <w:sz w:val="21"/>
            <w:u w:val="single" w:color="0462C1"/>
          </w:rPr>
          <w:t>https://fr.wikipedia.org/wiki/Transfection</w:t>
        </w:r>
      </w:hyperlink>
    </w:p>
    <w:p w14:paraId="2A3765BB" w14:textId="77777777" w:rsidR="00F94C72" w:rsidRDefault="00F94C72">
      <w:pPr>
        <w:pStyle w:val="Corpsdetexte"/>
        <w:spacing w:before="7"/>
        <w:rPr>
          <w:rFonts w:ascii="Arial MT"/>
          <w:sz w:val="19"/>
        </w:rPr>
      </w:pPr>
    </w:p>
    <w:p w14:paraId="2A4690C6" w14:textId="77777777" w:rsidR="00F94C72" w:rsidRDefault="00D76D4C">
      <w:pPr>
        <w:pStyle w:val="Paragraphedeliste"/>
        <w:numPr>
          <w:ilvl w:val="0"/>
          <w:numId w:val="1"/>
        </w:numPr>
        <w:tabs>
          <w:tab w:val="left" w:pos="475"/>
        </w:tabs>
        <w:spacing w:before="95"/>
        <w:ind w:left="474" w:hanging="279"/>
        <w:rPr>
          <w:rFonts w:ascii="Arial MT"/>
          <w:color w:val="1F2021"/>
          <w:sz w:val="21"/>
        </w:rPr>
      </w:pPr>
      <w:hyperlink r:id="rId15">
        <w:r w:rsidR="00D636FE">
          <w:rPr>
            <w:rFonts w:ascii="Arial MT"/>
            <w:color w:val="0462C1"/>
            <w:sz w:val="21"/>
            <w:u w:val="single" w:color="0462C1"/>
          </w:rPr>
          <w:t>https://fr.wikipedia.org/wiki/Biolistique</w:t>
        </w:r>
      </w:hyperlink>
    </w:p>
    <w:sectPr w:rsidR="00F94C72">
      <w:headerReference w:type="default" r:id="rId16"/>
      <w:footerReference w:type="default" r:id="rId17"/>
      <w:pgSz w:w="11910" w:h="16840"/>
      <w:pgMar w:top="1360" w:right="1220" w:bottom="900" w:left="1220" w:header="335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3DFB558" w14:textId="77777777" w:rsidR="00B053BC" w:rsidRDefault="00B053BC">
      <w:r>
        <w:separator/>
      </w:r>
    </w:p>
  </w:endnote>
  <w:endnote w:type="continuationSeparator" w:id="0">
    <w:p w14:paraId="051F752F" w14:textId="77777777" w:rsidR="00B053BC" w:rsidRDefault="00B0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4AFAE68" w14:textId="77777777" w:rsidR="00F94C72" w:rsidRDefault="00D76D4C">
    <w:pPr>
      <w:pStyle w:val="Corpsdetexte"/>
      <w:spacing w:line="14" w:lineRule="auto"/>
      <w:rPr>
        <w:sz w:val="20"/>
      </w:rPr>
    </w:pPr>
    <w:r>
      <w:pict w14:anchorId="7DD1F6EB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516.45pt;margin-top:795.5pt;width:11.05pt;height:12pt;z-index:-15818752;mso-position-horizontal-relative:page;mso-position-vertical-relative:page" filled="f" stroked="f">
          <v:textbox inset="0,0,0,0">
            <w:txbxContent>
              <w:p w14:paraId="22D54668" w14:textId="77777777" w:rsidR="00F94C72" w:rsidRDefault="00D636FE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76D4C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8FDEF33" w14:textId="77777777" w:rsidR="00B053BC" w:rsidRDefault="00B053BC">
      <w:r>
        <w:separator/>
      </w:r>
    </w:p>
  </w:footnote>
  <w:footnote w:type="continuationSeparator" w:id="0">
    <w:p w14:paraId="6009DA65" w14:textId="77777777" w:rsidR="00B053BC" w:rsidRDefault="00B053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62E92CC" w14:textId="77777777" w:rsidR="00F94C72" w:rsidRDefault="00D636FE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496704" behindDoc="1" locked="0" layoutInCell="1" allowOverlap="1" wp14:anchorId="7099CC58" wp14:editId="57413278">
          <wp:simplePos x="0" y="0"/>
          <wp:positionH relativeFrom="page">
            <wp:posOffset>294049</wp:posOffset>
          </wp:positionH>
          <wp:positionV relativeFrom="page">
            <wp:posOffset>212583</wp:posOffset>
          </wp:positionV>
          <wp:extent cx="537606" cy="51003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7606" cy="510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6D4C">
      <w:pict w14:anchorId="7B3A1203"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466.4pt;margin-top:34.75pt;width:59.1pt;height:13.15pt;z-index:-15819264;mso-position-horizontal-relative:page;mso-position-vertical-relative:page" filled="f" stroked="f">
          <v:textbox inset="0,0,0,0">
            <w:txbxContent>
              <w:p w14:paraId="05CE436F" w14:textId="77777777" w:rsidR="00F94C72" w:rsidRDefault="00D636FE">
                <w:pPr>
                  <w:spacing w:before="12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Levert</w:t>
                </w:r>
                <w:r>
                  <w:rPr>
                    <w:rFonts w:ascii="Arial MT"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Jenny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6D496205"/>
    <w:multiLevelType w:val="hybridMultilevel"/>
    <w:tmpl w:val="6C38004C"/>
    <w:lvl w:ilvl="0" w:tplc="A1327744">
      <w:start w:val="1"/>
      <w:numFmt w:val="decimal"/>
      <w:lvlText w:val="[%1]"/>
      <w:lvlJc w:val="left"/>
      <w:pPr>
        <w:ind w:left="489" w:hanging="293"/>
      </w:pPr>
      <w:rPr>
        <w:rFonts w:hint="default"/>
        <w:w w:val="100"/>
        <w:lang w:val="fr-FR" w:eastAsia="en-US" w:bidi="ar-SA"/>
      </w:rPr>
    </w:lvl>
    <w:lvl w:ilvl="1" w:tplc="045A6C8A">
      <w:numFmt w:val="bullet"/>
      <w:lvlText w:val="•"/>
      <w:lvlJc w:val="left"/>
      <w:pPr>
        <w:ind w:left="1378" w:hanging="293"/>
      </w:pPr>
      <w:rPr>
        <w:rFonts w:hint="default"/>
        <w:lang w:val="fr-FR" w:eastAsia="en-US" w:bidi="ar-SA"/>
      </w:rPr>
    </w:lvl>
    <w:lvl w:ilvl="2" w:tplc="60984356">
      <w:numFmt w:val="bullet"/>
      <w:lvlText w:val="•"/>
      <w:lvlJc w:val="left"/>
      <w:pPr>
        <w:ind w:left="2277" w:hanging="293"/>
      </w:pPr>
      <w:rPr>
        <w:rFonts w:hint="default"/>
        <w:lang w:val="fr-FR" w:eastAsia="en-US" w:bidi="ar-SA"/>
      </w:rPr>
    </w:lvl>
    <w:lvl w:ilvl="3" w:tplc="B606AD3C">
      <w:numFmt w:val="bullet"/>
      <w:lvlText w:val="•"/>
      <w:lvlJc w:val="left"/>
      <w:pPr>
        <w:ind w:left="3175" w:hanging="293"/>
      </w:pPr>
      <w:rPr>
        <w:rFonts w:hint="default"/>
        <w:lang w:val="fr-FR" w:eastAsia="en-US" w:bidi="ar-SA"/>
      </w:rPr>
    </w:lvl>
    <w:lvl w:ilvl="4" w:tplc="5996463C">
      <w:numFmt w:val="bullet"/>
      <w:lvlText w:val="•"/>
      <w:lvlJc w:val="left"/>
      <w:pPr>
        <w:ind w:left="4074" w:hanging="293"/>
      </w:pPr>
      <w:rPr>
        <w:rFonts w:hint="default"/>
        <w:lang w:val="fr-FR" w:eastAsia="en-US" w:bidi="ar-SA"/>
      </w:rPr>
    </w:lvl>
    <w:lvl w:ilvl="5" w:tplc="D4CE9254">
      <w:numFmt w:val="bullet"/>
      <w:lvlText w:val="•"/>
      <w:lvlJc w:val="left"/>
      <w:pPr>
        <w:ind w:left="4973" w:hanging="293"/>
      </w:pPr>
      <w:rPr>
        <w:rFonts w:hint="default"/>
        <w:lang w:val="fr-FR" w:eastAsia="en-US" w:bidi="ar-SA"/>
      </w:rPr>
    </w:lvl>
    <w:lvl w:ilvl="6" w:tplc="1D521C9E">
      <w:numFmt w:val="bullet"/>
      <w:lvlText w:val="•"/>
      <w:lvlJc w:val="left"/>
      <w:pPr>
        <w:ind w:left="5871" w:hanging="293"/>
      </w:pPr>
      <w:rPr>
        <w:rFonts w:hint="default"/>
        <w:lang w:val="fr-FR" w:eastAsia="en-US" w:bidi="ar-SA"/>
      </w:rPr>
    </w:lvl>
    <w:lvl w:ilvl="7" w:tplc="257A1444">
      <w:numFmt w:val="bullet"/>
      <w:lvlText w:val="•"/>
      <w:lvlJc w:val="left"/>
      <w:pPr>
        <w:ind w:left="6770" w:hanging="293"/>
      </w:pPr>
      <w:rPr>
        <w:rFonts w:hint="default"/>
        <w:lang w:val="fr-FR" w:eastAsia="en-US" w:bidi="ar-SA"/>
      </w:rPr>
    </w:lvl>
    <w:lvl w:ilvl="8" w:tplc="DF4A9420">
      <w:numFmt w:val="bullet"/>
      <w:lvlText w:val="•"/>
      <w:lvlJc w:val="left"/>
      <w:pPr>
        <w:ind w:left="7669" w:hanging="293"/>
      </w:pPr>
      <w:rPr>
        <w:rFonts w:hint="default"/>
        <w:lang w:val="fr-FR" w:eastAsia="en-US" w:bidi="ar-SA"/>
      </w:rPr>
    </w:lvl>
  </w:abstractNum>
  <w:abstractNum w:abstractNumId="1">
    <w:nsid w:val="7E6B1992"/>
    <w:multiLevelType w:val="hybridMultilevel"/>
    <w:tmpl w:val="5F68824C"/>
    <w:lvl w:ilvl="0" w:tplc="1374CE28">
      <w:numFmt w:val="bullet"/>
      <w:lvlText w:val="-"/>
      <w:lvlJc w:val="left"/>
      <w:pPr>
        <w:ind w:left="916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6610DBF4">
      <w:numFmt w:val="bullet"/>
      <w:lvlText w:val="-"/>
      <w:lvlJc w:val="left"/>
      <w:pPr>
        <w:ind w:left="196" w:hanging="135"/>
      </w:pPr>
      <w:rPr>
        <w:rFonts w:hint="default"/>
        <w:w w:val="100"/>
        <w:lang w:val="fr-FR" w:eastAsia="en-US" w:bidi="ar-SA"/>
      </w:rPr>
    </w:lvl>
    <w:lvl w:ilvl="2" w:tplc="D564D5E2">
      <w:numFmt w:val="bullet"/>
      <w:lvlText w:val="•"/>
      <w:lvlJc w:val="left"/>
      <w:pPr>
        <w:ind w:left="1869" w:hanging="135"/>
      </w:pPr>
      <w:rPr>
        <w:rFonts w:hint="default"/>
        <w:lang w:val="fr-FR" w:eastAsia="en-US" w:bidi="ar-SA"/>
      </w:rPr>
    </w:lvl>
    <w:lvl w:ilvl="3" w:tplc="DB48158A">
      <w:numFmt w:val="bullet"/>
      <w:lvlText w:val="•"/>
      <w:lvlJc w:val="left"/>
      <w:pPr>
        <w:ind w:left="2819" w:hanging="135"/>
      </w:pPr>
      <w:rPr>
        <w:rFonts w:hint="default"/>
        <w:lang w:val="fr-FR" w:eastAsia="en-US" w:bidi="ar-SA"/>
      </w:rPr>
    </w:lvl>
    <w:lvl w:ilvl="4" w:tplc="8DD8418E">
      <w:numFmt w:val="bullet"/>
      <w:lvlText w:val="•"/>
      <w:lvlJc w:val="left"/>
      <w:pPr>
        <w:ind w:left="3768" w:hanging="135"/>
      </w:pPr>
      <w:rPr>
        <w:rFonts w:hint="default"/>
        <w:lang w:val="fr-FR" w:eastAsia="en-US" w:bidi="ar-SA"/>
      </w:rPr>
    </w:lvl>
    <w:lvl w:ilvl="5" w:tplc="6418461C">
      <w:numFmt w:val="bullet"/>
      <w:lvlText w:val="•"/>
      <w:lvlJc w:val="left"/>
      <w:pPr>
        <w:ind w:left="4718" w:hanging="135"/>
      </w:pPr>
      <w:rPr>
        <w:rFonts w:hint="default"/>
        <w:lang w:val="fr-FR" w:eastAsia="en-US" w:bidi="ar-SA"/>
      </w:rPr>
    </w:lvl>
    <w:lvl w:ilvl="6" w:tplc="2BF6EB30">
      <w:numFmt w:val="bullet"/>
      <w:lvlText w:val="•"/>
      <w:lvlJc w:val="left"/>
      <w:pPr>
        <w:ind w:left="5668" w:hanging="135"/>
      </w:pPr>
      <w:rPr>
        <w:rFonts w:hint="default"/>
        <w:lang w:val="fr-FR" w:eastAsia="en-US" w:bidi="ar-SA"/>
      </w:rPr>
    </w:lvl>
    <w:lvl w:ilvl="7" w:tplc="1C7AFD2A">
      <w:numFmt w:val="bullet"/>
      <w:lvlText w:val="•"/>
      <w:lvlJc w:val="left"/>
      <w:pPr>
        <w:ind w:left="6617" w:hanging="135"/>
      </w:pPr>
      <w:rPr>
        <w:rFonts w:hint="default"/>
        <w:lang w:val="fr-FR" w:eastAsia="en-US" w:bidi="ar-SA"/>
      </w:rPr>
    </w:lvl>
    <w:lvl w:ilvl="8" w:tplc="BB2898EA">
      <w:numFmt w:val="bullet"/>
      <w:lvlText w:val="•"/>
      <w:lvlJc w:val="left"/>
      <w:pPr>
        <w:ind w:left="7567" w:hanging="135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72"/>
    <w:rsid w:val="0035245E"/>
    <w:rsid w:val="006F62ED"/>
    <w:rsid w:val="00775738"/>
    <w:rsid w:val="00A51EFC"/>
    <w:rsid w:val="00A62396"/>
    <w:rsid w:val="00B053BC"/>
    <w:rsid w:val="00B762C0"/>
    <w:rsid w:val="00D636FE"/>
    <w:rsid w:val="00D76D4C"/>
    <w:rsid w:val="00E67787"/>
    <w:rsid w:val="00F9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6AAB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44"/>
      <w:ind w:left="196" w:right="186"/>
    </w:pPr>
    <w:rPr>
      <w:rFonts w:ascii="Calibri Light" w:eastAsia="Calibri Light" w:hAnsi="Calibri Light" w:cs="Calibri Light"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196" w:firstLine="719"/>
    </w:pPr>
  </w:style>
  <w:style w:type="paragraph" w:customStyle="1" w:styleId="TableParagraph">
    <w:name w:val="Table Paragraph"/>
    <w:basedOn w:val="Normal"/>
    <w:uiPriority w:val="1"/>
    <w:qFormat/>
    <w:pPr>
      <w:spacing w:before="99"/>
      <w:ind w:left="99"/>
    </w:pPr>
  </w:style>
  <w:style w:type="character" w:styleId="Lienhypertexte">
    <w:name w:val="Hyperlink"/>
    <w:basedOn w:val="Policepardfaut"/>
    <w:uiPriority w:val="99"/>
    <w:unhideWhenUsed/>
    <w:rsid w:val="00775738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757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sanofi.com/fr/nos-vaccins-contre-la-covid-19/vaccin-recombinant" TargetMode="External"/><Relationship Id="rId12" Type="http://schemas.openxmlformats.org/officeDocument/2006/relationships/hyperlink" Target="http://www7.inra.fr/gdr-biopolymeres/pointpdf/pdfversailles/produireproteinerecombinante.pdf" TargetMode="External"/><Relationship Id="rId13" Type="http://schemas.openxmlformats.org/officeDocument/2006/relationships/hyperlink" Target="https://www.erudit.org/fr/revues/ms/2005-v21-n6-7-ms951/011193ar/" TargetMode="External"/><Relationship Id="rId14" Type="http://schemas.openxmlformats.org/officeDocument/2006/relationships/hyperlink" Target="https://fr.wikipedia.org/wiki/Transfection" TargetMode="External"/><Relationship Id="rId15" Type="http://schemas.openxmlformats.org/officeDocument/2006/relationships/hyperlink" Target="https://fr.wikipedia.org/wiki/Biolistique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yperlink" Target="https://fsnv.univ-setif.dz/telecharger/EDT2017/Production_de_proteines_recombinant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976</Words>
  <Characters>5368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 Blanc-Noury</dc:creator>
  <cp:keywords/>
  <dc:description/>
  <cp:lastModifiedBy>Martine THOMAS</cp:lastModifiedBy>
  <cp:revision>3</cp:revision>
  <dcterms:created xsi:type="dcterms:W3CDTF">2021-09-29T12:30:00Z</dcterms:created>
  <dcterms:modified xsi:type="dcterms:W3CDTF">2021-12-14T19:28:00Z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2021-09-29T00:00:00Z</vt:filetime>
  </property>
</Properties>
</file>