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9C54" w14:textId="7A850AF9" w:rsidR="007B6652" w:rsidRPr="007B6652" w:rsidRDefault="007B6652" w:rsidP="007B6652">
      <w:pPr>
        <w:pStyle w:val="paragraph"/>
        <w:jc w:val="center"/>
        <w:textAlignment w:val="baseline"/>
        <w:rPr>
          <w:rStyle w:val="normaltextrun"/>
          <w:b/>
          <w:bCs/>
          <w:color w:val="FF0000"/>
          <w:sz w:val="32"/>
          <w:szCs w:val="32"/>
        </w:rPr>
      </w:pPr>
      <w:r>
        <w:rPr>
          <w:rStyle w:val="normaltextrun"/>
          <w:b/>
          <w:bCs/>
          <w:color w:val="FF0000"/>
          <w:sz w:val="32"/>
          <w:szCs w:val="32"/>
        </w:rPr>
        <w:t xml:space="preserve">UE </w:t>
      </w:r>
      <w:r w:rsidRPr="007B6652">
        <w:rPr>
          <w:rStyle w:val="normaltextrun"/>
          <w:b/>
          <w:bCs/>
          <w:color w:val="FF0000"/>
          <w:sz w:val="32"/>
          <w:szCs w:val="32"/>
        </w:rPr>
        <w:t>Connaissance des publics et APA-S [</w:t>
      </w:r>
      <w:r>
        <w:rPr>
          <w:rStyle w:val="normaltextrun"/>
          <w:b/>
          <w:bCs/>
          <w:color w:val="FF0000"/>
          <w:sz w:val="32"/>
          <w:szCs w:val="32"/>
        </w:rPr>
        <w:t>1</w:t>
      </w:r>
      <w:r w:rsidRPr="007B6652">
        <w:rPr>
          <w:rStyle w:val="normaltextrun"/>
          <w:b/>
          <w:bCs/>
          <w:color w:val="FF0000"/>
          <w:sz w:val="32"/>
          <w:szCs w:val="32"/>
        </w:rPr>
        <w:t xml:space="preserve">] </w:t>
      </w:r>
    </w:p>
    <w:p w14:paraId="13E868B2" w14:textId="77777777" w:rsidR="007B6652" w:rsidRDefault="007B6652" w:rsidP="007B665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14:paraId="3A2B6622" w14:textId="77777777" w:rsidR="007B6652" w:rsidRDefault="007B6652" w:rsidP="007B6652">
      <w:pPr>
        <w:pStyle w:val="paragraph"/>
        <w:spacing w:before="0" w:beforeAutospacing="0" w:after="0" w:afterAutospacing="0"/>
        <w:ind w:left="565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2DF9F002" w14:textId="3DB23B35" w:rsidR="007B6652" w:rsidRDefault="007B6652" w:rsidP="007B66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40"/>
          <w:szCs w:val="40"/>
          <w:u w:val="single"/>
        </w:rPr>
        <w:t xml:space="preserve">SUJET </w:t>
      </w:r>
      <w:r w:rsidRPr="007B6652">
        <w:rPr>
          <w:rStyle w:val="normaltextrun"/>
          <w:b/>
          <w:bCs/>
          <w:caps/>
          <w:color w:val="000000"/>
          <w:sz w:val="40"/>
          <w:szCs w:val="40"/>
          <w:u w:val="single"/>
        </w:rPr>
        <w:t>session</w:t>
      </w:r>
      <w:r>
        <w:rPr>
          <w:rStyle w:val="normaltextrun"/>
          <w:b/>
          <w:bCs/>
          <w:caps/>
          <w:color w:val="000000"/>
          <w:sz w:val="40"/>
          <w:szCs w:val="40"/>
          <w:u w:val="single"/>
        </w:rPr>
        <w:t xml:space="preserve"> </w:t>
      </w:r>
      <w:r w:rsidRPr="007B6652">
        <w:rPr>
          <w:rStyle w:val="normaltextrun"/>
          <w:b/>
          <w:bCs/>
          <w:caps/>
          <w:color w:val="000000"/>
          <w:sz w:val="40"/>
          <w:szCs w:val="40"/>
          <w:u w:val="single"/>
        </w:rPr>
        <w:t>1</w:t>
      </w:r>
      <w:r>
        <w:rPr>
          <w:rStyle w:val="eop"/>
          <w:color w:val="000000"/>
          <w:sz w:val="40"/>
          <w:szCs w:val="40"/>
        </w:rPr>
        <w:t xml:space="preserve"> : </w:t>
      </w:r>
      <w:r w:rsidRPr="007B6652">
        <w:rPr>
          <w:rStyle w:val="eop"/>
          <w:color w:val="000000"/>
          <w:sz w:val="40"/>
          <w:szCs w:val="40"/>
        </w:rPr>
        <w:t>Obésité et comorbidités associées de l’enfant et de l’adulte</w:t>
      </w:r>
    </w:p>
    <w:p w14:paraId="68794568" w14:textId="77777777" w:rsidR="007B6652" w:rsidRDefault="007B6652" w:rsidP="007B66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66435B" w14:textId="77777777" w:rsidR="00202204" w:rsidRDefault="00202204" w:rsidP="002022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DUREE épreuve : </w:t>
      </w:r>
      <w:r>
        <w:rPr>
          <w:rStyle w:val="normaltextrun"/>
          <w:b/>
          <w:bCs/>
          <w:color w:val="000000"/>
          <w:shd w:val="clear" w:color="auto" w:fill="FFFF00"/>
        </w:rPr>
        <w:t>30 min</w:t>
      </w:r>
      <w:r>
        <w:rPr>
          <w:rStyle w:val="eop"/>
          <w:color w:val="000000"/>
        </w:rPr>
        <w:t> </w:t>
      </w:r>
    </w:p>
    <w:p w14:paraId="5332BD7E" w14:textId="77777777" w:rsidR="00202204" w:rsidRDefault="00202204" w:rsidP="002022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5C9C76E5" w14:textId="6D5EDC33" w:rsidR="00202204" w:rsidRDefault="00202204" w:rsidP="002022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Matériel Autorisé : Aucun</w:t>
      </w:r>
      <w:r>
        <w:rPr>
          <w:rStyle w:val="tabchar"/>
          <w:rFonts w:ascii="Calibri" w:hAnsi="Calibri" w:cs="Calibri"/>
          <w:color w:val="000000"/>
        </w:rPr>
        <w:t xml:space="preserve"> </w:t>
      </w:r>
      <w:r>
        <w:rPr>
          <w:rStyle w:val="eop"/>
          <w:color w:val="000000"/>
        </w:rPr>
        <w:t> </w:t>
      </w:r>
    </w:p>
    <w:p w14:paraId="3834D8C3" w14:textId="77777777" w:rsidR="007B6652" w:rsidRDefault="007B6652" w:rsidP="007B66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6B47EEA" w14:textId="6257E879" w:rsidR="00202204" w:rsidRDefault="00303BC6" w:rsidP="007B66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</w:rPr>
        <w:t>En quoi</w:t>
      </w:r>
      <w:r w:rsidR="00202204">
        <w:rPr>
          <w:rStyle w:val="normaltextrun"/>
          <w:rFonts w:ascii="Arial" w:hAnsi="Arial" w:cs="Arial"/>
          <w:b/>
          <w:bCs/>
          <w:color w:val="000000"/>
        </w:rPr>
        <w:t xml:space="preserve"> le sommeil participe-t-il à la </w:t>
      </w:r>
      <w:r w:rsidR="00202204">
        <w:rPr>
          <w:rFonts w:ascii="Arial" w:hAnsi="Arial" w:cs="Arial"/>
          <w:b/>
          <w:bCs/>
          <w:color w:val="000000"/>
        </w:rPr>
        <w:t>régulation</w:t>
      </w:r>
      <w:r w:rsidR="00202204" w:rsidRPr="00202204">
        <w:rPr>
          <w:rFonts w:ascii="Arial" w:hAnsi="Arial" w:cs="Arial"/>
          <w:b/>
          <w:bCs/>
          <w:color w:val="000000"/>
        </w:rPr>
        <w:t xml:space="preserve"> de la balance énergétique</w:t>
      </w:r>
      <w:r w:rsidR="00202204">
        <w:rPr>
          <w:rFonts w:ascii="Arial" w:hAnsi="Arial" w:cs="Arial"/>
          <w:b/>
          <w:bCs/>
          <w:color w:val="000000"/>
        </w:rPr>
        <w:t> </w:t>
      </w:r>
      <w:r w:rsidR="00202204">
        <w:rPr>
          <w:rStyle w:val="normaltextrun"/>
          <w:rFonts w:ascii="Arial" w:hAnsi="Arial" w:cs="Arial"/>
          <w:b/>
          <w:bCs/>
          <w:color w:val="000000"/>
        </w:rPr>
        <w:t>?</w:t>
      </w:r>
    </w:p>
    <w:p w14:paraId="5E6C75FF" w14:textId="108E1B28" w:rsidR="007B6652" w:rsidRDefault="00202204" w:rsidP="007B66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Vous expliquerez les processus physiopathologiques impliqués et</w:t>
      </w:r>
      <w:r w:rsidR="007B6652">
        <w:rPr>
          <w:rStyle w:val="normaltextrun"/>
          <w:rFonts w:ascii="Arial" w:hAnsi="Arial" w:cs="Arial"/>
          <w:b/>
          <w:bCs/>
          <w:color w:val="000000"/>
        </w:rPr>
        <w:t xml:space="preserve"> définirez les acronymes </w:t>
      </w:r>
      <w:r>
        <w:rPr>
          <w:rStyle w:val="normaltextrun"/>
          <w:rFonts w:ascii="Arial" w:hAnsi="Arial" w:cs="Arial"/>
          <w:b/>
          <w:bCs/>
          <w:color w:val="000000"/>
        </w:rPr>
        <w:t>ainsi que les</w:t>
      </w:r>
      <w:r w:rsidR="007B6652">
        <w:rPr>
          <w:rStyle w:val="normaltextrun"/>
          <w:rFonts w:ascii="Arial" w:hAnsi="Arial" w:cs="Arial"/>
          <w:b/>
          <w:bCs/>
          <w:color w:val="000000"/>
        </w:rPr>
        <w:t xml:space="preserve"> concepts utilisés.</w:t>
      </w:r>
      <w:r w:rsidR="007B6652">
        <w:rPr>
          <w:rStyle w:val="eop"/>
          <w:rFonts w:ascii="Arial" w:hAnsi="Arial" w:cs="Arial"/>
          <w:color w:val="000000"/>
        </w:rPr>
        <w:t> </w:t>
      </w:r>
    </w:p>
    <w:p w14:paraId="1A2A2B04" w14:textId="6B329479" w:rsidR="00525646" w:rsidRDefault="00525646" w:rsidP="007B6652"/>
    <w:p w14:paraId="0E76E138" w14:textId="77777777" w:rsidR="00202204" w:rsidRDefault="00202204" w:rsidP="007B6652"/>
    <w:sectPr w:rsidR="00202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5B"/>
    <w:rsid w:val="00202204"/>
    <w:rsid w:val="00303BC6"/>
    <w:rsid w:val="003F606C"/>
    <w:rsid w:val="00525646"/>
    <w:rsid w:val="007B6652"/>
    <w:rsid w:val="00C02B5B"/>
    <w:rsid w:val="00D957B0"/>
    <w:rsid w:val="00F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7635"/>
  <w15:chartTrackingRefBased/>
  <w15:docId w15:val="{23AA7122-24C4-4A83-A53E-304B9D7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52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B6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7B6652"/>
  </w:style>
  <w:style w:type="character" w:customStyle="1" w:styleId="eop">
    <w:name w:val="eop"/>
    <w:basedOn w:val="Policepardfaut"/>
    <w:rsid w:val="007B6652"/>
  </w:style>
  <w:style w:type="character" w:customStyle="1" w:styleId="tabchar">
    <w:name w:val="tabchar"/>
    <w:basedOn w:val="Policepardfaut"/>
    <w:rsid w:val="007B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Gernigon</dc:creator>
  <cp:keywords/>
  <dc:description/>
  <cp:lastModifiedBy>Marie Gernigon</cp:lastModifiedBy>
  <cp:revision>2</cp:revision>
  <dcterms:created xsi:type="dcterms:W3CDTF">2024-04-04T08:00:00Z</dcterms:created>
  <dcterms:modified xsi:type="dcterms:W3CDTF">2024-04-04T08:00:00Z</dcterms:modified>
</cp:coreProperties>
</file>