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9D219" w14:textId="77777777" w:rsidR="000407D0" w:rsidRDefault="000D774E">
      <w:pPr>
        <w:widowControl w:val="0"/>
        <w:jc w:val="center"/>
        <w:rPr>
          <w:sz w:val="48"/>
          <w:lang w:val="fr-FR"/>
        </w:rPr>
      </w:pPr>
      <w:r>
        <w:rPr>
          <w:b/>
          <w:iCs/>
          <w:sz w:val="48"/>
          <w:bdr w:val="single" w:sz="4" w:space="0" w:color="00000A"/>
          <w:shd w:val="clear" w:color="auto" w:fill="99CC00"/>
          <w:lang w:val="fr-FR"/>
        </w:rPr>
        <w:t>L’OBSERVATION DE L’ENSEIGNANT</w:t>
      </w:r>
    </w:p>
    <w:p w14:paraId="277DE3F9" w14:textId="77777777" w:rsidR="000407D0" w:rsidRDefault="000407D0">
      <w:pPr>
        <w:widowControl w:val="0"/>
        <w:rPr>
          <w:sz w:val="24"/>
          <w:lang w:val="fr-FR"/>
        </w:rPr>
      </w:pPr>
    </w:p>
    <w:p w14:paraId="239F8799" w14:textId="77777777" w:rsidR="000407D0" w:rsidRDefault="000D774E">
      <w:pPr>
        <w:widowControl w:val="0"/>
        <w:jc w:val="both"/>
        <w:rPr>
          <w:sz w:val="24"/>
          <w:lang w:val="fr-FR"/>
        </w:rPr>
      </w:pPr>
      <w:r>
        <w:rPr>
          <w:sz w:val="24"/>
          <w:lang w:val="fr-FR"/>
        </w:rPr>
        <w:t>Il s’agit de déterminer la capacité à</w:t>
      </w:r>
      <w:r>
        <w:rPr>
          <w:b/>
          <w:sz w:val="24"/>
          <w:lang w:val="fr-FR"/>
        </w:rPr>
        <w:t xml:space="preserve"> </w:t>
      </w:r>
      <w:r>
        <w:rPr>
          <w:b/>
          <w:i/>
          <w:sz w:val="24"/>
          <w:lang w:val="fr-FR"/>
        </w:rPr>
        <w:t xml:space="preserve">concevoir, construire, conduire, évaluer </w:t>
      </w:r>
      <w:r>
        <w:rPr>
          <w:sz w:val="24"/>
          <w:lang w:val="fr-FR"/>
        </w:rPr>
        <w:t xml:space="preserve">et </w:t>
      </w:r>
      <w:r>
        <w:rPr>
          <w:b/>
          <w:i/>
          <w:sz w:val="24"/>
          <w:lang w:val="fr-FR"/>
        </w:rPr>
        <w:t>réguler</w:t>
      </w:r>
      <w:r>
        <w:rPr>
          <w:sz w:val="24"/>
          <w:lang w:val="fr-FR"/>
        </w:rPr>
        <w:t>, une séance d’éducation physique et sportive.</w:t>
      </w:r>
    </w:p>
    <w:p w14:paraId="3A21BEA4" w14:textId="77777777" w:rsidR="000407D0" w:rsidRDefault="000D774E">
      <w:pPr>
        <w:widowControl w:val="0"/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Autrement dit de déterminer les </w:t>
      </w:r>
      <w:r>
        <w:rPr>
          <w:b/>
          <w:i/>
          <w:sz w:val="24"/>
          <w:lang w:val="fr-FR"/>
        </w:rPr>
        <w:t xml:space="preserve">compétences pédagogiques, didactiques </w:t>
      </w:r>
      <w:r>
        <w:rPr>
          <w:sz w:val="24"/>
          <w:lang w:val="fr-FR"/>
        </w:rPr>
        <w:t>et</w:t>
      </w:r>
      <w:r>
        <w:rPr>
          <w:b/>
          <w:i/>
          <w:sz w:val="24"/>
          <w:lang w:val="fr-FR"/>
        </w:rPr>
        <w:t xml:space="preserve"> organisationnelles </w:t>
      </w:r>
      <w:r>
        <w:rPr>
          <w:sz w:val="24"/>
          <w:lang w:val="fr-FR"/>
        </w:rPr>
        <w:t>de l’enseignant d’EPS.</w:t>
      </w:r>
    </w:p>
    <w:p w14:paraId="3B9B6D0D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54B34C89" w14:textId="77777777" w:rsidR="000407D0" w:rsidRDefault="000D774E">
      <w:pPr>
        <w:widowControl w:val="0"/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  <w:u w:val="single"/>
        </w:rPr>
        <w:t>Comportement de l’enseignant :</w:t>
      </w:r>
    </w:p>
    <w:p w14:paraId="7D8C022D" w14:textId="77777777" w:rsidR="000407D0" w:rsidRDefault="000407D0">
      <w:pPr>
        <w:widowControl w:val="0"/>
        <w:jc w:val="both"/>
        <w:rPr>
          <w:sz w:val="24"/>
        </w:rPr>
      </w:pPr>
    </w:p>
    <w:tbl>
      <w:tblPr>
        <w:tblW w:w="9575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2216"/>
        <w:gridCol w:w="3430"/>
        <w:gridCol w:w="3929"/>
      </w:tblGrid>
      <w:tr w:rsidR="000407D0" w14:paraId="16C4BA55" w14:textId="77777777">
        <w:trPr>
          <w:trHeight w:val="379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F3C7374" w14:textId="77777777" w:rsidR="000407D0" w:rsidRDefault="000D774E">
            <w:pPr>
              <w:pStyle w:val="Titre1"/>
              <w:rPr>
                <w:b/>
                <w:bCs/>
              </w:rPr>
            </w:pPr>
            <w:r>
              <w:rPr>
                <w:b/>
                <w:bCs/>
              </w:rPr>
              <w:t>Critères généraux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D2613C3" w14:textId="77777777" w:rsidR="000407D0" w:rsidRDefault="000D774E">
            <w:pPr>
              <w:pStyle w:val="Titre1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8D10BF6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Relevés</w:t>
            </w:r>
          </w:p>
        </w:tc>
      </w:tr>
      <w:tr w:rsidR="000407D0" w14:paraId="4245EFED" w14:textId="77777777">
        <w:trPr>
          <w:cantSplit/>
          <w:trHeight w:val="856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42CF9D1" w14:textId="77777777" w:rsidR="000407D0" w:rsidRDefault="000D774E">
            <w:pPr>
              <w:pStyle w:val="Titre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Présence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C787D7A" w14:textId="77777777" w:rsidR="000407D0" w:rsidRDefault="000D774E">
            <w:pPr>
              <w:widowControl w:val="0"/>
            </w:pPr>
            <w:r>
              <w:t>- Présence “physique”</w:t>
            </w:r>
          </w:p>
          <w:p w14:paraId="55726DC9" w14:textId="77777777" w:rsidR="000407D0" w:rsidRDefault="000D774E">
            <w:pPr>
              <w:widowControl w:val="0"/>
            </w:pPr>
            <w:r>
              <w:t>- Présence “active”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1EAA844" w14:textId="28449215" w:rsidR="000407D0" w:rsidRDefault="004F56F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Très bonne présence physique et active</w:t>
            </w:r>
            <w:r w:rsidR="00F3022A">
              <w:rPr>
                <w:sz w:val="24"/>
              </w:rPr>
              <w:t xml:space="preserve"> de Pierre et Alexis</w:t>
            </w:r>
            <w:r w:rsidR="0094091C">
              <w:rPr>
                <w:sz w:val="24"/>
              </w:rPr>
              <w:t>. Très bonne posture face aux élèves.</w:t>
            </w:r>
          </w:p>
        </w:tc>
      </w:tr>
      <w:tr w:rsidR="000407D0" w:rsidRPr="00AC730C" w14:paraId="6AC674E9" w14:textId="77777777">
        <w:trPr>
          <w:cantSplit/>
          <w:trHeight w:val="1124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0122BEB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Présentation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42BA187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Référence à “une norme sociale”</w:t>
            </w:r>
          </w:p>
          <w:p w14:paraId="38E072A3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Adéquation à des comportements identifiés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59AB2B5" w14:textId="6D610F9A" w:rsidR="000407D0" w:rsidRDefault="0094091C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Les élèves</w:t>
            </w:r>
            <w:r w:rsidR="00254661">
              <w:rPr>
                <w:sz w:val="24"/>
                <w:lang w:val="fr-FR"/>
              </w:rPr>
              <w:t xml:space="preserve"> étaient très contents du cours, leur plaisir était visible. Elèves à l’écoute.</w:t>
            </w:r>
          </w:p>
        </w:tc>
      </w:tr>
      <w:tr w:rsidR="000407D0" w14:paraId="77CA8D03" w14:textId="77777777">
        <w:trPr>
          <w:cantSplit/>
          <w:trHeight w:val="998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A800076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Autorité *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B9E8568" w14:textId="77777777" w:rsidR="000407D0" w:rsidRPr="00AC730C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Directivité / non directivité</w:t>
            </w:r>
          </w:p>
          <w:p w14:paraId="0B70DF1F" w14:textId="77777777" w:rsidR="000407D0" w:rsidRPr="00AC730C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application des consignes</w:t>
            </w:r>
          </w:p>
          <w:p w14:paraId="042C50F4" w14:textId="77777777" w:rsidR="000407D0" w:rsidRDefault="000D774E">
            <w:pPr>
              <w:widowControl w:val="0"/>
            </w:pPr>
            <w:r>
              <w:rPr>
                <w:lang w:val="fr-FR"/>
              </w:rPr>
              <w:t>- respect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32A45F5" w14:textId="1F0E4E79" w:rsidR="000407D0" w:rsidRDefault="00254661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Les élèves du groupe des </w:t>
            </w:r>
            <w:r w:rsidR="00286D76">
              <w:rPr>
                <w:sz w:val="24"/>
                <w:lang w:val="fr-FR"/>
              </w:rPr>
              <w:t>non-nageurs</w:t>
            </w:r>
            <w:r>
              <w:rPr>
                <w:sz w:val="24"/>
                <w:lang w:val="fr-FR"/>
              </w:rPr>
              <w:t xml:space="preserve"> </w:t>
            </w:r>
            <w:r w:rsidR="00F20646">
              <w:rPr>
                <w:sz w:val="24"/>
                <w:lang w:val="fr-FR"/>
              </w:rPr>
              <w:t xml:space="preserve">sont très à l’écoute, pas eu besoin de rappel à l’ordre. Les consignes ont été appliquées </w:t>
            </w:r>
            <w:r w:rsidR="00286D76">
              <w:rPr>
                <w:sz w:val="24"/>
                <w:lang w:val="fr-FR"/>
              </w:rPr>
              <w:t xml:space="preserve">rapidement. </w:t>
            </w:r>
          </w:p>
        </w:tc>
      </w:tr>
      <w:tr w:rsidR="000407D0" w:rsidRPr="00AC730C" w14:paraId="4C91C20F" w14:textId="77777777">
        <w:trPr>
          <w:cantSplit/>
          <w:trHeight w:val="829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0909118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Dynamisme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51B19DD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Capacité à solliciter les élèves</w:t>
            </w:r>
          </w:p>
          <w:p w14:paraId="6BBC0C73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Enthousiasme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8367776" w14:textId="13E817C6" w:rsidR="000407D0" w:rsidRDefault="00286D76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Pierre et Alexis ont réussi à intéresser tous les élèves (notamment une qui a eu beaucoup d’appréhension et « trichait » pour esquiver certaines consignes. </w:t>
            </w:r>
            <w:r w:rsidR="004B2747">
              <w:rPr>
                <w:sz w:val="24"/>
                <w:lang w:val="fr-FR"/>
              </w:rPr>
              <w:t xml:space="preserve">Cette élève à été </w:t>
            </w:r>
            <w:r w:rsidR="004E7030">
              <w:rPr>
                <w:sz w:val="24"/>
                <w:lang w:val="fr-FR"/>
              </w:rPr>
              <w:t>prise) à</w:t>
            </w:r>
            <w:r w:rsidR="004B2747">
              <w:rPr>
                <w:sz w:val="24"/>
                <w:lang w:val="fr-FR"/>
              </w:rPr>
              <w:t xml:space="preserve"> part par Pierre pus Poema pour </w:t>
            </w:r>
            <w:r w:rsidR="005F4FE6">
              <w:rPr>
                <w:sz w:val="24"/>
                <w:lang w:val="fr-FR"/>
              </w:rPr>
              <w:t xml:space="preserve">essayer de dépasser cette peur. </w:t>
            </w:r>
          </w:p>
        </w:tc>
      </w:tr>
      <w:tr w:rsidR="000407D0" w:rsidRPr="00AC730C" w14:paraId="01714854" w14:textId="77777777">
        <w:trPr>
          <w:cantSplit/>
          <w:trHeight w:val="699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ECE8B46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Disponibilité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4C1BD65" w14:textId="77777777" w:rsidR="000407D0" w:rsidRDefault="000407D0">
            <w:pPr>
              <w:widowControl w:val="0"/>
              <w:rPr>
                <w:lang w:val="fr-FR"/>
              </w:rPr>
            </w:pPr>
          </w:p>
          <w:p w14:paraId="378B91AD" w14:textId="77777777" w:rsidR="000407D0" w:rsidRPr="00AC730C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Écoute des élèves</w:t>
            </w:r>
          </w:p>
          <w:p w14:paraId="0060665B" w14:textId="77777777" w:rsidR="000407D0" w:rsidRPr="00AC730C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Réaction aux demandes des élèves</w:t>
            </w:r>
          </w:p>
          <w:p w14:paraId="0D434FA2" w14:textId="77777777" w:rsidR="000407D0" w:rsidRDefault="000407D0">
            <w:pPr>
              <w:widowControl w:val="0"/>
              <w:rPr>
                <w:lang w:val="fr-FR"/>
              </w:rPr>
            </w:pP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A52B186" w14:textId="3AEC019F" w:rsidR="000407D0" w:rsidRDefault="005F4FE6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Les élèves étaient </w:t>
            </w:r>
            <w:r w:rsidR="004E7030">
              <w:rPr>
                <w:sz w:val="24"/>
                <w:lang w:val="fr-FR"/>
              </w:rPr>
              <w:t>attentifs</w:t>
            </w:r>
            <w:r>
              <w:rPr>
                <w:sz w:val="24"/>
                <w:lang w:val="fr-FR"/>
              </w:rPr>
              <w:t>, aucun problème quant aux moments de donner les consignes</w:t>
            </w:r>
            <w:r w:rsidR="004E7030">
              <w:rPr>
                <w:sz w:val="24"/>
                <w:lang w:val="fr-FR"/>
              </w:rPr>
              <w:t>.</w:t>
            </w:r>
          </w:p>
        </w:tc>
      </w:tr>
    </w:tbl>
    <w:p w14:paraId="71F05CDC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2D27536B" w14:textId="77777777" w:rsidR="000407D0" w:rsidRDefault="000D774E">
      <w:pPr>
        <w:widowControl w:val="0"/>
        <w:jc w:val="both"/>
        <w:rPr>
          <w:lang w:val="fr-FR"/>
        </w:rPr>
      </w:pPr>
      <w:r>
        <w:rPr>
          <w:lang w:val="fr-FR"/>
        </w:rPr>
        <w:t>* l’autorité nait en premier lieu de la compétence de l’enseignant dans la maîtrise d’une APS (connaissance de l’APS) et dans la capacité à faire apprendre</w:t>
      </w:r>
    </w:p>
    <w:p w14:paraId="58B7F9AD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24F23877" w14:textId="77777777" w:rsidR="000407D0" w:rsidRPr="00AC730C" w:rsidRDefault="000D774E">
      <w:pPr>
        <w:widowControl w:val="0"/>
        <w:jc w:val="both"/>
        <w:rPr>
          <w:lang w:val="fr-FR"/>
        </w:rPr>
      </w:pPr>
      <w:r>
        <w:rPr>
          <w:b/>
          <w:sz w:val="24"/>
          <w:u w:val="single"/>
          <w:lang w:val="fr-FR"/>
        </w:rPr>
        <w:t>Références:</w:t>
      </w:r>
      <w:r>
        <w:rPr>
          <w:b/>
          <w:i/>
          <w:sz w:val="24"/>
          <w:lang w:val="fr-FR"/>
        </w:rPr>
        <w:t>•  “La leçon d’EPS”</w:t>
      </w:r>
      <w:r>
        <w:rPr>
          <w:b/>
          <w:i/>
          <w:sz w:val="24"/>
          <w:u w:val="single"/>
          <w:lang w:val="fr-FR"/>
        </w:rPr>
        <w:t xml:space="preserve"> </w:t>
      </w:r>
      <w:r>
        <w:rPr>
          <w:b/>
          <w:sz w:val="24"/>
          <w:lang w:val="fr-FR"/>
        </w:rPr>
        <w:t xml:space="preserve"> Seners P 1993 Vigot ( p176 à 189)</w:t>
      </w:r>
    </w:p>
    <w:p w14:paraId="7B6D062B" w14:textId="77777777" w:rsidR="000407D0" w:rsidRDefault="000D774E">
      <w:pPr>
        <w:keepLines/>
        <w:widowControl w:val="0"/>
        <w:spacing w:before="240" w:after="240" w:line="120" w:lineRule="atLeast"/>
        <w:ind w:left="1440" w:right="1440"/>
        <w:jc w:val="both"/>
        <w:rPr>
          <w:sz w:val="24"/>
          <w:lang w:val="fr-FR"/>
        </w:rPr>
      </w:pPr>
      <w:r>
        <w:rPr>
          <w:b/>
          <w:i/>
          <w:sz w:val="24"/>
          <w:lang w:val="fr-FR"/>
        </w:rPr>
        <w:t>• “Revue EPS”</w:t>
      </w:r>
      <w:r>
        <w:rPr>
          <w:b/>
          <w:sz w:val="24"/>
          <w:lang w:val="fr-FR"/>
        </w:rPr>
        <w:t xml:space="preserve"> N° 180 -1983“La bonne pédagogie”(p 40 à47)</w:t>
      </w:r>
    </w:p>
    <w:p w14:paraId="209290C4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31C86D78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711C6C42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6A720DBF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34863646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1BDCE5C3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04672483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03F071B0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3A4613FA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2D7929A6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1C3F9841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4EC0AC03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5093C3FC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4FD26CAB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569FB8F5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48876ADE" w14:textId="77777777" w:rsidR="000407D0" w:rsidRPr="00AC730C" w:rsidRDefault="000D774E">
      <w:pPr>
        <w:widowControl w:val="0"/>
        <w:jc w:val="center"/>
        <w:rPr>
          <w:lang w:val="fr-FR"/>
        </w:rPr>
      </w:pPr>
      <w:r>
        <w:rPr>
          <w:b/>
          <w:iCs/>
          <w:sz w:val="48"/>
          <w:bdr w:val="single" w:sz="4" w:space="0" w:color="00000A"/>
          <w:shd w:val="clear" w:color="auto" w:fill="99CC00"/>
          <w:lang w:val="fr-FR"/>
        </w:rPr>
        <w:t>L’OBSERVATION DE L’ENSEIGNANT</w:t>
      </w:r>
    </w:p>
    <w:p w14:paraId="0E1B94A7" w14:textId="77777777" w:rsidR="000407D0" w:rsidRDefault="000407D0">
      <w:pPr>
        <w:widowControl w:val="0"/>
        <w:rPr>
          <w:sz w:val="24"/>
          <w:lang w:val="fr-FR"/>
        </w:rPr>
      </w:pPr>
    </w:p>
    <w:p w14:paraId="53228184" w14:textId="77777777" w:rsidR="000407D0" w:rsidRPr="00AC730C" w:rsidRDefault="000D774E">
      <w:pPr>
        <w:widowControl w:val="0"/>
        <w:jc w:val="both"/>
        <w:rPr>
          <w:lang w:val="fr-FR"/>
        </w:rPr>
      </w:pPr>
      <w:r>
        <w:rPr>
          <w:sz w:val="24"/>
          <w:lang w:val="fr-FR"/>
        </w:rPr>
        <w:t>Il s’agit de déterminer la capacité à</w:t>
      </w:r>
      <w:r>
        <w:rPr>
          <w:b/>
          <w:sz w:val="24"/>
          <w:lang w:val="fr-FR"/>
        </w:rPr>
        <w:t xml:space="preserve"> </w:t>
      </w:r>
      <w:r>
        <w:rPr>
          <w:b/>
          <w:i/>
          <w:sz w:val="24"/>
          <w:lang w:val="fr-FR"/>
        </w:rPr>
        <w:t xml:space="preserve">concevoir, construire, conduire, évaluer </w:t>
      </w:r>
      <w:r>
        <w:rPr>
          <w:sz w:val="24"/>
          <w:lang w:val="fr-FR"/>
        </w:rPr>
        <w:t xml:space="preserve">et </w:t>
      </w:r>
      <w:r>
        <w:rPr>
          <w:b/>
          <w:i/>
          <w:sz w:val="24"/>
          <w:lang w:val="fr-FR"/>
        </w:rPr>
        <w:t>réguler</w:t>
      </w:r>
      <w:r>
        <w:rPr>
          <w:sz w:val="24"/>
          <w:lang w:val="fr-FR"/>
        </w:rPr>
        <w:t>, une séance d’éducation physique et sportive.</w:t>
      </w:r>
    </w:p>
    <w:p w14:paraId="6DCF7D4B" w14:textId="77777777" w:rsidR="000407D0" w:rsidRDefault="000D774E">
      <w:pPr>
        <w:widowControl w:val="0"/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Autrement dit de déterminer les </w:t>
      </w:r>
      <w:r>
        <w:rPr>
          <w:b/>
          <w:i/>
          <w:sz w:val="24"/>
          <w:lang w:val="fr-FR"/>
        </w:rPr>
        <w:t xml:space="preserve">compétences pédagogiques, didactiques </w:t>
      </w:r>
      <w:r>
        <w:rPr>
          <w:sz w:val="24"/>
          <w:lang w:val="fr-FR"/>
        </w:rPr>
        <w:t>et</w:t>
      </w:r>
      <w:r>
        <w:rPr>
          <w:b/>
          <w:i/>
          <w:sz w:val="24"/>
          <w:lang w:val="fr-FR"/>
        </w:rPr>
        <w:t xml:space="preserve"> organisationnelles </w:t>
      </w:r>
      <w:r>
        <w:rPr>
          <w:sz w:val="24"/>
          <w:lang w:val="fr-FR"/>
        </w:rPr>
        <w:t>de l’enseignant d’EPS.</w:t>
      </w:r>
    </w:p>
    <w:p w14:paraId="4C068601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314FB399" w14:textId="77777777" w:rsidR="000407D0" w:rsidRDefault="000D774E">
      <w:pPr>
        <w:widowControl w:val="0"/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  <w:u w:val="single"/>
        </w:rPr>
        <w:t>Conduite de l’enseignement:</w:t>
      </w:r>
    </w:p>
    <w:p w14:paraId="59A9C940" w14:textId="77777777" w:rsidR="000407D0" w:rsidRDefault="000407D0">
      <w:pPr>
        <w:widowControl w:val="0"/>
        <w:jc w:val="both"/>
        <w:rPr>
          <w:sz w:val="24"/>
        </w:rPr>
      </w:pPr>
    </w:p>
    <w:tbl>
      <w:tblPr>
        <w:tblW w:w="9515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413"/>
        <w:gridCol w:w="3905"/>
      </w:tblGrid>
      <w:tr w:rsidR="000407D0" w14:paraId="00293C7D" w14:textId="77777777">
        <w:trPr>
          <w:trHeight w:val="317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19A7FD4" w14:textId="77777777" w:rsidR="000407D0" w:rsidRDefault="000D774E">
            <w:pPr>
              <w:pStyle w:val="Titre1"/>
              <w:rPr>
                <w:b/>
                <w:bCs/>
              </w:rPr>
            </w:pPr>
            <w:r>
              <w:rPr>
                <w:b/>
                <w:bCs/>
                <w:lang w:val="fr-FR"/>
              </w:rPr>
              <w:t>Critéres</w:t>
            </w:r>
            <w:r>
              <w:rPr>
                <w:b/>
                <w:bCs/>
              </w:rPr>
              <w:t xml:space="preserve"> spécifiques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F26D136" w14:textId="77777777" w:rsidR="000407D0" w:rsidRDefault="000D774E">
            <w:pPr>
              <w:pStyle w:val="Titre1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</w:tc>
        <w:tc>
          <w:tcPr>
            <w:tcW w:w="3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F3505B9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Relevés</w:t>
            </w:r>
          </w:p>
        </w:tc>
      </w:tr>
      <w:tr w:rsidR="000407D0" w:rsidRPr="00AC730C" w14:paraId="3D81F5D7" w14:textId="77777777">
        <w:trPr>
          <w:cantSplit/>
          <w:trHeight w:val="1581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9023651" w14:textId="77777777" w:rsidR="000407D0" w:rsidRDefault="000D774E">
            <w:pPr>
              <w:pStyle w:val="Titre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Communication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4EA9006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intensité, tonalité de la voix</w:t>
            </w:r>
          </w:p>
          <w:p w14:paraId="65A43328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précision, adaptation du vocabulaire</w:t>
            </w:r>
          </w:p>
          <w:p w14:paraId="674B84D5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interventions (fréquence, pertinence)</w:t>
            </w:r>
          </w:p>
          <w:p w14:paraId="5733D085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variété des supports (verbal, écrit, démonstration)</w:t>
            </w:r>
          </w:p>
        </w:tc>
        <w:tc>
          <w:tcPr>
            <w:tcW w:w="3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9D362CB" w14:textId="27714B8D" w:rsidR="000407D0" w:rsidRDefault="004E7030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Pierre et Alexis se complétaient bien pour s’adresser au élèves à tour de rôle. </w:t>
            </w:r>
            <w:r w:rsidR="00902095">
              <w:rPr>
                <w:sz w:val="24"/>
                <w:lang w:val="fr-FR"/>
              </w:rPr>
              <w:t xml:space="preserve">Pierre félicitait beaucoup les élèves ayant réussis, et Alexis plus dans l’encouragement des élèves en difficultés. </w:t>
            </w:r>
            <w:r w:rsidR="00977E0A">
              <w:rPr>
                <w:sz w:val="24"/>
                <w:lang w:val="fr-FR"/>
              </w:rPr>
              <w:t xml:space="preserve">Leur vocabulaire était adapté. </w:t>
            </w:r>
          </w:p>
        </w:tc>
      </w:tr>
      <w:tr w:rsidR="000407D0" w:rsidRPr="00AC730C" w14:paraId="5A4B8BB7" w14:textId="77777777">
        <w:trPr>
          <w:cantSplit/>
          <w:trHeight w:val="1547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DC108C1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Organisation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179B12D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du temps</w:t>
            </w:r>
          </w:p>
          <w:p w14:paraId="248ED5C1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de l’espace</w:t>
            </w:r>
          </w:p>
          <w:p w14:paraId="16AB0EC1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du travail en groupe</w:t>
            </w:r>
          </w:p>
          <w:p w14:paraId="3B61BA16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des enchaînements de situations</w:t>
            </w:r>
          </w:p>
          <w:p w14:paraId="2F2CABC5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etc.</w:t>
            </w:r>
          </w:p>
        </w:tc>
        <w:tc>
          <w:tcPr>
            <w:tcW w:w="3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FC66CDF" w14:textId="1FBEB40F" w:rsidR="000407D0" w:rsidRDefault="00977E0A" w:rsidP="00977E0A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Adaptation face à un camarade absent, Pierre et Alexis se sont très bien adaptés et ont proposé une séance qui a très bien fonctionnée, et plut. Le temps à été bien géré. L’espace du bassin ludique (petit bain), a été utilisé en largeur comme en longueur. </w:t>
            </w:r>
            <w:r w:rsidR="00CF5C77">
              <w:rPr>
                <w:sz w:val="24"/>
                <w:lang w:val="fr-FR"/>
              </w:rPr>
              <w:t>Peu de travail de groupe, mais on a senti une cohésion lors du passage dans les cages, ils s’encourageaient entre eux. Comme les élèves étaient à l’écoute, l’enchainement des situations était favorisé.</w:t>
            </w:r>
          </w:p>
        </w:tc>
      </w:tr>
      <w:tr w:rsidR="000407D0" w:rsidRPr="00AC730C" w14:paraId="35E69402" w14:textId="77777777">
        <w:trPr>
          <w:cantSplit/>
          <w:trHeight w:val="1116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F3BCA1E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Positionnement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3C5A42F" w14:textId="77777777" w:rsidR="000407D0" w:rsidRPr="00AC730C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 xml:space="preserve">- par rapport au groupe, </w:t>
            </w:r>
          </w:p>
          <w:p w14:paraId="60387D42" w14:textId="77777777" w:rsidR="000407D0" w:rsidRPr="00AC730C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 xml:space="preserve">- par rapport à chaque élève, </w:t>
            </w:r>
          </w:p>
          <w:p w14:paraId="722A332D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par rapport à l’activité (sécurité), ...</w:t>
            </w:r>
          </w:p>
        </w:tc>
        <w:tc>
          <w:tcPr>
            <w:tcW w:w="3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7FA3C42" w14:textId="10E4662F" w:rsidR="000407D0" w:rsidRDefault="00A26C15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Situés au bord du bassin, ou même dans l’eau Pierre et Alexis ont fait en sorte d’être au plus près des élèves. </w:t>
            </w:r>
          </w:p>
        </w:tc>
      </w:tr>
      <w:tr w:rsidR="000407D0" w:rsidRPr="00AC730C" w14:paraId="47EB62A9" w14:textId="77777777">
        <w:trPr>
          <w:cantSplit/>
          <w:trHeight w:val="1549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9C8D702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Evaluation *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8ED501A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modalités pour percevoir les difficultés des élèves</w:t>
            </w:r>
          </w:p>
          <w:p w14:paraId="2326D043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modalités pour le contrôle des résultats</w:t>
            </w:r>
          </w:p>
          <w:p w14:paraId="23105383" w14:textId="64D39B76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 xml:space="preserve">- modalités pour permettre aux élèves d’apprécier </w:t>
            </w:r>
            <w:r w:rsidR="00785E1D">
              <w:rPr>
                <w:lang w:val="fr-FR"/>
              </w:rPr>
              <w:t>eux-mêmes</w:t>
            </w:r>
            <w:r>
              <w:rPr>
                <w:lang w:val="fr-FR"/>
              </w:rPr>
              <w:t xml:space="preserve"> leur prestation</w:t>
            </w:r>
          </w:p>
        </w:tc>
        <w:tc>
          <w:tcPr>
            <w:tcW w:w="3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46092C5" w14:textId="398D6D7A" w:rsidR="000A10B3" w:rsidRDefault="00A26C15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Proposition de faire passer le test du savoir nager à la prochaine séance pour réévaluer les groupes de niveaux. </w:t>
            </w:r>
            <w:r>
              <w:rPr>
                <w:sz w:val="24"/>
                <w:lang w:val="fr-FR"/>
              </w:rPr>
              <w:t xml:space="preserve"> </w:t>
            </w:r>
          </w:p>
        </w:tc>
      </w:tr>
      <w:tr w:rsidR="000407D0" w:rsidRPr="00AC730C" w14:paraId="6B10F304" w14:textId="77777777">
        <w:trPr>
          <w:cantSplit/>
          <w:trHeight w:val="2250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C34D818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lastRenderedPageBreak/>
              <w:t>Adaptation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252DD60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capacité à observer les élèves</w:t>
            </w:r>
          </w:p>
          <w:p w14:paraId="40035862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capacité à réguler les tâches proposées</w:t>
            </w:r>
          </w:p>
          <w:p w14:paraId="5B627D65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individualisation du travail, des consignes, des contenus</w:t>
            </w:r>
          </w:p>
          <w:p w14:paraId="6C717BB5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motivation des élèves</w:t>
            </w:r>
          </w:p>
          <w:p w14:paraId="58A3BDCC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prise en compte des difficultés individuelles ou collectives</w:t>
            </w:r>
          </w:p>
        </w:tc>
        <w:tc>
          <w:tcPr>
            <w:tcW w:w="3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91155E0" w14:textId="77777777" w:rsidR="00A26C15" w:rsidRDefault="00A26C15" w:rsidP="00A26C15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Adaptation car à la base Pierre et Alexis devaient être observateur. </w:t>
            </w:r>
          </w:p>
          <w:p w14:paraId="1CB51C72" w14:textId="79182121" w:rsidR="000407D0" w:rsidRDefault="00A26C15" w:rsidP="00A26C15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Une élèves (Georgina) refusait de mettre la tête sous l’eau, Pierre et Poema se sont adaptés en la prenant à part pour lui faire faire des petits exercices d’aisance.</w:t>
            </w:r>
          </w:p>
        </w:tc>
      </w:tr>
    </w:tbl>
    <w:p w14:paraId="0447C3BD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502CD0B2" w14:textId="77777777" w:rsidR="000407D0" w:rsidRDefault="000D774E">
      <w:pPr>
        <w:widowControl w:val="0"/>
        <w:jc w:val="both"/>
        <w:rPr>
          <w:lang w:val="fr-FR"/>
        </w:rPr>
      </w:pPr>
      <w:r>
        <w:rPr>
          <w:lang w:val="fr-FR"/>
        </w:rPr>
        <w:t>* il s’agit d’évaluer l’écart entre les effets attendus et ceux réellement produits</w:t>
      </w:r>
    </w:p>
    <w:p w14:paraId="624F2EDA" w14:textId="77777777" w:rsidR="000407D0" w:rsidRDefault="000407D0">
      <w:pPr>
        <w:widowControl w:val="0"/>
        <w:rPr>
          <w:sz w:val="24"/>
          <w:lang w:val="fr-FR"/>
        </w:rPr>
      </w:pPr>
    </w:p>
    <w:p w14:paraId="12C55A82" w14:textId="77777777" w:rsidR="000407D0" w:rsidRPr="00AC730C" w:rsidRDefault="000D774E">
      <w:pPr>
        <w:widowControl w:val="0"/>
        <w:jc w:val="both"/>
        <w:rPr>
          <w:lang w:val="fr-FR"/>
        </w:rPr>
      </w:pPr>
      <w:r>
        <w:rPr>
          <w:b/>
          <w:sz w:val="24"/>
          <w:u w:val="single"/>
          <w:lang w:val="fr-FR"/>
        </w:rPr>
        <w:t>Références:</w:t>
      </w:r>
      <w:r>
        <w:rPr>
          <w:b/>
          <w:i/>
          <w:sz w:val="24"/>
          <w:lang w:val="fr-FR"/>
        </w:rPr>
        <w:t>•  “La leçon d’EPS”</w:t>
      </w:r>
      <w:r>
        <w:rPr>
          <w:b/>
          <w:i/>
          <w:sz w:val="24"/>
          <w:u w:val="single"/>
          <w:lang w:val="fr-FR"/>
        </w:rPr>
        <w:t xml:space="preserve"> </w:t>
      </w:r>
      <w:r>
        <w:rPr>
          <w:b/>
          <w:sz w:val="24"/>
          <w:lang w:val="fr-FR"/>
        </w:rPr>
        <w:t xml:space="preserve"> Seners P 1993 Vigot ( p176 à 189)</w:t>
      </w:r>
    </w:p>
    <w:p w14:paraId="7CE1D05D" w14:textId="77777777" w:rsidR="000407D0" w:rsidRPr="00AC730C" w:rsidRDefault="000D774E">
      <w:pPr>
        <w:keepLines/>
        <w:widowControl w:val="0"/>
        <w:spacing w:before="240" w:after="240" w:line="120" w:lineRule="atLeast"/>
        <w:ind w:left="1440" w:right="1440"/>
        <w:jc w:val="both"/>
        <w:rPr>
          <w:lang w:val="fr-FR"/>
        </w:rPr>
        <w:sectPr w:rsidR="000407D0" w:rsidRPr="00AC730C">
          <w:headerReference w:type="default" r:id="rId7"/>
          <w:pgSz w:w="11906" w:h="16838"/>
          <w:pgMar w:top="1417" w:right="1417" w:bottom="1417" w:left="1417" w:header="0" w:footer="0" w:gutter="0"/>
          <w:cols w:space="720"/>
          <w:formProt w:val="0"/>
          <w:docGrid w:linePitch="360" w:charSpace="2047"/>
        </w:sectPr>
      </w:pPr>
      <w:r>
        <w:rPr>
          <w:b/>
          <w:i/>
          <w:sz w:val="24"/>
          <w:u w:val="single"/>
          <w:lang w:val="fr-FR"/>
        </w:rPr>
        <w:t>• “Revue EPS”</w:t>
      </w:r>
      <w:r>
        <w:rPr>
          <w:b/>
          <w:sz w:val="24"/>
          <w:u w:val="single"/>
          <w:lang w:val="fr-FR"/>
        </w:rPr>
        <w:t xml:space="preserve"> N° 180 -1983“La bonne pédagogie”(p 40 à47)</w:t>
      </w:r>
    </w:p>
    <w:p w14:paraId="7E036995" w14:textId="77777777" w:rsidR="000407D0" w:rsidRPr="00AC730C" w:rsidRDefault="000D774E">
      <w:pPr>
        <w:widowControl w:val="0"/>
        <w:jc w:val="center"/>
        <w:rPr>
          <w:lang w:val="fr-FR"/>
        </w:rPr>
      </w:pPr>
      <w:r>
        <w:rPr>
          <w:b/>
          <w:iCs/>
          <w:sz w:val="48"/>
          <w:bdr w:val="single" w:sz="4" w:space="0" w:color="00000A"/>
          <w:shd w:val="clear" w:color="auto" w:fill="99CC00"/>
          <w:lang w:val="fr-FR"/>
        </w:rPr>
        <w:lastRenderedPageBreak/>
        <w:t>L’OBSERVATION DE L’ENSEIGNANT</w:t>
      </w:r>
    </w:p>
    <w:p w14:paraId="63F66540" w14:textId="77777777" w:rsidR="000407D0" w:rsidRDefault="000407D0">
      <w:pPr>
        <w:widowControl w:val="0"/>
        <w:rPr>
          <w:sz w:val="24"/>
          <w:lang w:val="fr-FR"/>
        </w:rPr>
      </w:pPr>
    </w:p>
    <w:p w14:paraId="7E972648" w14:textId="77777777" w:rsidR="000407D0" w:rsidRPr="00AC730C" w:rsidRDefault="000D774E">
      <w:pPr>
        <w:widowControl w:val="0"/>
        <w:jc w:val="both"/>
        <w:rPr>
          <w:lang w:val="fr-FR"/>
        </w:rPr>
      </w:pPr>
      <w:r>
        <w:rPr>
          <w:sz w:val="24"/>
          <w:lang w:val="fr-FR"/>
        </w:rPr>
        <w:t>Il s’agit de déterminer la capacité à</w:t>
      </w:r>
      <w:r>
        <w:rPr>
          <w:b/>
          <w:sz w:val="24"/>
          <w:lang w:val="fr-FR"/>
        </w:rPr>
        <w:t xml:space="preserve"> </w:t>
      </w:r>
      <w:r>
        <w:rPr>
          <w:b/>
          <w:i/>
          <w:sz w:val="24"/>
          <w:lang w:val="fr-FR"/>
        </w:rPr>
        <w:t xml:space="preserve">concevoir, construire, conduire, évaluer </w:t>
      </w:r>
      <w:r>
        <w:rPr>
          <w:sz w:val="24"/>
          <w:lang w:val="fr-FR"/>
        </w:rPr>
        <w:t xml:space="preserve">et </w:t>
      </w:r>
      <w:r>
        <w:rPr>
          <w:b/>
          <w:i/>
          <w:sz w:val="24"/>
          <w:lang w:val="fr-FR"/>
        </w:rPr>
        <w:t>réguler</w:t>
      </w:r>
      <w:r>
        <w:rPr>
          <w:sz w:val="24"/>
          <w:lang w:val="fr-FR"/>
        </w:rPr>
        <w:t>, une séance d’éducation physique et sportive.</w:t>
      </w:r>
    </w:p>
    <w:p w14:paraId="07A496CA" w14:textId="77777777" w:rsidR="000407D0" w:rsidRPr="00AC730C" w:rsidRDefault="000D774E">
      <w:pPr>
        <w:widowControl w:val="0"/>
        <w:jc w:val="both"/>
        <w:rPr>
          <w:lang w:val="fr-FR"/>
        </w:rPr>
      </w:pPr>
      <w:r>
        <w:rPr>
          <w:b/>
          <w:sz w:val="24"/>
          <w:u w:val="single"/>
          <w:lang w:val="fr-FR"/>
        </w:rPr>
        <w:t xml:space="preserve">Autrement dit de déterminer les </w:t>
      </w:r>
      <w:r>
        <w:rPr>
          <w:b/>
          <w:i/>
          <w:sz w:val="24"/>
          <w:u w:val="single"/>
          <w:lang w:val="fr-FR"/>
        </w:rPr>
        <w:t xml:space="preserve">compétences pédagogiques, didactiques </w:t>
      </w:r>
      <w:r>
        <w:rPr>
          <w:b/>
          <w:sz w:val="24"/>
          <w:u w:val="single"/>
          <w:lang w:val="fr-FR"/>
        </w:rPr>
        <w:t>et</w:t>
      </w:r>
      <w:r>
        <w:rPr>
          <w:b/>
          <w:i/>
          <w:sz w:val="24"/>
          <w:u w:val="single"/>
          <w:lang w:val="fr-FR"/>
        </w:rPr>
        <w:t xml:space="preserve"> organisationnelles </w:t>
      </w:r>
      <w:r>
        <w:rPr>
          <w:b/>
          <w:sz w:val="24"/>
          <w:u w:val="single"/>
          <w:lang w:val="fr-FR"/>
        </w:rPr>
        <w:t>de l’enseignant d’EPS.</w:t>
      </w:r>
    </w:p>
    <w:p w14:paraId="503975F5" w14:textId="77777777" w:rsidR="000407D0" w:rsidRPr="00AC730C" w:rsidRDefault="000407D0">
      <w:pPr>
        <w:widowControl w:val="0"/>
        <w:rPr>
          <w:b/>
          <w:sz w:val="24"/>
          <w:u w:val="single"/>
          <w:lang w:val="fr-FR"/>
        </w:rPr>
      </w:pPr>
    </w:p>
    <w:p w14:paraId="476F2925" w14:textId="77777777" w:rsidR="000407D0" w:rsidRDefault="000D774E">
      <w:pPr>
        <w:widowControl w:val="0"/>
      </w:pPr>
      <w:r>
        <w:rPr>
          <w:b/>
          <w:sz w:val="24"/>
          <w:u w:val="single"/>
        </w:rPr>
        <w:t>3. Contenus de la séance:</w:t>
      </w:r>
    </w:p>
    <w:p w14:paraId="0E8A54EC" w14:textId="77777777" w:rsidR="000407D0" w:rsidRDefault="000407D0">
      <w:pPr>
        <w:widowControl w:val="0"/>
        <w:rPr>
          <w:sz w:val="24"/>
        </w:rPr>
      </w:pPr>
    </w:p>
    <w:tbl>
      <w:tblPr>
        <w:tblW w:w="9212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2145"/>
        <w:gridCol w:w="3310"/>
        <w:gridCol w:w="3757"/>
      </w:tblGrid>
      <w:tr w:rsidR="000407D0" w14:paraId="7D5841BE" w14:textId="77777777"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BE8AB76" w14:textId="77777777" w:rsidR="000407D0" w:rsidRDefault="000D774E">
            <w:pPr>
              <w:pStyle w:val="Titre1"/>
              <w:rPr>
                <w:b/>
                <w:bCs/>
              </w:rPr>
            </w:pPr>
            <w:r>
              <w:rPr>
                <w:b/>
                <w:bCs/>
              </w:rPr>
              <w:t>Critères généraux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806C3E1" w14:textId="77777777" w:rsidR="000407D0" w:rsidRDefault="000D774E">
            <w:pPr>
              <w:pStyle w:val="Titre1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6956BE1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Relevés</w:t>
            </w:r>
          </w:p>
        </w:tc>
      </w:tr>
      <w:tr w:rsidR="000407D0" w:rsidRPr="00AC730C" w14:paraId="3AC9FD88" w14:textId="77777777">
        <w:trPr>
          <w:cantSplit/>
          <w:trHeight w:val="1881"/>
        </w:trPr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DDF2044" w14:textId="77777777" w:rsidR="000407D0" w:rsidRDefault="000D774E">
            <w:pPr>
              <w:widowControl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Choix des objectifs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3E5AF7D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Pertinence par rapport aux besoins des élèves</w:t>
            </w:r>
          </w:p>
          <w:p w14:paraId="0D8A1FA3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Pertinence par rapport à l’APSA (enjeux éducatifs, PAF, ...)</w:t>
            </w:r>
          </w:p>
          <w:p w14:paraId="06EC5FCC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Pertinence par rapport aux projets (projet d’établissement et d’EPS)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523D5B3" w14:textId="6A6B50F5" w:rsidR="000407D0" w:rsidRDefault="00E222BC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Les exercices étaient en accord avec leur niveau, ludique pour les amuser et les intéresser, ce qui a </w:t>
            </w:r>
            <w:r w:rsidR="00493110">
              <w:rPr>
                <w:sz w:val="24"/>
                <w:lang w:val="fr-FR"/>
              </w:rPr>
              <w:t>aidé</w:t>
            </w:r>
            <w:r>
              <w:rPr>
                <w:sz w:val="24"/>
                <w:lang w:val="fr-FR"/>
              </w:rPr>
              <w:t xml:space="preserve"> à les faire progresser. </w:t>
            </w:r>
            <w:r w:rsidR="00493110">
              <w:rPr>
                <w:sz w:val="24"/>
                <w:lang w:val="fr-FR"/>
              </w:rPr>
              <w:t xml:space="preserve">Ce qui a permit de constater une cohésion entre les élèves, qui a participé à la mixité. </w:t>
            </w:r>
          </w:p>
        </w:tc>
      </w:tr>
      <w:tr w:rsidR="000407D0" w:rsidRPr="00AC730C" w14:paraId="3EB223B0" w14:textId="77777777">
        <w:trPr>
          <w:cantSplit/>
          <w:trHeight w:val="1256"/>
        </w:trPr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2102B83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Choix des situations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1622A03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Adaptation par rapport au niveau des élèves</w:t>
            </w:r>
          </w:p>
          <w:p w14:paraId="5DF2A4CE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Adéquation par rapport aux objectifs de séance et de cycle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0A96C72" w14:textId="77777777" w:rsidR="000407D0" w:rsidRDefault="000407D0">
            <w:pPr>
              <w:widowControl w:val="0"/>
              <w:jc w:val="center"/>
              <w:rPr>
                <w:sz w:val="24"/>
                <w:lang w:val="fr-FR"/>
              </w:rPr>
            </w:pPr>
          </w:p>
        </w:tc>
      </w:tr>
      <w:tr w:rsidR="000407D0" w:rsidRPr="00AC730C" w14:paraId="73105BD4" w14:textId="77777777">
        <w:trPr>
          <w:cantSplit/>
          <w:trHeight w:val="1827"/>
        </w:trPr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30FDB59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Gestion des situations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25EB8F4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aménagement du milieu</w:t>
            </w:r>
          </w:p>
          <w:p w14:paraId="26EA3764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consignes</w:t>
            </w:r>
          </w:p>
          <w:p w14:paraId="025BCD80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manipulation des variables</w:t>
            </w:r>
          </w:p>
          <w:p w14:paraId="16E756A2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gestion des temps de travail et de repos</w:t>
            </w:r>
          </w:p>
          <w:p w14:paraId="43F341FF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logique d’enchaînement des situations</w:t>
            </w:r>
          </w:p>
          <w:p w14:paraId="6637A681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gestion de la sécurité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FFB9F04" w14:textId="429D9EE7" w:rsidR="000407D0" w:rsidRDefault="00493110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Pas très loin du bord car rassure les non-nageurs. </w:t>
            </w:r>
            <w:r w:rsidR="003A5AA3">
              <w:rPr>
                <w:sz w:val="24"/>
                <w:lang w:val="fr-FR"/>
              </w:rPr>
              <w:t>Les élèves ont eu beaucoup de temps de pratiques car temps de consignes bien gérer.</w:t>
            </w:r>
          </w:p>
        </w:tc>
      </w:tr>
    </w:tbl>
    <w:p w14:paraId="559FCC20" w14:textId="77777777" w:rsidR="000407D0" w:rsidRDefault="000407D0">
      <w:pPr>
        <w:widowControl w:val="0"/>
        <w:rPr>
          <w:sz w:val="24"/>
          <w:lang w:val="fr-FR"/>
        </w:rPr>
      </w:pPr>
    </w:p>
    <w:p w14:paraId="6E66C80E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7815B885" w14:textId="77777777" w:rsidR="000407D0" w:rsidRDefault="000D774E">
      <w:pPr>
        <w:widowControl w:val="0"/>
        <w:jc w:val="both"/>
        <w:rPr>
          <w:b/>
          <w:sz w:val="24"/>
          <w:u w:val="single"/>
          <w:lang w:val="fr-FR"/>
        </w:rPr>
      </w:pPr>
      <w:bookmarkStart w:id="0" w:name="__DdeLink__191_1032411493"/>
      <w:r>
        <w:rPr>
          <w:b/>
          <w:sz w:val="24"/>
          <w:u w:val="single"/>
          <w:lang w:val="fr-FR"/>
        </w:rPr>
        <w:t>Références:</w:t>
      </w:r>
      <w:r>
        <w:rPr>
          <w:b/>
          <w:i/>
          <w:sz w:val="24"/>
          <w:lang w:val="fr-FR"/>
        </w:rPr>
        <w:t>•  “La leçon d’EPS”</w:t>
      </w:r>
      <w:r>
        <w:rPr>
          <w:b/>
          <w:i/>
          <w:sz w:val="24"/>
          <w:u w:val="single"/>
          <w:lang w:val="fr-FR"/>
        </w:rPr>
        <w:t xml:space="preserve"> </w:t>
      </w:r>
      <w:r>
        <w:rPr>
          <w:b/>
          <w:sz w:val="24"/>
          <w:lang w:val="fr-FR"/>
        </w:rPr>
        <w:t xml:space="preserve"> Seners P 1993 Vigot ( p176 à 189)</w:t>
      </w:r>
    </w:p>
    <w:p w14:paraId="7454B4D5" w14:textId="77777777" w:rsidR="000407D0" w:rsidRDefault="000D774E">
      <w:pPr>
        <w:keepLines/>
        <w:widowControl w:val="0"/>
        <w:spacing w:before="240" w:after="240" w:line="120" w:lineRule="atLeast"/>
        <w:ind w:left="1440" w:right="1440"/>
        <w:jc w:val="both"/>
        <w:rPr>
          <w:b/>
          <w:sz w:val="24"/>
          <w:lang w:val="fr-FR"/>
        </w:rPr>
      </w:pPr>
      <w:r>
        <w:rPr>
          <w:b/>
          <w:i/>
          <w:sz w:val="24"/>
          <w:lang w:val="fr-FR"/>
        </w:rPr>
        <w:t>• “Revue EPS”</w:t>
      </w:r>
      <w:bookmarkEnd w:id="0"/>
      <w:r>
        <w:rPr>
          <w:b/>
          <w:sz w:val="24"/>
          <w:lang w:val="fr-FR"/>
        </w:rPr>
        <w:t xml:space="preserve"> N° 180 -1983“La bonne pédagogie”(p 40 à47)</w:t>
      </w:r>
    </w:p>
    <w:p w14:paraId="70AA4C95" w14:textId="77777777" w:rsidR="000407D0" w:rsidRDefault="000407D0">
      <w:pPr>
        <w:keepLines/>
        <w:widowControl w:val="0"/>
        <w:spacing w:before="240" w:after="240" w:line="120" w:lineRule="atLeast"/>
        <w:ind w:right="1440"/>
        <w:jc w:val="both"/>
        <w:rPr>
          <w:b/>
          <w:sz w:val="24"/>
          <w:lang w:val="fr-FR"/>
        </w:rPr>
      </w:pPr>
    </w:p>
    <w:p w14:paraId="5048DE0C" w14:textId="77777777" w:rsidR="000407D0" w:rsidRPr="00AC730C" w:rsidRDefault="000407D0">
      <w:pPr>
        <w:rPr>
          <w:lang w:val="fr-FR"/>
        </w:rPr>
      </w:pPr>
    </w:p>
    <w:sectPr w:rsidR="000407D0" w:rsidRPr="00AC730C">
      <w:pgSz w:w="11906" w:h="16838"/>
      <w:pgMar w:top="1417" w:right="1417" w:bottom="1417" w:left="1417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6187A" w14:textId="77777777" w:rsidR="00296664" w:rsidRDefault="00296664" w:rsidP="00AC730C">
      <w:r>
        <w:separator/>
      </w:r>
    </w:p>
  </w:endnote>
  <w:endnote w:type="continuationSeparator" w:id="0">
    <w:p w14:paraId="3D6FC60E" w14:textId="77777777" w:rsidR="00296664" w:rsidRDefault="00296664" w:rsidP="00AC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ECEC5" w14:textId="77777777" w:rsidR="00296664" w:rsidRDefault="00296664" w:rsidP="00AC730C">
      <w:r>
        <w:separator/>
      </w:r>
    </w:p>
  </w:footnote>
  <w:footnote w:type="continuationSeparator" w:id="0">
    <w:p w14:paraId="2F6D9D13" w14:textId="77777777" w:rsidR="00296664" w:rsidRDefault="00296664" w:rsidP="00AC7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8A8D5" w14:textId="77777777" w:rsidR="00AC730C" w:rsidRDefault="00AC730C">
    <w:pPr>
      <w:pStyle w:val="En-tte"/>
    </w:pPr>
    <w:r>
      <w:t xml:space="preserve">PIE /CPI                                                                                    </w:t>
    </w:r>
    <w:r>
      <w:tab/>
      <w:t>F2S PARIS SACLAY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1BB5"/>
    <w:multiLevelType w:val="multilevel"/>
    <w:tmpl w:val="6A50DB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620C7E"/>
    <w:multiLevelType w:val="multilevel"/>
    <w:tmpl w:val="FCF86D9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196022">
    <w:abstractNumId w:val="1"/>
  </w:num>
  <w:num w:numId="2" w16cid:durableId="2394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7D0"/>
    <w:rsid w:val="000407D0"/>
    <w:rsid w:val="000A10B3"/>
    <w:rsid w:val="000D774E"/>
    <w:rsid w:val="00254661"/>
    <w:rsid w:val="00286D76"/>
    <w:rsid w:val="00296664"/>
    <w:rsid w:val="003A5AA3"/>
    <w:rsid w:val="00493110"/>
    <w:rsid w:val="004B2747"/>
    <w:rsid w:val="004E7030"/>
    <w:rsid w:val="004F56FE"/>
    <w:rsid w:val="005F4FE6"/>
    <w:rsid w:val="00785E1D"/>
    <w:rsid w:val="00902095"/>
    <w:rsid w:val="0094091C"/>
    <w:rsid w:val="00977E0A"/>
    <w:rsid w:val="00A26C15"/>
    <w:rsid w:val="00AC730C"/>
    <w:rsid w:val="00CF5C77"/>
    <w:rsid w:val="00E222BC"/>
    <w:rsid w:val="00F20646"/>
    <w:rsid w:val="00F22F96"/>
    <w:rsid w:val="00F3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DFEF"/>
  <w15:docId w15:val="{36281856-8677-43DD-91E1-653346D4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7A5"/>
    <w:rPr>
      <w:rFonts w:ascii="Times New Roman" w:eastAsia="Times New Roman" w:hAnsi="Times New Roman" w:cs="Times New Roman"/>
      <w:color w:val="00000A"/>
      <w:szCs w:val="20"/>
      <w:lang w:val="en-US" w:eastAsia="fr-FR"/>
    </w:rPr>
  </w:style>
  <w:style w:type="paragraph" w:styleId="Titre1">
    <w:name w:val="heading 1"/>
    <w:basedOn w:val="Normal"/>
    <w:next w:val="Normal"/>
    <w:link w:val="Titre1Car"/>
    <w:qFormat/>
    <w:rsid w:val="006707A5"/>
    <w:pPr>
      <w:keepNext/>
      <w:widowControl w:val="0"/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6707A5"/>
    <w:pPr>
      <w:keepNext/>
      <w:widowControl w:val="0"/>
      <w:outlineLvl w:val="1"/>
    </w:pPr>
    <w:rPr>
      <w:sz w:val="24"/>
    </w:rPr>
  </w:style>
  <w:style w:type="paragraph" w:styleId="Titre3">
    <w:name w:val="heading 3"/>
    <w:basedOn w:val="Normal"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6707A5"/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customStyle="1" w:styleId="Titre2Car">
    <w:name w:val="Titre 2 Car"/>
    <w:basedOn w:val="Policepardfaut"/>
    <w:link w:val="Titre2"/>
    <w:qFormat/>
    <w:rsid w:val="006707A5"/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customStyle="1" w:styleId="ListLabel1">
    <w:name w:val="ListLabel 1"/>
    <w:qFormat/>
    <w:rPr>
      <w:b/>
      <w:sz w:val="24"/>
      <w:u w:val="single"/>
    </w:rPr>
  </w:style>
  <w:style w:type="character" w:customStyle="1" w:styleId="ListLabel2">
    <w:name w:val="ListLabel 2"/>
    <w:qFormat/>
    <w:rPr>
      <w:b/>
      <w:sz w:val="24"/>
      <w:u w:val="single"/>
    </w:rPr>
  </w:style>
  <w:style w:type="character" w:customStyle="1" w:styleId="ListLabel3">
    <w:name w:val="ListLabel 3"/>
    <w:qFormat/>
    <w:rPr>
      <w:b/>
      <w:sz w:val="24"/>
      <w:u w:val="single"/>
    </w:rPr>
  </w:style>
  <w:style w:type="character" w:customStyle="1" w:styleId="ListLabel4">
    <w:name w:val="ListLabel 4"/>
    <w:qFormat/>
    <w:rPr>
      <w:b/>
      <w:sz w:val="24"/>
      <w:u w:val="single"/>
    </w:rPr>
  </w:style>
  <w:style w:type="character" w:customStyle="1" w:styleId="ListLabel5">
    <w:name w:val="ListLabel 5"/>
    <w:qFormat/>
    <w:rPr>
      <w:b/>
      <w:sz w:val="24"/>
      <w:u w:val="single"/>
    </w:rPr>
  </w:style>
  <w:style w:type="paragraph" w:styleId="Titre">
    <w:name w:val="Title"/>
    <w:basedOn w:val="Normal"/>
    <w:next w:val="Corpsdetexte"/>
    <w:qFormat/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AC73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730C"/>
    <w:rPr>
      <w:rFonts w:ascii="Times New Roman" w:eastAsia="Times New Roman" w:hAnsi="Times New Roman" w:cs="Times New Roman"/>
      <w:color w:val="00000A"/>
      <w:szCs w:val="20"/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AC73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730C"/>
    <w:rPr>
      <w:rFonts w:ascii="Times New Roman" w:eastAsia="Times New Roman" w:hAnsi="Times New Roman" w:cs="Times New Roman"/>
      <w:color w:val="00000A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852</Words>
  <Characters>4689</Characters>
  <Application>Microsoft Office Word</Application>
  <DocSecurity>0</DocSecurity>
  <Lines>39</Lines>
  <Paragraphs>11</Paragraphs>
  <ScaleCrop>false</ScaleCrop>
  <Company>UFR STAPS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dc:description/>
  <cp:lastModifiedBy>Poema Ygonin</cp:lastModifiedBy>
  <cp:revision>26</cp:revision>
  <dcterms:created xsi:type="dcterms:W3CDTF">2012-12-11T11:09:00Z</dcterms:created>
  <dcterms:modified xsi:type="dcterms:W3CDTF">2025-02-16T12:52:00Z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UFR STAPS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