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0785" w14:textId="77777777" w:rsidR="004F74BC" w:rsidRDefault="00FC628C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Proposition de cadre de bilan général de leçon</w:t>
      </w:r>
    </w:p>
    <w:p w14:paraId="54B13CFA" w14:textId="77777777" w:rsidR="004F74BC" w:rsidRDefault="004F74BC">
      <w:pPr>
        <w:rPr>
          <w:b/>
          <w:i/>
          <w:sz w:val="28"/>
        </w:rPr>
      </w:pPr>
    </w:p>
    <w:tbl>
      <w:tblPr>
        <w:tblStyle w:val="Grilledutableau"/>
        <w:tblW w:w="15451" w:type="dxa"/>
        <w:tblInd w:w="-46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9"/>
        <w:gridCol w:w="505"/>
        <w:gridCol w:w="6469"/>
        <w:gridCol w:w="6488"/>
      </w:tblGrid>
      <w:tr w:rsidR="004F74BC" w14:paraId="10E0EFA6" w14:textId="77777777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14:paraId="2E7D1D7C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BILAN </w:t>
            </w:r>
            <w:proofErr w:type="gramStart"/>
            <w:r>
              <w:rPr>
                <w:b/>
                <w:i/>
                <w:sz w:val="28"/>
              </w:rPr>
              <w:t>GENERAL  /</w:t>
            </w:r>
            <w:proofErr w:type="gramEnd"/>
            <w:r>
              <w:rPr>
                <w:b/>
                <w:i/>
                <w:sz w:val="28"/>
              </w:rPr>
              <w:t xml:space="preserve">   LEÇON N° :</w:t>
            </w:r>
            <w:r w:rsidR="0035095D">
              <w:rPr>
                <w:b/>
                <w:i/>
                <w:sz w:val="28"/>
              </w:rPr>
              <w:t xml:space="preserve"> 2</w:t>
            </w:r>
            <w:r>
              <w:rPr>
                <w:b/>
                <w:i/>
                <w:sz w:val="28"/>
              </w:rPr>
              <w:t xml:space="preserve">                           / DATE :</w:t>
            </w:r>
            <w:r w:rsidR="0035095D">
              <w:rPr>
                <w:b/>
                <w:i/>
                <w:sz w:val="28"/>
              </w:rPr>
              <w:t>31/01/2025</w:t>
            </w:r>
          </w:p>
        </w:tc>
      </w:tr>
      <w:tr w:rsidR="004F74BC" w14:paraId="2C954522" w14:textId="77777777">
        <w:tc>
          <w:tcPr>
            <w:tcW w:w="15450" w:type="dxa"/>
            <w:gridSpan w:val="4"/>
            <w:shd w:val="clear" w:color="auto" w:fill="auto"/>
            <w:tcMar>
              <w:left w:w="103" w:type="dxa"/>
            </w:tcMar>
          </w:tcPr>
          <w:p w14:paraId="20565F5D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Condition(s)  particulière(s) :</w:t>
            </w:r>
            <w:r w:rsidR="0035095D">
              <w:rPr>
                <w:b/>
                <w:i/>
                <w:sz w:val="28"/>
              </w:rPr>
              <w:t xml:space="preserve"> </w:t>
            </w:r>
            <w:r w:rsidR="00CF02F7">
              <w:rPr>
                <w:b/>
                <w:i/>
                <w:sz w:val="28"/>
              </w:rPr>
              <w:t xml:space="preserve"> intervention du groupe 2, </w:t>
            </w:r>
            <w:r w:rsidR="0035095D">
              <w:rPr>
                <w:b/>
                <w:i/>
                <w:sz w:val="28"/>
              </w:rPr>
              <w:t xml:space="preserve">leçon faite juste avant le cours en fonction de ce que l’on savait </w:t>
            </w:r>
            <w:r w:rsidR="00CF02F7">
              <w:rPr>
                <w:b/>
                <w:i/>
                <w:sz w:val="28"/>
              </w:rPr>
              <w:t>de la précédente</w:t>
            </w:r>
            <w:r w:rsidR="009C08A1">
              <w:rPr>
                <w:b/>
                <w:i/>
                <w:sz w:val="28"/>
              </w:rPr>
              <w:t xml:space="preserve"> par Tao et Joy </w:t>
            </w:r>
          </w:p>
        </w:tc>
      </w:tr>
      <w:tr w:rsidR="004F74BC" w14:paraId="653AFC4B" w14:textId="77777777">
        <w:tc>
          <w:tcPr>
            <w:tcW w:w="1988" w:type="dxa"/>
            <w:shd w:val="clear" w:color="auto" w:fill="auto"/>
            <w:tcMar>
              <w:left w:w="103" w:type="dxa"/>
            </w:tcMar>
          </w:tcPr>
          <w:p w14:paraId="7589F4BA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6974" w:type="dxa"/>
            <w:gridSpan w:val="2"/>
            <w:shd w:val="clear" w:color="auto" w:fill="auto"/>
            <w:tcMar>
              <w:left w:w="103" w:type="dxa"/>
            </w:tcMar>
          </w:tcPr>
          <w:p w14:paraId="487E796F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Constats</w:t>
            </w:r>
          </w:p>
        </w:tc>
        <w:tc>
          <w:tcPr>
            <w:tcW w:w="6488" w:type="dxa"/>
            <w:shd w:val="clear" w:color="auto" w:fill="auto"/>
            <w:tcMar>
              <w:left w:w="103" w:type="dxa"/>
            </w:tcMar>
          </w:tcPr>
          <w:p w14:paraId="37056686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Perspectives</w:t>
            </w:r>
          </w:p>
        </w:tc>
      </w:tr>
      <w:tr w:rsidR="004F74BC" w14:paraId="10BE3432" w14:textId="77777777">
        <w:trPr>
          <w:trHeight w:val="1203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22EDAC61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 xml:space="preserve">Relation pédagogique /Attitude personnelle 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12FAC4A1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9562197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3853742C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749C9F69" w14:textId="77777777" w:rsidR="004F74BC" w:rsidRPr="0035095D" w:rsidRDefault="0035095D" w:rsidP="0035095D">
            <w:pPr>
              <w:pStyle w:val="Paragraphedeliste"/>
              <w:numPr>
                <w:ilvl w:val="0"/>
                <w:numId w:val="2"/>
              </w:numPr>
              <w:rPr>
                <w:b/>
                <w:i/>
                <w:sz w:val="28"/>
              </w:rPr>
            </w:pPr>
            <w:r w:rsidRPr="0035095D">
              <w:rPr>
                <w:b/>
                <w:i/>
                <w:sz w:val="28"/>
              </w:rPr>
              <w:t xml:space="preserve">Les élèves écoutent nos conseils et nous considèrent comme de vrais professeurs </w:t>
            </w:r>
          </w:p>
          <w:p w14:paraId="379C80C5" w14:textId="77777777" w:rsidR="0035095D" w:rsidRPr="0035095D" w:rsidRDefault="0035095D" w:rsidP="0035095D">
            <w:pPr>
              <w:pStyle w:val="Paragraphedeliste"/>
              <w:numPr>
                <w:ilvl w:val="0"/>
                <w:numId w:val="2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Posture confiante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0A04E88D" w14:textId="77777777" w:rsidR="004F74BC" w:rsidRDefault="00CF02F7" w:rsidP="00CF02F7">
            <w:pPr>
              <w:pStyle w:val="Paragraphedeliste"/>
              <w:numPr>
                <w:ilvl w:val="0"/>
                <w:numId w:val="2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Continuer cette posture professionnelle et cette attitude encourageante vis-à-vis des élèves </w:t>
            </w:r>
          </w:p>
          <w:p w14:paraId="795A1AAC" w14:textId="77777777" w:rsidR="00CF02F7" w:rsidRPr="00CF02F7" w:rsidRDefault="00CF02F7" w:rsidP="00CF02F7">
            <w:pPr>
              <w:pStyle w:val="Paragraphedeliste"/>
              <w:numPr>
                <w:ilvl w:val="0"/>
                <w:numId w:val="2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Continuer de montrer qu’ils peuvent s’améliorer et que l’on a les connaissances pour les aider</w:t>
            </w:r>
          </w:p>
        </w:tc>
      </w:tr>
      <w:tr w:rsidR="004F74BC" w14:paraId="58715C9C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6BE51171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4DDB0D7E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67A174C3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38093C73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5560D8EC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7F6ECB12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223E0C83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0FFABC3E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Attitude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21145BC2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2510F506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1694AEF7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108EDA7" w14:textId="77777777" w:rsidR="004F74BC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Élèves à l’écoute des conseils et consignes </w:t>
            </w:r>
          </w:p>
          <w:p w14:paraId="2E921B27" w14:textId="77777777" w:rsidR="0035095D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Qui essayent et réessayent si nécessaire </w:t>
            </w:r>
          </w:p>
          <w:p w14:paraId="362867D5" w14:textId="77777777" w:rsidR="0035095D" w:rsidRDefault="0035095D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472426DA" w14:textId="77777777" w:rsidR="004F74BC" w:rsidRPr="0035095D" w:rsidRDefault="0035095D" w:rsidP="0035095D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 w:rsidRPr="0035095D">
              <w:rPr>
                <w:b/>
                <w:i/>
                <w:sz w:val="28"/>
              </w:rPr>
              <w:t>Continuer cette lancée de motivation et d’effort pour apprendre à d’avantage maitriser les nages (crawl et mouvements bras, tonicité du tronc)</w:t>
            </w:r>
          </w:p>
          <w:p w14:paraId="50F3562E" w14:textId="77777777" w:rsidR="0035095D" w:rsidRPr="0035095D" w:rsidRDefault="0035095D" w:rsidP="0035095D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Être d’avantage attentif à tous les élèves et non focalisé sur un seul</w:t>
            </w:r>
          </w:p>
        </w:tc>
      </w:tr>
      <w:tr w:rsidR="004F74BC" w14:paraId="696DC409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4172C359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6ABD0B4A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71670D8A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197F6A69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4821FA9D" w14:textId="77777777" w:rsidR="004F74BC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Manque d’attention pour certains en termes de sécurité sur le sens de circulation dans les lignes d’eau</w:t>
            </w:r>
          </w:p>
          <w:p w14:paraId="5A9822EA" w14:textId="77777777" w:rsidR="0035095D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Attention à ceux qui essayent de se mettre sous l’eau pour faire de l’apnée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19804899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2A630ACA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33067EC9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Gestion de la sécurité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1B3AC5FB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8C9E34F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lastRenderedPageBreak/>
              <w:t>+</w:t>
            </w:r>
          </w:p>
          <w:p w14:paraId="34221F39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1C14992A" w14:textId="77777777" w:rsidR="004F74BC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Répartition des élèves en deux groupes plus petits dans chaque ligne d’eau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5D44905C" w14:textId="77777777" w:rsidR="004F74BC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Mieux gérer les sens de circulations de droite à gauche pour éviter les collisions, et trouver un </w:t>
            </w:r>
            <w:r>
              <w:rPr>
                <w:b/>
                <w:i/>
                <w:sz w:val="28"/>
              </w:rPr>
              <w:lastRenderedPageBreak/>
              <w:t xml:space="preserve">moyen de marquer la moitié du bassin pour stopper les élèves à la moitié </w:t>
            </w:r>
          </w:p>
        </w:tc>
      </w:tr>
      <w:tr w:rsidR="004F74BC" w14:paraId="24C60607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34A1BA68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3B78E526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27FBB394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7E250742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D946EA7" w14:textId="77777777" w:rsidR="004F74BC" w:rsidRPr="00CF02F7" w:rsidRDefault="0035095D" w:rsidP="00CF02F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 w:rsidRPr="00CF02F7">
              <w:rPr>
                <w:b/>
                <w:i/>
                <w:sz w:val="28"/>
              </w:rPr>
              <w:t xml:space="preserve">Sens de circulation de droite à gauche lors des demi-tours </w:t>
            </w:r>
          </w:p>
          <w:p w14:paraId="7265EA49" w14:textId="77777777" w:rsidR="0035095D" w:rsidRPr="00CF02F7" w:rsidRDefault="0035095D" w:rsidP="00CF02F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 w:rsidRPr="00CF02F7">
              <w:rPr>
                <w:b/>
                <w:i/>
                <w:sz w:val="28"/>
              </w:rPr>
              <w:t>Attention à tous les élèves en même temps, ou gérer un élève mais rester très attentif aux autres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4AD9E8D5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3BA75B61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5BE1FB6E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Organisation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07779058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10E92A3B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5C05DDFE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8223AD4" w14:textId="77777777" w:rsidR="0035095D" w:rsidRPr="00CF02F7" w:rsidRDefault="0035095D" w:rsidP="00CF02F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 w:rsidRPr="00CF02F7">
              <w:rPr>
                <w:b/>
                <w:i/>
                <w:sz w:val="28"/>
              </w:rPr>
              <w:t xml:space="preserve">Groupes pas trop nombreux et bien répartis </w:t>
            </w:r>
          </w:p>
          <w:p w14:paraId="0437C3E4" w14:textId="77777777" w:rsidR="0035095D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Exercices bien réalisés lors de la séance, sauf le test final (pour Joy, soit 4 élèves) même si tous les éléments du test ont été fait individuellement </w:t>
            </w:r>
          </w:p>
          <w:p w14:paraId="6A62B261" w14:textId="77777777" w:rsidR="00CF02F7" w:rsidRPr="00CF02F7" w:rsidRDefault="00CF02F7" w:rsidP="00CF02F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Matériel juste à côté de nous donc pratique et pas de perte de temps 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6762280D" w14:textId="77777777" w:rsidR="004F74BC" w:rsidRDefault="009C08A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Être attentif à notre organisation, le nombre d’élèves étant possiblement plus nombreux la fois prochaine, pour ne pas perdre de temps sur leur pratique </w:t>
            </w:r>
          </w:p>
        </w:tc>
      </w:tr>
      <w:tr w:rsidR="004F74BC" w14:paraId="68550538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1E697E38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501BE5FC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952E4DD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5C22D6D6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3F98C6CE" w14:textId="77777777" w:rsidR="004F74BC" w:rsidRDefault="004F74BC">
            <w:pPr>
              <w:rPr>
                <w:b/>
                <w:i/>
                <w:sz w:val="28"/>
              </w:rPr>
            </w:pP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630F985D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46EAE058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20B62297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Quantité de travail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0659CE41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E4A4D75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438A6409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2F2C81A4" w14:textId="77777777" w:rsidR="004F74BC" w:rsidRDefault="003509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Quantité suffisante, les élèves ont été 40 </w:t>
            </w:r>
            <w:r w:rsidR="00CF02F7">
              <w:rPr>
                <w:b/>
                <w:i/>
                <w:sz w:val="28"/>
              </w:rPr>
              <w:t>minutes dans l’eau environ et ont toujours bougés, nager et tenter d’améliorer leur nage et d’appréhender d’avantage le milieu aquatique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59763849" w14:textId="77777777" w:rsidR="004F74BC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Continuer cette perspective de travail régulier et abondant, tout en conservant des temps calmes et de repos</w:t>
            </w:r>
          </w:p>
          <w:p w14:paraId="275A1BD7" w14:textId="77777777" w:rsidR="00CF02F7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Faire le test pour tous </w:t>
            </w:r>
          </w:p>
        </w:tc>
      </w:tr>
      <w:tr w:rsidR="004F74BC" w14:paraId="0921E7E0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3BAD769F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08AC85C3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5D942EB4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18D09752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1549D5CC" w14:textId="77777777" w:rsidR="004F74BC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Pas eu le temps de faire le test (pour Joy) du savoir nager, peut-être qu’il aurait fallu se </w:t>
            </w:r>
            <w:r>
              <w:rPr>
                <w:b/>
                <w:i/>
                <w:sz w:val="28"/>
              </w:rPr>
              <w:lastRenderedPageBreak/>
              <w:t>concerter entre intervenants pour s’organiser mieux là-dessus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4C9B9EA4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  <w:tr w:rsidR="004F74BC" w14:paraId="101F34A5" w14:textId="77777777">
        <w:trPr>
          <w:trHeight w:val="660"/>
        </w:trPr>
        <w:tc>
          <w:tcPr>
            <w:tcW w:w="1988" w:type="dxa"/>
            <w:vMerge w:val="restart"/>
            <w:shd w:val="clear" w:color="auto" w:fill="auto"/>
            <w:tcMar>
              <w:left w:w="103" w:type="dxa"/>
            </w:tcMar>
          </w:tcPr>
          <w:p w14:paraId="74C93E3C" w14:textId="77777777" w:rsidR="004F74BC" w:rsidRDefault="00FC628C">
            <w:pPr>
              <w:rPr>
                <w:b/>
                <w:i/>
                <w:sz w:val="28"/>
              </w:rPr>
            </w:pPr>
            <w:r>
              <w:rPr>
                <w:b/>
                <w:sz w:val="22"/>
              </w:rPr>
              <w:t>Apprentissages des élèves</w:t>
            </w:r>
          </w:p>
        </w:tc>
        <w:tc>
          <w:tcPr>
            <w:tcW w:w="505" w:type="dxa"/>
            <w:shd w:val="clear" w:color="auto" w:fill="CCFFCC"/>
            <w:tcMar>
              <w:left w:w="103" w:type="dxa"/>
            </w:tcMar>
          </w:tcPr>
          <w:p w14:paraId="67657709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3A947C0C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+</w:t>
            </w:r>
          </w:p>
          <w:p w14:paraId="6D67A1C9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3BB69C86" w14:textId="77777777" w:rsidR="004F74BC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Apprentissage de mettre la tête sous l’eau lors du crawl </w:t>
            </w:r>
          </w:p>
          <w:p w14:paraId="679F87EF" w14:textId="77777777" w:rsidR="00CF02F7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Continuité de maitrise de l’étoile de mer et du corps projectile </w:t>
            </w:r>
          </w:p>
          <w:p w14:paraId="6E2ED20F" w14:textId="77777777" w:rsidR="00CF02F7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Et le passage sous un obstacle en plongeon canard</w:t>
            </w:r>
          </w:p>
        </w:tc>
        <w:tc>
          <w:tcPr>
            <w:tcW w:w="6488" w:type="dxa"/>
            <w:vMerge w:val="restart"/>
            <w:shd w:val="clear" w:color="auto" w:fill="auto"/>
            <w:tcMar>
              <w:left w:w="103" w:type="dxa"/>
            </w:tcMar>
          </w:tcPr>
          <w:p w14:paraId="153D7B6B" w14:textId="77777777" w:rsidR="004F74BC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-  Continuer la lancer des apprentissages sur le corps projectile et de la tête dans l’eau en crawl avant de respirer sur le côté </w:t>
            </w:r>
          </w:p>
          <w:p w14:paraId="72B475FC" w14:textId="77777777" w:rsidR="00CF02F7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-début plongeons, ou roulade avant tombées dans </w:t>
            </w:r>
            <w:proofErr w:type="gramStart"/>
            <w:r>
              <w:rPr>
                <w:b/>
                <w:i/>
                <w:sz w:val="28"/>
              </w:rPr>
              <w:t>l’eau??</w:t>
            </w:r>
            <w:proofErr w:type="gramEnd"/>
            <w:r>
              <w:rPr>
                <w:b/>
                <w:i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( certains</w:t>
            </w:r>
            <w:proofErr w:type="gramEnd"/>
            <w:r>
              <w:rPr>
                <w:b/>
                <w:i/>
                <w:sz w:val="28"/>
              </w:rPr>
              <w:t xml:space="preserve"> le voulait, à voir)</w:t>
            </w:r>
          </w:p>
        </w:tc>
      </w:tr>
      <w:tr w:rsidR="004F74BC" w14:paraId="38B8693B" w14:textId="77777777">
        <w:trPr>
          <w:trHeight w:val="660"/>
        </w:trPr>
        <w:tc>
          <w:tcPr>
            <w:tcW w:w="1988" w:type="dxa"/>
            <w:vMerge/>
            <w:shd w:val="clear" w:color="auto" w:fill="auto"/>
            <w:tcMar>
              <w:left w:w="103" w:type="dxa"/>
            </w:tcMar>
          </w:tcPr>
          <w:p w14:paraId="1833473B" w14:textId="77777777" w:rsidR="004F74BC" w:rsidRDefault="004F74BC">
            <w:pPr>
              <w:rPr>
                <w:b/>
                <w:sz w:val="22"/>
              </w:rPr>
            </w:pPr>
          </w:p>
        </w:tc>
        <w:tc>
          <w:tcPr>
            <w:tcW w:w="505" w:type="dxa"/>
            <w:shd w:val="clear" w:color="auto" w:fill="FF0000"/>
            <w:tcMar>
              <w:left w:w="103" w:type="dxa"/>
            </w:tcMar>
          </w:tcPr>
          <w:p w14:paraId="02405923" w14:textId="77777777" w:rsidR="004F74BC" w:rsidRDefault="004F74BC">
            <w:pPr>
              <w:rPr>
                <w:b/>
                <w:i/>
                <w:sz w:val="44"/>
              </w:rPr>
            </w:pPr>
          </w:p>
          <w:p w14:paraId="79A837C1" w14:textId="77777777" w:rsidR="004F74BC" w:rsidRDefault="00FC628C">
            <w:pPr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-</w:t>
            </w:r>
          </w:p>
          <w:p w14:paraId="456FCF1E" w14:textId="77777777" w:rsidR="004F74BC" w:rsidRDefault="004F74BC">
            <w:pPr>
              <w:rPr>
                <w:b/>
                <w:i/>
                <w:sz w:val="44"/>
              </w:rPr>
            </w:pPr>
          </w:p>
        </w:tc>
        <w:tc>
          <w:tcPr>
            <w:tcW w:w="6469" w:type="dxa"/>
            <w:shd w:val="clear" w:color="auto" w:fill="auto"/>
            <w:tcMar>
              <w:left w:w="103" w:type="dxa"/>
            </w:tcMar>
          </w:tcPr>
          <w:p w14:paraId="6D6980CC" w14:textId="77777777" w:rsidR="004F74BC" w:rsidRDefault="00CF02F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Séance trop facile pour certains ET à réajuster </w:t>
            </w:r>
          </w:p>
        </w:tc>
        <w:tc>
          <w:tcPr>
            <w:tcW w:w="6488" w:type="dxa"/>
            <w:vMerge/>
            <w:shd w:val="clear" w:color="auto" w:fill="auto"/>
            <w:tcMar>
              <w:left w:w="103" w:type="dxa"/>
            </w:tcMar>
          </w:tcPr>
          <w:p w14:paraId="037EF638" w14:textId="77777777" w:rsidR="004F74BC" w:rsidRDefault="004F74BC">
            <w:pPr>
              <w:rPr>
                <w:b/>
                <w:i/>
                <w:sz w:val="28"/>
              </w:rPr>
            </w:pPr>
          </w:p>
        </w:tc>
      </w:tr>
    </w:tbl>
    <w:p w14:paraId="15A9E0B1" w14:textId="77777777" w:rsidR="004F74BC" w:rsidRDefault="004F74BC">
      <w:pPr>
        <w:rPr>
          <w:b/>
          <w:i/>
          <w:sz w:val="28"/>
        </w:rPr>
      </w:pPr>
    </w:p>
    <w:p w14:paraId="311D9B20" w14:textId="77777777" w:rsidR="004F74BC" w:rsidRDefault="00FC628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Remarques :</w:t>
      </w:r>
    </w:p>
    <w:tbl>
      <w:tblPr>
        <w:tblStyle w:val="Grilledutableau"/>
        <w:tblW w:w="14992" w:type="dxa"/>
        <w:tblInd w:w="-5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4992"/>
      </w:tblGrid>
      <w:tr w:rsidR="004F74BC" w14:paraId="78A3D4BB" w14:textId="77777777">
        <w:tc>
          <w:tcPr>
            <w:tcW w:w="14992" w:type="dxa"/>
            <w:shd w:val="clear" w:color="auto" w:fill="auto"/>
            <w:tcMar>
              <w:left w:w="103" w:type="dxa"/>
            </w:tcMar>
          </w:tcPr>
          <w:p w14:paraId="57D4F6A3" w14:textId="77777777" w:rsidR="004F74BC" w:rsidRDefault="004F74BC">
            <w:pPr>
              <w:rPr>
                <w:b/>
                <w:sz w:val="28"/>
              </w:rPr>
            </w:pPr>
          </w:p>
          <w:p w14:paraId="2006A727" w14:textId="77777777" w:rsidR="004F74BC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1/ qu’est-ce que les élèves ont appris ? (Moteur, social, psychologique)</w:t>
            </w:r>
            <w:r w:rsidR="00CF02F7">
              <w:rPr>
                <w:b/>
                <w:sz w:val="28"/>
              </w:rPr>
              <w:t xml:space="preserve"> : les élèves ont </w:t>
            </w:r>
            <w:r w:rsidR="009C08A1">
              <w:rPr>
                <w:b/>
                <w:sz w:val="28"/>
              </w:rPr>
              <w:t xml:space="preserve">appris </w:t>
            </w:r>
            <w:r w:rsidR="00CF02F7">
              <w:rPr>
                <w:b/>
                <w:sz w:val="28"/>
              </w:rPr>
              <w:t>à mettre la tête sous l’eau en crawl, à se laisser aller au fond de l’eau avant de faire le corps projectile, sur le plan psychologique ils ont appris à gérer leurs émotions en mettant la tête dans l’eau en même temps qu’ils nage</w:t>
            </w:r>
            <w:r w:rsidR="009C08A1">
              <w:rPr>
                <w:b/>
                <w:sz w:val="28"/>
              </w:rPr>
              <w:t>aient, de plus les groupes étaient mixtes filles/garçons et on permit d’être un peu plus inclusif et collectif</w:t>
            </w:r>
          </w:p>
          <w:p w14:paraId="3A475823" w14:textId="77777777" w:rsidR="00CF02F7" w:rsidRDefault="00CF02F7">
            <w:pPr>
              <w:rPr>
                <w:b/>
                <w:sz w:val="28"/>
              </w:rPr>
            </w:pPr>
          </w:p>
          <w:p w14:paraId="5E0D0FCE" w14:textId="77777777" w:rsidR="005036F9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2/ est-ce que les élève savent ce qu’ils ont apprit ?</w:t>
            </w:r>
            <w:r w:rsidR="009C08A1">
              <w:rPr>
                <w:b/>
                <w:sz w:val="28"/>
              </w:rPr>
              <w:t xml:space="preserve"> oui les élèves savent qu’ils ont appris le corps projectile et la coulée sous l’eau, et ils ont conscience de commencer à devoir mettre la tête dans l’eau lors de la nage et de regarder le fond de la piscine</w:t>
            </w:r>
          </w:p>
          <w:p w14:paraId="36242A8D" w14:textId="77777777" w:rsidR="005036F9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3/ est-ce que tous les élèves ont apprit ?</w:t>
            </w:r>
            <w:r w:rsidR="009C08A1">
              <w:rPr>
                <w:b/>
                <w:sz w:val="28"/>
              </w:rPr>
              <w:t xml:space="preserve"> oui tous ont appris </w:t>
            </w:r>
          </w:p>
          <w:p w14:paraId="24813F76" w14:textId="77777777" w:rsidR="005036F9" w:rsidRDefault="005036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4/ est-ce que les élèves ont eu plaisir à apprendre ?</w:t>
            </w:r>
            <w:r w:rsidR="009C08A1">
              <w:rPr>
                <w:b/>
                <w:sz w:val="28"/>
              </w:rPr>
              <w:t xml:space="preserve"> oui ils ont eu plaisir même si la séance était trop facile pour la plupart d’après nos retours.</w:t>
            </w:r>
          </w:p>
          <w:p w14:paraId="0D6C5C59" w14:textId="77777777" w:rsidR="005036F9" w:rsidRDefault="005036F9">
            <w:pPr>
              <w:rPr>
                <w:b/>
                <w:sz w:val="28"/>
              </w:rPr>
            </w:pPr>
          </w:p>
          <w:p w14:paraId="111F8AF1" w14:textId="77777777" w:rsidR="004F74BC" w:rsidRDefault="004F74BC">
            <w:pPr>
              <w:rPr>
                <w:b/>
                <w:sz w:val="28"/>
              </w:rPr>
            </w:pPr>
          </w:p>
          <w:p w14:paraId="0221F368" w14:textId="77777777" w:rsidR="005036F9" w:rsidRDefault="005036F9">
            <w:pPr>
              <w:rPr>
                <w:b/>
                <w:sz w:val="28"/>
              </w:rPr>
            </w:pPr>
          </w:p>
          <w:p w14:paraId="6B838491" w14:textId="77777777" w:rsidR="004F74BC" w:rsidRDefault="004F74BC">
            <w:pPr>
              <w:rPr>
                <w:b/>
                <w:sz w:val="28"/>
              </w:rPr>
            </w:pPr>
          </w:p>
          <w:p w14:paraId="2F8199D4" w14:textId="77777777" w:rsidR="004F74BC" w:rsidRDefault="004F74BC">
            <w:pPr>
              <w:rPr>
                <w:b/>
                <w:sz w:val="28"/>
              </w:rPr>
            </w:pPr>
          </w:p>
          <w:p w14:paraId="19F71AAE" w14:textId="77777777" w:rsidR="004F74BC" w:rsidRDefault="004F74BC">
            <w:pPr>
              <w:rPr>
                <w:b/>
                <w:sz w:val="28"/>
              </w:rPr>
            </w:pPr>
          </w:p>
          <w:p w14:paraId="37C755AF" w14:textId="77777777" w:rsidR="004F74BC" w:rsidRDefault="004F74BC">
            <w:pPr>
              <w:rPr>
                <w:b/>
                <w:sz w:val="28"/>
              </w:rPr>
            </w:pPr>
          </w:p>
          <w:p w14:paraId="752EF78F" w14:textId="77777777" w:rsidR="004F74BC" w:rsidRDefault="004F74BC">
            <w:pPr>
              <w:rPr>
                <w:b/>
                <w:sz w:val="28"/>
              </w:rPr>
            </w:pPr>
          </w:p>
          <w:p w14:paraId="25DC12C0" w14:textId="77777777" w:rsidR="004F74BC" w:rsidRDefault="004F74BC">
            <w:pPr>
              <w:rPr>
                <w:b/>
                <w:sz w:val="28"/>
              </w:rPr>
            </w:pPr>
          </w:p>
          <w:p w14:paraId="06C81583" w14:textId="77777777" w:rsidR="004F74BC" w:rsidRDefault="004F74BC">
            <w:pPr>
              <w:rPr>
                <w:b/>
                <w:sz w:val="28"/>
              </w:rPr>
            </w:pPr>
          </w:p>
          <w:p w14:paraId="44EDFA30" w14:textId="77777777" w:rsidR="004F74BC" w:rsidRDefault="004F74BC">
            <w:pPr>
              <w:rPr>
                <w:b/>
                <w:sz w:val="28"/>
              </w:rPr>
            </w:pPr>
          </w:p>
        </w:tc>
      </w:tr>
    </w:tbl>
    <w:p w14:paraId="40250D35" w14:textId="77777777" w:rsidR="004F74BC" w:rsidRDefault="004F74BC"/>
    <w:sectPr w:rsidR="004F74BC">
      <w:headerReference w:type="default" r:id="rId7"/>
      <w:footerReference w:type="default" r:id="rId8"/>
      <w:pgSz w:w="16838" w:h="11906" w:orient="landscape"/>
      <w:pgMar w:top="1417" w:right="1417" w:bottom="1417" w:left="851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EB09" w14:textId="77777777" w:rsidR="007B1C18" w:rsidRDefault="007B1C18">
      <w:r>
        <w:separator/>
      </w:r>
    </w:p>
  </w:endnote>
  <w:endnote w:type="continuationSeparator" w:id="0">
    <w:p w14:paraId="12FA44BD" w14:textId="77777777" w:rsidR="007B1C18" w:rsidRDefault="007B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EB08" w14:textId="77777777" w:rsidR="004F74BC" w:rsidRDefault="0035095D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DE76E98" wp14:editId="328ABEF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77165"/>
              <wp:effectExtent l="0" t="0" r="0" b="0"/>
              <wp:wrapSquare wrapText="largest"/>
              <wp:docPr id="15325417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CE0732" w14:textId="77777777" w:rsidR="004F74BC" w:rsidRDefault="00FC628C"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6E697" id="Rectangle 1" o:spid="_x0000_s1026" style="position:absolute;margin-left:-44.45pt;margin-top:.05pt;width:6.75pt;height:13.9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" filled="f" stroked="f">
              <v:textbox style="mso-fit-shape-to-text:t" inset="0,0,0,0">
                <w:txbxContent>
                  <w:p w14:paraId="0EE2EE1F" w14:textId="77777777" w:rsidR="004F74BC" w:rsidRDefault="00FC628C"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FC628C">
      <w:t xml:space="preserve">Bruno </w:t>
    </w:r>
    <w:proofErr w:type="spellStart"/>
    <w:r w:rsidR="00FC628C">
      <w:t>Borreil</w:t>
    </w:r>
    <w:proofErr w:type="spellEnd"/>
    <w:r w:rsidR="00FC628C">
      <w:tab/>
      <w:t xml:space="preserve">           Proposition cadre de bilan général de leçon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2FBB" w14:textId="77777777" w:rsidR="007B1C18" w:rsidRDefault="007B1C18">
      <w:r>
        <w:separator/>
      </w:r>
    </w:p>
  </w:footnote>
  <w:footnote w:type="continuationSeparator" w:id="0">
    <w:p w14:paraId="35162538" w14:textId="77777777" w:rsidR="007B1C18" w:rsidRDefault="007B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AD9A" w14:textId="77777777" w:rsidR="004F74BC" w:rsidRPr="00962695" w:rsidRDefault="00FC628C">
    <w:pPr>
      <w:pStyle w:val="En-tte"/>
      <w:rPr>
        <w:lang w:val="en-US"/>
      </w:rPr>
    </w:pPr>
    <w:r w:rsidRPr="00962695">
      <w:rPr>
        <w:lang w:val="en-US"/>
      </w:rPr>
      <w:t>PIE </w:t>
    </w:r>
    <w:r w:rsidR="00962695" w:rsidRPr="00962695">
      <w:rPr>
        <w:lang w:val="en-US"/>
      </w:rPr>
      <w:t>/CPI</w:t>
    </w:r>
    <w:r w:rsidRPr="00962695">
      <w:rPr>
        <w:lang w:val="en-US"/>
      </w:rPr>
      <w:tab/>
    </w:r>
    <w:r w:rsidRPr="00962695">
      <w:rPr>
        <w:lang w:val="en-US"/>
      </w:rPr>
      <w:tab/>
    </w:r>
    <w:r w:rsidR="00962695" w:rsidRPr="00962695">
      <w:rPr>
        <w:lang w:val="en-US"/>
      </w:rPr>
      <w:t>F2S PARIS S</w:t>
    </w:r>
    <w:r w:rsidR="00962695">
      <w:rPr>
        <w:lang w:val="en-US"/>
      </w:rPr>
      <w:t>ACLAY</w:t>
    </w:r>
  </w:p>
  <w:p w14:paraId="5CD5A657" w14:textId="77777777" w:rsidR="004F74BC" w:rsidRPr="00962695" w:rsidRDefault="004F74BC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6D7"/>
    <w:multiLevelType w:val="hybridMultilevel"/>
    <w:tmpl w:val="0058AC34"/>
    <w:lvl w:ilvl="0" w:tplc="47D87AF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2150"/>
    <w:multiLevelType w:val="hybridMultilevel"/>
    <w:tmpl w:val="7FF8AF30"/>
    <w:lvl w:ilvl="0" w:tplc="C484B5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8810">
    <w:abstractNumId w:val="1"/>
  </w:num>
  <w:num w:numId="2" w16cid:durableId="165452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BC"/>
    <w:rsid w:val="00093746"/>
    <w:rsid w:val="0035095D"/>
    <w:rsid w:val="004F74BC"/>
    <w:rsid w:val="005036F9"/>
    <w:rsid w:val="00541A5C"/>
    <w:rsid w:val="00780B47"/>
    <w:rsid w:val="007B1C18"/>
    <w:rsid w:val="00962695"/>
    <w:rsid w:val="009C08A1"/>
    <w:rsid w:val="00AA1B3C"/>
    <w:rsid w:val="00B916C0"/>
    <w:rsid w:val="00C25759"/>
    <w:rsid w:val="00CB2D22"/>
    <w:rsid w:val="00CE67B5"/>
    <w:rsid w:val="00CF02F7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6FEE6"/>
  <w15:docId w15:val="{0BD4E304-59B8-411F-AB53-9C4D59F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16"/>
    <w:rPr>
      <w:color w:val="00000A"/>
      <w:sz w:val="24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F1516"/>
  </w:style>
  <w:style w:type="character" w:customStyle="1" w:styleId="PieddepageCar">
    <w:name w:val="Pied de page Car"/>
    <w:basedOn w:val="Policepardfaut"/>
    <w:link w:val="Pieddepage"/>
    <w:uiPriority w:val="99"/>
    <w:qFormat/>
    <w:rsid w:val="005F1516"/>
  </w:style>
  <w:style w:type="character" w:styleId="Numrodepage">
    <w:name w:val="page number"/>
    <w:basedOn w:val="Policepardfaut"/>
    <w:uiPriority w:val="99"/>
    <w:semiHidden/>
    <w:unhideWhenUsed/>
    <w:qFormat/>
    <w:rsid w:val="005F1516"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F1516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5F1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5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louane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borreil</dc:creator>
  <dc:description/>
  <cp:lastModifiedBy>Joy Herin</cp:lastModifiedBy>
  <cp:revision>2</cp:revision>
  <dcterms:created xsi:type="dcterms:W3CDTF">2025-02-03T09:39:00Z</dcterms:created>
  <dcterms:modified xsi:type="dcterms:W3CDTF">2025-02-03T09:39:00Z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louane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