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62F2" w14:textId="46351E31" w:rsidR="00DC2AC9" w:rsidRPr="00724B00" w:rsidRDefault="00DC2AC9" w:rsidP="00F82F2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outlineLvl w:val="0"/>
        <w:rPr>
          <w:rFonts w:ascii="Arial" w:eastAsia="Times New Roman" w:hAnsi="Arial" w:cs="Arial"/>
          <w:b/>
          <w:bCs/>
          <w:color w:val="000000"/>
        </w:rPr>
      </w:pPr>
      <w:r w:rsidRPr="00F82F2E">
        <w:rPr>
          <w:rFonts w:ascii="inherit" w:eastAsia="Times New Roman" w:hAnsi="inherit"/>
          <w:color w:val="000000"/>
          <w:sz w:val="36"/>
          <w:szCs w:val="36"/>
        </w:rPr>
        <w:t xml:space="preserve">Analyse </w:t>
      </w:r>
      <w:r w:rsidR="00085811" w:rsidRPr="00F82F2E">
        <w:rPr>
          <w:rFonts w:ascii="inherit" w:eastAsia="Times New Roman" w:hAnsi="inherit"/>
          <w:color w:val="000000"/>
          <w:sz w:val="36"/>
          <w:szCs w:val="36"/>
        </w:rPr>
        <w:t>d</w:t>
      </w:r>
      <w:r w:rsidR="00085811" w:rsidRPr="00F82F2E">
        <w:rPr>
          <w:rFonts w:ascii="inherit" w:eastAsia="Times New Roman" w:hAnsi="inherit" w:hint="eastAsia"/>
          <w:color w:val="000000"/>
          <w:sz w:val="36"/>
          <w:szCs w:val="36"/>
        </w:rPr>
        <w:t>’</w:t>
      </w:r>
      <w:r w:rsidR="00085811" w:rsidRPr="00F82F2E">
        <w:rPr>
          <w:rFonts w:ascii="inherit" w:eastAsia="Times New Roman" w:hAnsi="inherit"/>
          <w:color w:val="000000"/>
          <w:sz w:val="36"/>
          <w:szCs w:val="36"/>
        </w:rPr>
        <w:t xml:space="preserve">un manuel scolaire </w:t>
      </w:r>
      <w:r w:rsidRPr="00F82F2E">
        <w:rPr>
          <w:rFonts w:ascii="inherit" w:eastAsia="Times New Roman" w:hAnsi="inherit"/>
          <w:color w:val="000000"/>
          <w:sz w:val="36"/>
          <w:szCs w:val="36"/>
        </w:rPr>
        <w:t>au regard des instructions officielles</w:t>
      </w:r>
      <w:r w:rsidR="00085811" w:rsidRPr="00F82F2E">
        <w:rPr>
          <w:rFonts w:ascii="inherit" w:eastAsia="Times New Roman" w:hAnsi="inherit"/>
          <w:color w:val="000000"/>
          <w:sz w:val="36"/>
          <w:szCs w:val="36"/>
        </w:rPr>
        <w:t xml:space="preserve"> (Fiche </w:t>
      </w:r>
      <w:proofErr w:type="spellStart"/>
      <w:r w:rsidR="00085811" w:rsidRPr="00F82F2E">
        <w:rPr>
          <w:rFonts w:ascii="inherit" w:eastAsia="Times New Roman" w:hAnsi="inherit"/>
          <w:color w:val="000000"/>
          <w:sz w:val="36"/>
          <w:szCs w:val="36"/>
        </w:rPr>
        <w:t>Eduscol</w:t>
      </w:r>
      <w:proofErr w:type="spellEnd"/>
      <w:r w:rsidR="00085811" w:rsidRPr="00F82F2E">
        <w:rPr>
          <w:rFonts w:ascii="inherit" w:eastAsia="Times New Roman" w:hAnsi="inherit"/>
          <w:color w:val="000000"/>
          <w:sz w:val="36"/>
          <w:szCs w:val="36"/>
        </w:rPr>
        <w:t>)</w:t>
      </w:r>
      <w:r w:rsidR="00B47E86" w:rsidRPr="00F82F2E">
        <w:rPr>
          <w:rFonts w:ascii="inherit" w:eastAsia="Times New Roman" w:hAnsi="inherit"/>
          <w:color w:val="000000"/>
          <w:sz w:val="36"/>
          <w:szCs w:val="36"/>
        </w:rPr>
        <w:tab/>
      </w:r>
      <w:r w:rsidR="00533FD1" w:rsidRPr="00724B00">
        <w:rPr>
          <w:rFonts w:ascii="Arial" w:eastAsia="Times New Roman" w:hAnsi="Arial" w:cs="Arial"/>
          <w:b/>
          <w:bCs/>
          <w:color w:val="000000"/>
        </w:rPr>
        <w:t>/ 20 pts</w:t>
      </w:r>
    </w:p>
    <w:p w14:paraId="669BA94A" w14:textId="77777777" w:rsidR="00DC2AC9" w:rsidRPr="00210505" w:rsidRDefault="00DC2AC9" w:rsidP="00DC2AC9">
      <w:pPr>
        <w:jc w:val="both"/>
        <w:rPr>
          <w:rFonts w:ascii="Arial" w:hAnsi="Arial" w:cs="Arial"/>
          <w:sz w:val="10"/>
          <w:szCs w:val="10"/>
        </w:rPr>
      </w:pPr>
    </w:p>
    <w:p w14:paraId="7CBA71BE" w14:textId="4FBB8FF2" w:rsidR="00DC2AC9" w:rsidRDefault="00DC2AC9" w:rsidP="00DC2AC9">
      <w:pPr>
        <w:jc w:val="both"/>
        <w:rPr>
          <w:rFonts w:ascii="Arial" w:hAnsi="Arial" w:cs="Arial"/>
        </w:rPr>
      </w:pPr>
      <w:r w:rsidRPr="00E550A4">
        <w:rPr>
          <w:rFonts w:ascii="Arial" w:hAnsi="Arial" w:cs="Arial"/>
          <w:b/>
        </w:rPr>
        <w:t>Analysez</w:t>
      </w:r>
      <w:r>
        <w:rPr>
          <w:rFonts w:ascii="Arial" w:hAnsi="Arial" w:cs="Arial"/>
        </w:rPr>
        <w:t xml:space="preserve"> </w:t>
      </w:r>
      <w:r w:rsidR="00085811">
        <w:rPr>
          <w:rFonts w:ascii="Arial" w:hAnsi="Arial" w:cs="Arial"/>
        </w:rPr>
        <w:t>l</w:t>
      </w:r>
      <w:r w:rsidR="00497683">
        <w:rPr>
          <w:rFonts w:ascii="Arial" w:hAnsi="Arial" w:cs="Arial"/>
        </w:rPr>
        <w:t>’</w:t>
      </w:r>
      <w:r w:rsidR="00085811">
        <w:rPr>
          <w:rFonts w:ascii="Arial" w:hAnsi="Arial" w:cs="Arial"/>
        </w:rPr>
        <w:t xml:space="preserve">extrait du manuel d’Histoire-Géographie (CM), Coll. </w:t>
      </w:r>
      <w:r w:rsidR="00321B6B">
        <w:rPr>
          <w:rFonts w:ascii="Arial" w:hAnsi="Arial" w:cs="Arial"/>
        </w:rPr>
        <w:t>Magellan</w:t>
      </w:r>
      <w:r w:rsidR="00085811">
        <w:rPr>
          <w:rFonts w:ascii="Arial" w:hAnsi="Arial" w:cs="Arial"/>
        </w:rPr>
        <w:t>, Ed</w:t>
      </w:r>
      <w:r w:rsidR="00542319">
        <w:rPr>
          <w:rFonts w:ascii="Arial" w:hAnsi="Arial" w:cs="Arial"/>
        </w:rPr>
        <w:t>.</w:t>
      </w:r>
      <w:r w:rsidR="00085811">
        <w:rPr>
          <w:rFonts w:ascii="Arial" w:hAnsi="Arial" w:cs="Arial"/>
        </w:rPr>
        <w:t xml:space="preserve"> Ha</w:t>
      </w:r>
      <w:r w:rsidR="00321B6B">
        <w:rPr>
          <w:rFonts w:ascii="Arial" w:hAnsi="Arial" w:cs="Arial"/>
        </w:rPr>
        <w:t>tier</w:t>
      </w:r>
      <w:r w:rsidR="00085811">
        <w:rPr>
          <w:rFonts w:ascii="Arial" w:hAnsi="Arial" w:cs="Arial"/>
        </w:rPr>
        <w:t xml:space="preserve">, 2016 </w:t>
      </w:r>
      <w:r>
        <w:rPr>
          <w:rFonts w:ascii="Arial" w:hAnsi="Arial" w:cs="Arial"/>
        </w:rPr>
        <w:t xml:space="preserve">à partir des </w:t>
      </w:r>
      <w:r w:rsidR="00497683">
        <w:rPr>
          <w:rFonts w:ascii="Arial" w:hAnsi="Arial" w:cs="Arial"/>
        </w:rPr>
        <w:t>critères</w:t>
      </w:r>
      <w:r>
        <w:rPr>
          <w:rFonts w:ascii="Arial" w:hAnsi="Arial" w:cs="Arial"/>
        </w:rPr>
        <w:t xml:space="preserve"> suivant</w:t>
      </w:r>
      <w:r w:rsidR="0008581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: </w:t>
      </w:r>
    </w:p>
    <w:p w14:paraId="17AA7B84" w14:textId="77777777" w:rsidR="00DC2AC9" w:rsidRPr="009E2A6B" w:rsidRDefault="00DC2AC9" w:rsidP="00DC2AC9">
      <w:pPr>
        <w:jc w:val="both"/>
        <w:rPr>
          <w:rFonts w:ascii="Arial" w:hAnsi="Arial" w:cs="Arial"/>
          <w:sz w:val="10"/>
          <w:szCs w:val="10"/>
        </w:rPr>
      </w:pPr>
    </w:p>
    <w:p w14:paraId="588AF2F5" w14:textId="0BC74B33" w:rsidR="00085811" w:rsidRPr="00085811" w:rsidRDefault="00321B6B" w:rsidP="00321B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CLASSE 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THÈME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SOUS-THÈME : </w:t>
      </w:r>
    </w:p>
    <w:p w14:paraId="659780E9" w14:textId="77777777" w:rsidR="00085811" w:rsidRPr="009E2A6B" w:rsidRDefault="00085811" w:rsidP="00DC2AC9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3"/>
        <w:gridCol w:w="2663"/>
        <w:gridCol w:w="2323"/>
        <w:gridCol w:w="4996"/>
      </w:tblGrid>
      <w:tr w:rsidR="00DC2AC9" w:rsidRPr="009E2A6B" w14:paraId="7DC19C0B" w14:textId="77777777" w:rsidTr="00542319">
        <w:trPr>
          <w:trHeight w:val="303"/>
        </w:trPr>
        <w:tc>
          <w:tcPr>
            <w:tcW w:w="15375" w:type="dxa"/>
            <w:gridSpan w:val="4"/>
          </w:tcPr>
          <w:p w14:paraId="0251233D" w14:textId="54747530" w:rsidR="00DC2AC9" w:rsidRPr="009E2A6B" w:rsidRDefault="00085811" w:rsidP="00085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6B">
              <w:rPr>
                <w:rFonts w:ascii="Arial" w:hAnsi="Arial" w:cs="Arial"/>
                <w:b/>
                <w:sz w:val="20"/>
                <w:szCs w:val="20"/>
              </w:rPr>
              <w:t xml:space="preserve">Les </w:t>
            </w:r>
            <w:r w:rsidR="00DC2AC9" w:rsidRPr="009E2A6B">
              <w:rPr>
                <w:rFonts w:ascii="Arial" w:hAnsi="Arial" w:cs="Arial"/>
                <w:b/>
                <w:sz w:val="20"/>
                <w:szCs w:val="20"/>
              </w:rPr>
              <w:t xml:space="preserve">objectifs et </w:t>
            </w:r>
            <w:r w:rsidRPr="009E2A6B">
              <w:rPr>
                <w:rFonts w:ascii="Arial" w:hAnsi="Arial" w:cs="Arial"/>
                <w:b/>
                <w:sz w:val="20"/>
                <w:szCs w:val="20"/>
              </w:rPr>
              <w:t xml:space="preserve">les </w:t>
            </w:r>
            <w:r w:rsidR="00DC2AC9" w:rsidRPr="009E2A6B">
              <w:rPr>
                <w:rFonts w:ascii="Arial" w:hAnsi="Arial" w:cs="Arial"/>
                <w:b/>
                <w:sz w:val="20"/>
                <w:szCs w:val="20"/>
              </w:rPr>
              <w:t xml:space="preserve">compétences </w:t>
            </w:r>
            <w:r w:rsidRPr="009E2A6B">
              <w:rPr>
                <w:rFonts w:ascii="Arial" w:hAnsi="Arial" w:cs="Arial"/>
                <w:b/>
                <w:sz w:val="20"/>
                <w:szCs w:val="20"/>
              </w:rPr>
              <w:t>travaillés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 xml:space="preserve">      / 2pts</w:t>
            </w:r>
          </w:p>
        </w:tc>
      </w:tr>
      <w:tr w:rsidR="00085811" w:rsidRPr="009E2A6B" w14:paraId="38B20818" w14:textId="77777777" w:rsidTr="00542319">
        <w:trPr>
          <w:trHeight w:val="226"/>
        </w:trPr>
        <w:tc>
          <w:tcPr>
            <w:tcW w:w="5393" w:type="dxa"/>
          </w:tcPr>
          <w:p w14:paraId="22059A32" w14:textId="51FC3DA7" w:rsidR="00085811" w:rsidRPr="009E2A6B" w:rsidRDefault="00085811" w:rsidP="00085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est conforme aux instructions officielles</w:t>
            </w:r>
          </w:p>
        </w:tc>
        <w:tc>
          <w:tcPr>
            <w:tcW w:w="4986" w:type="dxa"/>
            <w:gridSpan w:val="2"/>
          </w:tcPr>
          <w:p w14:paraId="2C751078" w14:textId="54D6144C" w:rsidR="00085811" w:rsidRPr="009E2A6B" w:rsidRDefault="00085811" w:rsidP="00085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oublis</w:t>
            </w:r>
          </w:p>
        </w:tc>
        <w:tc>
          <w:tcPr>
            <w:tcW w:w="4996" w:type="dxa"/>
          </w:tcPr>
          <w:p w14:paraId="581BAC68" w14:textId="33D57F47" w:rsidR="00085811" w:rsidRPr="009E2A6B" w:rsidRDefault="00085811" w:rsidP="00085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ajouts</w:t>
            </w:r>
          </w:p>
        </w:tc>
      </w:tr>
      <w:tr w:rsidR="00085811" w:rsidRPr="009E2A6B" w14:paraId="107F2782" w14:textId="77777777" w:rsidTr="00542319">
        <w:trPr>
          <w:trHeight w:val="452"/>
        </w:trPr>
        <w:tc>
          <w:tcPr>
            <w:tcW w:w="5393" w:type="dxa"/>
          </w:tcPr>
          <w:p w14:paraId="47CE5B71" w14:textId="77777777" w:rsidR="00D2765E" w:rsidRPr="009E2A6B" w:rsidRDefault="00D2765E" w:rsidP="00754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  <w:gridSpan w:val="2"/>
          </w:tcPr>
          <w:p w14:paraId="5296E3CD" w14:textId="77777777" w:rsidR="00085811" w:rsidRPr="009E2A6B" w:rsidRDefault="00085811" w:rsidP="00754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</w:tcPr>
          <w:p w14:paraId="01AE22F1" w14:textId="77777777" w:rsidR="00085811" w:rsidRPr="009E2A6B" w:rsidRDefault="00085811" w:rsidP="00754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C9" w:rsidRPr="009E2A6B" w14:paraId="4BA11E2A" w14:textId="77777777" w:rsidTr="00542319">
        <w:trPr>
          <w:trHeight w:val="226"/>
        </w:trPr>
        <w:tc>
          <w:tcPr>
            <w:tcW w:w="15375" w:type="dxa"/>
            <w:gridSpan w:val="4"/>
          </w:tcPr>
          <w:p w14:paraId="20ED534B" w14:textId="17A7EEA6" w:rsidR="00DC2AC9" w:rsidRPr="009E2A6B" w:rsidRDefault="00085811" w:rsidP="00754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6B">
              <w:rPr>
                <w:rFonts w:ascii="Arial" w:hAnsi="Arial" w:cs="Arial"/>
                <w:b/>
                <w:sz w:val="20"/>
                <w:szCs w:val="20"/>
              </w:rPr>
              <w:t>La/les problématique(s) proposée(s) par le manuel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>/ 2pts</w:t>
            </w:r>
          </w:p>
        </w:tc>
      </w:tr>
      <w:tr w:rsidR="00085811" w:rsidRPr="009E2A6B" w14:paraId="64A136FB" w14:textId="77777777" w:rsidTr="00542319">
        <w:trPr>
          <w:trHeight w:val="226"/>
        </w:trPr>
        <w:tc>
          <w:tcPr>
            <w:tcW w:w="5393" w:type="dxa"/>
          </w:tcPr>
          <w:p w14:paraId="246C0246" w14:textId="77777777" w:rsidR="00085811" w:rsidRPr="009E2A6B" w:rsidRDefault="00085811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est conforme aux instructions officielles</w:t>
            </w:r>
          </w:p>
        </w:tc>
        <w:tc>
          <w:tcPr>
            <w:tcW w:w="4986" w:type="dxa"/>
            <w:gridSpan w:val="2"/>
          </w:tcPr>
          <w:p w14:paraId="5EA004FB" w14:textId="77777777" w:rsidR="00085811" w:rsidRPr="009E2A6B" w:rsidRDefault="00085811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oublis</w:t>
            </w:r>
          </w:p>
        </w:tc>
        <w:tc>
          <w:tcPr>
            <w:tcW w:w="4996" w:type="dxa"/>
          </w:tcPr>
          <w:p w14:paraId="3BEBEAF3" w14:textId="77777777" w:rsidR="00085811" w:rsidRPr="009E2A6B" w:rsidRDefault="00085811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ajouts</w:t>
            </w:r>
          </w:p>
        </w:tc>
      </w:tr>
      <w:tr w:rsidR="00085811" w:rsidRPr="009E2A6B" w14:paraId="0EF132E3" w14:textId="77777777" w:rsidTr="00542319">
        <w:trPr>
          <w:trHeight w:val="452"/>
        </w:trPr>
        <w:tc>
          <w:tcPr>
            <w:tcW w:w="5393" w:type="dxa"/>
          </w:tcPr>
          <w:p w14:paraId="5D4CC8EA" w14:textId="77777777" w:rsidR="00D2765E" w:rsidRPr="009E2A6B" w:rsidRDefault="00D2765E" w:rsidP="00754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  <w:gridSpan w:val="2"/>
          </w:tcPr>
          <w:p w14:paraId="369A6CCD" w14:textId="77777777" w:rsidR="00085811" w:rsidRPr="009E2A6B" w:rsidRDefault="00085811" w:rsidP="00754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</w:tcPr>
          <w:p w14:paraId="0849B6A9" w14:textId="77777777" w:rsidR="00085811" w:rsidRPr="009E2A6B" w:rsidRDefault="00085811" w:rsidP="00754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C9" w:rsidRPr="009E2A6B" w14:paraId="04337C86" w14:textId="77777777" w:rsidTr="00542319">
        <w:trPr>
          <w:trHeight w:val="226"/>
        </w:trPr>
        <w:tc>
          <w:tcPr>
            <w:tcW w:w="15375" w:type="dxa"/>
            <w:gridSpan w:val="4"/>
          </w:tcPr>
          <w:p w14:paraId="5639D880" w14:textId="58C7DE39" w:rsidR="00DC2AC9" w:rsidRPr="009E2A6B" w:rsidRDefault="00D2765E" w:rsidP="00754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6B">
              <w:rPr>
                <w:rFonts w:ascii="Arial" w:hAnsi="Arial" w:cs="Arial"/>
                <w:b/>
                <w:sz w:val="20"/>
                <w:szCs w:val="20"/>
              </w:rPr>
              <w:t>Les notions étudiées dans la double page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 xml:space="preserve">     / 2pts</w:t>
            </w:r>
          </w:p>
        </w:tc>
      </w:tr>
      <w:tr w:rsidR="00085811" w:rsidRPr="009E2A6B" w14:paraId="403CEC46" w14:textId="77777777" w:rsidTr="00542319">
        <w:trPr>
          <w:trHeight w:val="226"/>
        </w:trPr>
        <w:tc>
          <w:tcPr>
            <w:tcW w:w="5393" w:type="dxa"/>
          </w:tcPr>
          <w:p w14:paraId="7E25EDDC" w14:textId="77777777" w:rsidR="00085811" w:rsidRPr="009E2A6B" w:rsidRDefault="00085811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est conforme aux instructions officielles</w:t>
            </w:r>
          </w:p>
        </w:tc>
        <w:tc>
          <w:tcPr>
            <w:tcW w:w="4986" w:type="dxa"/>
            <w:gridSpan w:val="2"/>
          </w:tcPr>
          <w:p w14:paraId="10230AAF" w14:textId="77777777" w:rsidR="00085811" w:rsidRPr="009E2A6B" w:rsidRDefault="00085811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oublis</w:t>
            </w:r>
          </w:p>
        </w:tc>
        <w:tc>
          <w:tcPr>
            <w:tcW w:w="4996" w:type="dxa"/>
          </w:tcPr>
          <w:p w14:paraId="2B5D957F" w14:textId="77777777" w:rsidR="00085811" w:rsidRPr="009E2A6B" w:rsidRDefault="00085811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ajouts</w:t>
            </w:r>
          </w:p>
        </w:tc>
      </w:tr>
      <w:tr w:rsidR="00085811" w:rsidRPr="009E2A6B" w14:paraId="123D29BD" w14:textId="77777777" w:rsidTr="00542319">
        <w:trPr>
          <w:trHeight w:val="452"/>
        </w:trPr>
        <w:tc>
          <w:tcPr>
            <w:tcW w:w="5393" w:type="dxa"/>
          </w:tcPr>
          <w:p w14:paraId="7C4109AD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  <w:gridSpan w:val="2"/>
          </w:tcPr>
          <w:p w14:paraId="661D204A" w14:textId="77777777" w:rsidR="00085811" w:rsidRPr="009E2A6B" w:rsidRDefault="00085811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</w:tcPr>
          <w:p w14:paraId="066CAD33" w14:textId="77777777" w:rsidR="00085811" w:rsidRPr="009E2A6B" w:rsidRDefault="00085811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C9" w:rsidRPr="009E2A6B" w14:paraId="23E673C3" w14:textId="77777777" w:rsidTr="00542319">
        <w:trPr>
          <w:trHeight w:val="226"/>
        </w:trPr>
        <w:tc>
          <w:tcPr>
            <w:tcW w:w="15375" w:type="dxa"/>
            <w:gridSpan w:val="4"/>
          </w:tcPr>
          <w:p w14:paraId="463CC1DF" w14:textId="06A50408" w:rsidR="00DC2AC9" w:rsidRPr="009E2A6B" w:rsidRDefault="00D2765E" w:rsidP="00754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6B">
              <w:rPr>
                <w:rFonts w:ascii="Arial" w:hAnsi="Arial" w:cs="Arial"/>
                <w:b/>
                <w:sz w:val="20"/>
                <w:szCs w:val="20"/>
              </w:rPr>
              <w:t>Les repères chronologiques étudiés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 xml:space="preserve">     / 2pts</w:t>
            </w:r>
          </w:p>
        </w:tc>
      </w:tr>
      <w:tr w:rsidR="00D2765E" w:rsidRPr="009E2A6B" w14:paraId="7F165D7A" w14:textId="77777777" w:rsidTr="00542319">
        <w:trPr>
          <w:trHeight w:val="209"/>
        </w:trPr>
        <w:tc>
          <w:tcPr>
            <w:tcW w:w="5393" w:type="dxa"/>
          </w:tcPr>
          <w:p w14:paraId="53138675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est conforme aux instructions officielles</w:t>
            </w:r>
          </w:p>
        </w:tc>
        <w:tc>
          <w:tcPr>
            <w:tcW w:w="4986" w:type="dxa"/>
            <w:gridSpan w:val="2"/>
          </w:tcPr>
          <w:p w14:paraId="2F1A09D3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oublis</w:t>
            </w:r>
          </w:p>
        </w:tc>
        <w:tc>
          <w:tcPr>
            <w:tcW w:w="4996" w:type="dxa"/>
          </w:tcPr>
          <w:p w14:paraId="14F7BCE5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ajouts</w:t>
            </w:r>
          </w:p>
        </w:tc>
      </w:tr>
      <w:tr w:rsidR="00D2765E" w:rsidRPr="009E2A6B" w14:paraId="2A973D4B" w14:textId="77777777" w:rsidTr="00542319">
        <w:trPr>
          <w:trHeight w:val="452"/>
        </w:trPr>
        <w:tc>
          <w:tcPr>
            <w:tcW w:w="5393" w:type="dxa"/>
          </w:tcPr>
          <w:p w14:paraId="180D0BAE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  <w:gridSpan w:val="2"/>
          </w:tcPr>
          <w:p w14:paraId="4785DD84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</w:tcPr>
          <w:p w14:paraId="758FD97B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C9" w:rsidRPr="009E2A6B" w14:paraId="537ADB31" w14:textId="77777777" w:rsidTr="00542319">
        <w:trPr>
          <w:trHeight w:val="226"/>
        </w:trPr>
        <w:tc>
          <w:tcPr>
            <w:tcW w:w="15375" w:type="dxa"/>
            <w:gridSpan w:val="4"/>
          </w:tcPr>
          <w:p w14:paraId="3D251A9D" w14:textId="039859C9" w:rsidR="00D2765E" w:rsidRPr="009E2A6B" w:rsidRDefault="00D2765E" w:rsidP="00D2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6B">
              <w:rPr>
                <w:rFonts w:ascii="Arial" w:hAnsi="Arial" w:cs="Arial"/>
                <w:b/>
                <w:sz w:val="20"/>
                <w:szCs w:val="20"/>
              </w:rPr>
              <w:t>La/Les démarche(s) pédagogique(s) mise(s) en œuvre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 xml:space="preserve">     / 2pts</w:t>
            </w:r>
          </w:p>
        </w:tc>
      </w:tr>
      <w:tr w:rsidR="00D2765E" w:rsidRPr="009E2A6B" w14:paraId="4D9CB760" w14:textId="77777777" w:rsidTr="00542319">
        <w:trPr>
          <w:trHeight w:val="226"/>
        </w:trPr>
        <w:tc>
          <w:tcPr>
            <w:tcW w:w="5393" w:type="dxa"/>
          </w:tcPr>
          <w:p w14:paraId="47D41E61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est conforme aux instructions officielles</w:t>
            </w:r>
          </w:p>
        </w:tc>
        <w:tc>
          <w:tcPr>
            <w:tcW w:w="4986" w:type="dxa"/>
            <w:gridSpan w:val="2"/>
          </w:tcPr>
          <w:p w14:paraId="2F9E4EB3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oublis</w:t>
            </w:r>
          </w:p>
        </w:tc>
        <w:tc>
          <w:tcPr>
            <w:tcW w:w="4996" w:type="dxa"/>
          </w:tcPr>
          <w:p w14:paraId="673DEC3C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ajouts</w:t>
            </w:r>
          </w:p>
        </w:tc>
      </w:tr>
      <w:tr w:rsidR="00D2765E" w:rsidRPr="009E2A6B" w14:paraId="6420B6C8" w14:textId="77777777" w:rsidTr="00542319">
        <w:trPr>
          <w:trHeight w:val="452"/>
        </w:trPr>
        <w:tc>
          <w:tcPr>
            <w:tcW w:w="5393" w:type="dxa"/>
          </w:tcPr>
          <w:p w14:paraId="1033C834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  <w:gridSpan w:val="2"/>
          </w:tcPr>
          <w:p w14:paraId="2D941CB4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</w:tcPr>
          <w:p w14:paraId="261DE681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65E" w:rsidRPr="009E2A6B" w14:paraId="4E99D437" w14:textId="77777777" w:rsidTr="00542319">
        <w:trPr>
          <w:trHeight w:val="226"/>
        </w:trPr>
        <w:tc>
          <w:tcPr>
            <w:tcW w:w="15375" w:type="dxa"/>
            <w:gridSpan w:val="4"/>
          </w:tcPr>
          <w:p w14:paraId="1813E736" w14:textId="036A5A74" w:rsidR="00D2765E" w:rsidRPr="009E2A6B" w:rsidRDefault="00D2765E" w:rsidP="00D2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6B">
              <w:rPr>
                <w:rFonts w:ascii="Arial" w:hAnsi="Arial" w:cs="Arial"/>
                <w:b/>
                <w:sz w:val="20"/>
                <w:szCs w:val="20"/>
              </w:rPr>
              <w:t>Les documents d’</w:t>
            </w:r>
            <w:r w:rsidR="00542319" w:rsidRPr="009E2A6B">
              <w:rPr>
                <w:rFonts w:ascii="Arial" w:hAnsi="Arial" w:cs="Arial"/>
                <w:b/>
                <w:sz w:val="20"/>
                <w:szCs w:val="20"/>
              </w:rPr>
              <w:t>étude</w:t>
            </w:r>
            <w:r w:rsidRPr="009E2A6B">
              <w:rPr>
                <w:rFonts w:ascii="Arial" w:hAnsi="Arial" w:cs="Arial"/>
                <w:b/>
                <w:sz w:val="20"/>
                <w:szCs w:val="20"/>
              </w:rPr>
              <w:t xml:space="preserve"> proposés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 xml:space="preserve">     / 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>pts</w:t>
            </w:r>
          </w:p>
        </w:tc>
      </w:tr>
      <w:tr w:rsidR="00D2765E" w:rsidRPr="009E2A6B" w14:paraId="6DC27BBC" w14:textId="77777777" w:rsidTr="00542319">
        <w:trPr>
          <w:trHeight w:val="226"/>
        </w:trPr>
        <w:tc>
          <w:tcPr>
            <w:tcW w:w="5393" w:type="dxa"/>
          </w:tcPr>
          <w:p w14:paraId="0F8395F2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est conforme aux instructions officielles</w:t>
            </w:r>
          </w:p>
        </w:tc>
        <w:tc>
          <w:tcPr>
            <w:tcW w:w="4986" w:type="dxa"/>
            <w:gridSpan w:val="2"/>
          </w:tcPr>
          <w:p w14:paraId="461C1DA2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oublis</w:t>
            </w:r>
          </w:p>
        </w:tc>
        <w:tc>
          <w:tcPr>
            <w:tcW w:w="4996" w:type="dxa"/>
          </w:tcPr>
          <w:p w14:paraId="3FA9BCF3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ajouts</w:t>
            </w:r>
          </w:p>
        </w:tc>
      </w:tr>
      <w:tr w:rsidR="00D2765E" w:rsidRPr="009E2A6B" w14:paraId="1BAAB280" w14:textId="77777777" w:rsidTr="00542319">
        <w:trPr>
          <w:trHeight w:val="452"/>
        </w:trPr>
        <w:tc>
          <w:tcPr>
            <w:tcW w:w="5393" w:type="dxa"/>
          </w:tcPr>
          <w:p w14:paraId="7E6F1466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  <w:gridSpan w:val="2"/>
          </w:tcPr>
          <w:p w14:paraId="066E85C5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</w:tcPr>
          <w:p w14:paraId="590E7BA8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65E" w:rsidRPr="009E2A6B" w14:paraId="471B066A" w14:textId="77777777" w:rsidTr="00542319">
        <w:trPr>
          <w:trHeight w:val="226"/>
        </w:trPr>
        <w:tc>
          <w:tcPr>
            <w:tcW w:w="15375" w:type="dxa"/>
            <w:gridSpan w:val="4"/>
          </w:tcPr>
          <w:p w14:paraId="3D6AD931" w14:textId="47956DE1" w:rsidR="00D2765E" w:rsidRPr="009E2A6B" w:rsidRDefault="00D2765E" w:rsidP="006055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6B">
              <w:rPr>
                <w:rFonts w:ascii="Arial" w:hAnsi="Arial" w:cs="Arial"/>
                <w:b/>
                <w:sz w:val="20"/>
                <w:szCs w:val="20"/>
              </w:rPr>
              <w:t>Le questionnement des documents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 xml:space="preserve">     / 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>pts</w:t>
            </w:r>
          </w:p>
        </w:tc>
      </w:tr>
      <w:tr w:rsidR="00D2765E" w:rsidRPr="009E2A6B" w14:paraId="7FB3F04B" w14:textId="77777777" w:rsidTr="00542319">
        <w:trPr>
          <w:trHeight w:val="226"/>
        </w:trPr>
        <w:tc>
          <w:tcPr>
            <w:tcW w:w="5393" w:type="dxa"/>
          </w:tcPr>
          <w:p w14:paraId="72D1F3A3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est conforme aux instructions officielles</w:t>
            </w:r>
          </w:p>
        </w:tc>
        <w:tc>
          <w:tcPr>
            <w:tcW w:w="4986" w:type="dxa"/>
            <w:gridSpan w:val="2"/>
          </w:tcPr>
          <w:p w14:paraId="7B7C99F7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oublis</w:t>
            </w:r>
          </w:p>
        </w:tc>
        <w:tc>
          <w:tcPr>
            <w:tcW w:w="4996" w:type="dxa"/>
          </w:tcPr>
          <w:p w14:paraId="762B8C58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ajouts</w:t>
            </w:r>
          </w:p>
        </w:tc>
      </w:tr>
      <w:tr w:rsidR="00D2765E" w:rsidRPr="009E2A6B" w14:paraId="1737781E" w14:textId="77777777" w:rsidTr="00542319">
        <w:trPr>
          <w:trHeight w:val="452"/>
        </w:trPr>
        <w:tc>
          <w:tcPr>
            <w:tcW w:w="5393" w:type="dxa"/>
          </w:tcPr>
          <w:p w14:paraId="351675D7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3980A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  <w:gridSpan w:val="2"/>
          </w:tcPr>
          <w:p w14:paraId="39DC96CB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</w:tcPr>
          <w:p w14:paraId="5E91B772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811" w:rsidRPr="009E2A6B" w14:paraId="31E38DBA" w14:textId="77777777" w:rsidTr="00542319">
        <w:trPr>
          <w:trHeight w:val="178"/>
        </w:trPr>
        <w:tc>
          <w:tcPr>
            <w:tcW w:w="15375" w:type="dxa"/>
            <w:gridSpan w:val="4"/>
          </w:tcPr>
          <w:p w14:paraId="1C422DCB" w14:textId="6B270DE4" w:rsidR="00085811" w:rsidRPr="009E2A6B" w:rsidRDefault="00D2765E" w:rsidP="00D2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6B">
              <w:rPr>
                <w:rFonts w:ascii="Arial" w:hAnsi="Arial" w:cs="Arial"/>
                <w:b/>
                <w:sz w:val="20"/>
                <w:szCs w:val="20"/>
              </w:rPr>
              <w:t>Les contributions aux parcours (citoyen, PEAC …)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 xml:space="preserve">     / 2pts</w:t>
            </w:r>
          </w:p>
        </w:tc>
      </w:tr>
      <w:tr w:rsidR="00D2765E" w:rsidRPr="009E2A6B" w14:paraId="40AC077A" w14:textId="77777777" w:rsidTr="00542319">
        <w:trPr>
          <w:trHeight w:val="226"/>
        </w:trPr>
        <w:tc>
          <w:tcPr>
            <w:tcW w:w="5393" w:type="dxa"/>
          </w:tcPr>
          <w:p w14:paraId="6210AF3E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est conforme aux instructions officielles</w:t>
            </w:r>
          </w:p>
        </w:tc>
        <w:tc>
          <w:tcPr>
            <w:tcW w:w="4986" w:type="dxa"/>
            <w:gridSpan w:val="2"/>
          </w:tcPr>
          <w:p w14:paraId="351FBD22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oublis</w:t>
            </w:r>
          </w:p>
        </w:tc>
        <w:tc>
          <w:tcPr>
            <w:tcW w:w="4996" w:type="dxa"/>
          </w:tcPr>
          <w:p w14:paraId="1DA79280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Les ajouts</w:t>
            </w:r>
          </w:p>
        </w:tc>
      </w:tr>
      <w:tr w:rsidR="00D2765E" w:rsidRPr="009E2A6B" w14:paraId="05764C3A" w14:textId="77777777" w:rsidTr="00542319">
        <w:trPr>
          <w:trHeight w:val="452"/>
        </w:trPr>
        <w:tc>
          <w:tcPr>
            <w:tcW w:w="5393" w:type="dxa"/>
          </w:tcPr>
          <w:p w14:paraId="22A79808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  <w:gridSpan w:val="2"/>
          </w:tcPr>
          <w:p w14:paraId="1280340A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</w:tcPr>
          <w:p w14:paraId="5B5921E6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65E" w:rsidRPr="009E2A6B" w14:paraId="2F04D73F" w14:textId="77777777" w:rsidTr="00542319">
        <w:trPr>
          <w:trHeight w:val="178"/>
        </w:trPr>
        <w:tc>
          <w:tcPr>
            <w:tcW w:w="15375" w:type="dxa"/>
            <w:gridSpan w:val="4"/>
          </w:tcPr>
          <w:p w14:paraId="0A7469A0" w14:textId="544CCBC1" w:rsidR="00D2765E" w:rsidRPr="009E2A6B" w:rsidRDefault="00D2765E" w:rsidP="00D276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A6B">
              <w:rPr>
                <w:rFonts w:ascii="Arial" w:hAnsi="Arial" w:cs="Arial"/>
                <w:b/>
                <w:sz w:val="20"/>
                <w:szCs w:val="20"/>
              </w:rPr>
              <w:t>Les écueils évités</w:t>
            </w:r>
            <w:r w:rsidR="00724B00">
              <w:rPr>
                <w:rFonts w:ascii="Arial" w:hAnsi="Arial" w:cs="Arial"/>
                <w:b/>
                <w:sz w:val="20"/>
                <w:szCs w:val="20"/>
              </w:rPr>
              <w:t xml:space="preserve">     / 2pts</w:t>
            </w:r>
          </w:p>
        </w:tc>
      </w:tr>
      <w:tr w:rsidR="00D2765E" w:rsidRPr="009E2A6B" w14:paraId="07880019" w14:textId="77777777" w:rsidTr="00542319">
        <w:trPr>
          <w:trHeight w:val="226"/>
        </w:trPr>
        <w:tc>
          <w:tcPr>
            <w:tcW w:w="8056" w:type="dxa"/>
            <w:gridSpan w:val="2"/>
          </w:tcPr>
          <w:p w14:paraId="6FF9AC58" w14:textId="77777777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est conforme aux instructions officielles</w:t>
            </w:r>
          </w:p>
        </w:tc>
        <w:tc>
          <w:tcPr>
            <w:tcW w:w="7319" w:type="dxa"/>
            <w:gridSpan w:val="2"/>
          </w:tcPr>
          <w:p w14:paraId="665C8C87" w14:textId="53D6A218" w:rsidR="00D2765E" w:rsidRPr="009E2A6B" w:rsidRDefault="00D2765E" w:rsidP="00605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6B">
              <w:rPr>
                <w:rFonts w:ascii="Arial" w:hAnsi="Arial" w:cs="Arial"/>
                <w:sz w:val="20"/>
                <w:szCs w:val="20"/>
              </w:rPr>
              <w:t>Ce qui n’est pas conforme</w:t>
            </w:r>
          </w:p>
        </w:tc>
      </w:tr>
      <w:tr w:rsidR="00D2765E" w:rsidRPr="009E2A6B" w14:paraId="7705AD1C" w14:textId="77777777" w:rsidTr="00542319">
        <w:trPr>
          <w:trHeight w:val="247"/>
        </w:trPr>
        <w:tc>
          <w:tcPr>
            <w:tcW w:w="8056" w:type="dxa"/>
            <w:gridSpan w:val="2"/>
          </w:tcPr>
          <w:p w14:paraId="07786586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9" w:type="dxa"/>
            <w:gridSpan w:val="2"/>
          </w:tcPr>
          <w:p w14:paraId="6FCF192C" w14:textId="77777777" w:rsidR="00D2765E" w:rsidRPr="009E2A6B" w:rsidRDefault="00D2765E" w:rsidP="00605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259F4" w14:textId="77777777" w:rsidR="002C1A6F" w:rsidRDefault="00542319">
      <w:r>
        <w:br w:type="page"/>
      </w:r>
    </w:p>
    <w:p w14:paraId="53947671" w14:textId="1F077BD2" w:rsidR="002C1A6F" w:rsidRPr="00533FD1" w:rsidRDefault="002C1A6F" w:rsidP="00F82F2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outlineLvl w:val="0"/>
        <w:rPr>
          <w:rFonts w:ascii="Arial" w:eastAsia="Times New Roman" w:hAnsi="Arial" w:cs="Arial"/>
          <w:b/>
          <w:bCs/>
          <w:color w:val="000000"/>
        </w:rPr>
      </w:pPr>
      <w:r w:rsidRPr="00F82F2E">
        <w:rPr>
          <w:rFonts w:ascii="inherit" w:eastAsia="Times New Roman" w:hAnsi="inherit"/>
          <w:color w:val="000000"/>
          <w:sz w:val="36"/>
          <w:szCs w:val="36"/>
        </w:rPr>
        <w:lastRenderedPageBreak/>
        <w:t>Bilan réflexif</w:t>
      </w:r>
      <w:r w:rsidR="00533FD1">
        <w:rPr>
          <w:rFonts w:ascii="inherit" w:eastAsia="Times New Roman" w:hAnsi="inherit"/>
          <w:color w:val="000000"/>
          <w:sz w:val="36"/>
          <w:szCs w:val="36"/>
        </w:rPr>
        <w:t xml:space="preserve">                  </w:t>
      </w:r>
      <w:r w:rsidR="00533FD1" w:rsidRPr="00533FD1">
        <w:rPr>
          <w:rFonts w:ascii="Arial" w:eastAsia="Times New Roman" w:hAnsi="Arial" w:cs="Arial"/>
          <w:b/>
          <w:bCs/>
          <w:color w:val="000000"/>
        </w:rPr>
        <w:t>/ 10 pts</w:t>
      </w:r>
    </w:p>
    <w:p w14:paraId="6FACCF2A" w14:textId="77777777" w:rsidR="002C1A6F" w:rsidRDefault="002C1A6F"/>
    <w:p w14:paraId="596C15EE" w14:textId="469C27B9" w:rsidR="00542319" w:rsidRPr="00497683" w:rsidRDefault="00497683">
      <w:pPr>
        <w:rPr>
          <w:rFonts w:ascii="Arial" w:hAnsi="Arial" w:cs="Arial"/>
        </w:rPr>
      </w:pPr>
      <w:r w:rsidRPr="00497683">
        <w:rPr>
          <w:rFonts w:ascii="Arial" w:hAnsi="Arial" w:cs="Arial"/>
          <w:b/>
          <w:bCs/>
        </w:rPr>
        <w:t xml:space="preserve">Réalisez </w:t>
      </w:r>
      <w:r w:rsidRPr="00497683">
        <w:rPr>
          <w:rFonts w:ascii="Arial" w:hAnsi="Arial" w:cs="Arial"/>
        </w:rPr>
        <w:t>un b</w:t>
      </w:r>
      <w:r w:rsidR="00203C9A" w:rsidRPr="00497683">
        <w:rPr>
          <w:rFonts w:ascii="Arial" w:hAnsi="Arial" w:cs="Arial"/>
        </w:rPr>
        <w:t>ilan réflexif sur l’usage de la double page de manuel</w:t>
      </w:r>
      <w:r>
        <w:rPr>
          <w:rFonts w:ascii="Arial" w:hAnsi="Arial" w:cs="Arial"/>
        </w:rPr>
        <w:t xml:space="preserve"> : </w:t>
      </w:r>
    </w:p>
    <w:p w14:paraId="6A5E279C" w14:textId="7918590C" w:rsidR="00203C9A" w:rsidRPr="00497683" w:rsidRDefault="00203C9A" w:rsidP="00203C9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497683">
        <w:rPr>
          <w:rFonts w:ascii="Arial" w:hAnsi="Arial" w:cs="Arial"/>
        </w:rPr>
        <w:t xml:space="preserve">Apporter un regard critique afin d’évaluer s’il s’agit d’un support d’apprentissage pertinent au regard des instructions officielles (choix des documents, du questionnement, ou </w:t>
      </w:r>
      <w:proofErr w:type="gramStart"/>
      <w:r w:rsidRPr="00497683">
        <w:rPr>
          <w:rFonts w:ascii="Arial" w:hAnsi="Arial" w:cs="Arial"/>
        </w:rPr>
        <w:t>autres )</w:t>
      </w:r>
      <w:proofErr w:type="gramEnd"/>
      <w:r w:rsidR="00724B00">
        <w:rPr>
          <w:rFonts w:ascii="Arial" w:hAnsi="Arial" w:cs="Arial"/>
        </w:rPr>
        <w:t xml:space="preserve"> </w:t>
      </w:r>
      <w:r w:rsidR="00724B00" w:rsidRPr="00724B00">
        <w:rPr>
          <w:rFonts w:ascii="Arial" w:hAnsi="Arial" w:cs="Arial"/>
          <w:b/>
          <w:bCs/>
        </w:rPr>
        <w:t>(    / 5 pts).</w:t>
      </w:r>
    </w:p>
    <w:p w14:paraId="1EFB3DD0" w14:textId="2E0436A1" w:rsidR="00203C9A" w:rsidRDefault="00203C9A" w:rsidP="0049768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497683">
        <w:rPr>
          <w:rFonts w:ascii="Arial" w:hAnsi="Arial" w:cs="Arial"/>
        </w:rPr>
        <w:t>Proposer des alternatives ou des aménagements possibles de la part d’un enseignant qui souhaite utiliser ce manuel</w:t>
      </w:r>
      <w:r w:rsidR="00724B00">
        <w:rPr>
          <w:rFonts w:ascii="Arial" w:hAnsi="Arial" w:cs="Arial"/>
        </w:rPr>
        <w:t xml:space="preserve"> </w:t>
      </w:r>
      <w:proofErr w:type="gramStart"/>
      <w:r w:rsidR="00724B00" w:rsidRPr="00724B00">
        <w:rPr>
          <w:rFonts w:ascii="Arial" w:hAnsi="Arial" w:cs="Arial"/>
          <w:b/>
          <w:bCs/>
        </w:rPr>
        <w:t xml:space="preserve">(  </w:t>
      </w:r>
      <w:proofErr w:type="gramEnd"/>
      <w:r w:rsidR="00724B00" w:rsidRPr="00724B00">
        <w:rPr>
          <w:rFonts w:ascii="Arial" w:hAnsi="Arial" w:cs="Arial"/>
          <w:b/>
          <w:bCs/>
        </w:rPr>
        <w:t xml:space="preserve">  /5 pts).</w:t>
      </w:r>
    </w:p>
    <w:p w14:paraId="7ACEF74D" w14:textId="0BCEC074" w:rsidR="002C1A6F" w:rsidRDefault="002C1A6F" w:rsidP="002C1A6F">
      <w:pPr>
        <w:rPr>
          <w:rFonts w:ascii="Arial" w:hAnsi="Arial" w:cs="Arial"/>
        </w:rPr>
      </w:pPr>
    </w:p>
    <w:p w14:paraId="15B9DC70" w14:textId="164A744E" w:rsidR="002C1A6F" w:rsidRDefault="002C1A6F" w:rsidP="002C1A6F">
      <w:pPr>
        <w:rPr>
          <w:rFonts w:ascii="Arial" w:hAnsi="Arial" w:cs="Arial"/>
        </w:rPr>
      </w:pPr>
    </w:p>
    <w:p w14:paraId="415C8FFB" w14:textId="170C5A24" w:rsidR="002C1A6F" w:rsidRDefault="002C1A6F" w:rsidP="002C1A6F">
      <w:pPr>
        <w:rPr>
          <w:rFonts w:ascii="Arial" w:hAnsi="Arial" w:cs="Arial"/>
        </w:rPr>
      </w:pPr>
    </w:p>
    <w:p w14:paraId="4FEAD545" w14:textId="7F0488C3" w:rsidR="002C1A6F" w:rsidRDefault="002C1A6F" w:rsidP="002C1A6F">
      <w:pPr>
        <w:rPr>
          <w:rFonts w:ascii="Arial" w:hAnsi="Arial" w:cs="Arial"/>
        </w:rPr>
      </w:pPr>
    </w:p>
    <w:p w14:paraId="6BFF92BA" w14:textId="46ACED5E" w:rsidR="002C1A6F" w:rsidRDefault="002C1A6F" w:rsidP="002C1A6F">
      <w:pPr>
        <w:rPr>
          <w:rFonts w:ascii="Arial" w:hAnsi="Arial" w:cs="Arial"/>
        </w:rPr>
      </w:pPr>
    </w:p>
    <w:p w14:paraId="731B1C77" w14:textId="722001F4" w:rsidR="002C1A6F" w:rsidRDefault="002C1A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C6FA58" w14:textId="1C16D284" w:rsidR="002C1A6F" w:rsidRPr="00F82F2E" w:rsidRDefault="002C1A6F" w:rsidP="00F82F2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outlineLvl w:val="0"/>
        <w:rPr>
          <w:rFonts w:ascii="inherit" w:eastAsia="Times New Roman" w:hAnsi="inherit"/>
          <w:color w:val="000000"/>
          <w:sz w:val="36"/>
          <w:szCs w:val="36"/>
        </w:rPr>
      </w:pPr>
      <w:r w:rsidRPr="00F82F2E">
        <w:rPr>
          <w:rFonts w:ascii="inherit" w:eastAsia="Times New Roman" w:hAnsi="inherit"/>
          <w:color w:val="000000"/>
          <w:sz w:val="36"/>
          <w:szCs w:val="36"/>
        </w:rPr>
        <w:lastRenderedPageBreak/>
        <w:t>Mise en œuvre d’un questionnaire à partir des documents du manue</w:t>
      </w:r>
      <w:r w:rsidRPr="00724B00">
        <w:rPr>
          <w:rFonts w:ascii="inherit" w:eastAsia="Times New Roman" w:hAnsi="inherit"/>
          <w:color w:val="000000"/>
          <w:sz w:val="36"/>
          <w:szCs w:val="36"/>
        </w:rPr>
        <w:t>l</w:t>
      </w:r>
      <w:r w:rsidR="00724B00" w:rsidRPr="00533FD1">
        <w:rPr>
          <w:rFonts w:ascii="Arial" w:hAnsi="Arial" w:cs="Arial"/>
          <w:b/>
          <w:bCs/>
        </w:rPr>
        <w:t xml:space="preserve">     / </w:t>
      </w:r>
      <w:r w:rsidR="00724B00">
        <w:rPr>
          <w:rFonts w:ascii="Arial" w:hAnsi="Arial" w:cs="Arial"/>
          <w:b/>
          <w:bCs/>
        </w:rPr>
        <w:t>1</w:t>
      </w:r>
      <w:r w:rsidR="00724B00" w:rsidRPr="00533FD1">
        <w:rPr>
          <w:rFonts w:ascii="Arial" w:hAnsi="Arial" w:cs="Arial"/>
          <w:b/>
          <w:bCs/>
        </w:rPr>
        <w:t>0 pts</w:t>
      </w:r>
    </w:p>
    <w:p w14:paraId="50F7F03D" w14:textId="52C84514" w:rsidR="002C1A6F" w:rsidRDefault="002C1A6F" w:rsidP="002C1A6F">
      <w:pPr>
        <w:rPr>
          <w:rFonts w:ascii="Arial" w:hAnsi="Arial" w:cs="Arial"/>
        </w:rPr>
      </w:pPr>
    </w:p>
    <w:p w14:paraId="680EDFD6" w14:textId="0CC9E7DC" w:rsidR="002C1A6F" w:rsidRDefault="00F82F2E" w:rsidP="00F82F2E">
      <w:pPr>
        <w:jc w:val="both"/>
        <w:rPr>
          <w:rFonts w:ascii="Arial" w:hAnsi="Arial" w:cs="Arial"/>
        </w:rPr>
      </w:pPr>
      <w:proofErr w:type="spellStart"/>
      <w:r w:rsidRPr="00F82F2E">
        <w:rPr>
          <w:rFonts w:ascii="Arial" w:hAnsi="Arial" w:cs="Arial"/>
          <w:b/>
          <w:bCs/>
        </w:rPr>
        <w:t>Elaborez</w:t>
      </w:r>
      <w:proofErr w:type="spellEnd"/>
      <w:r w:rsidRPr="00F82F2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un questionnaire guidé par une problématique générale </w:t>
      </w:r>
      <w:r w:rsidR="00533FD1">
        <w:rPr>
          <w:rFonts w:ascii="Arial" w:hAnsi="Arial" w:cs="Arial"/>
        </w:rPr>
        <w:t xml:space="preserve">en accord avec les instructions officielles </w:t>
      </w:r>
      <w:r>
        <w:rPr>
          <w:rFonts w:ascii="Arial" w:hAnsi="Arial" w:cs="Arial"/>
        </w:rPr>
        <w:t>et dont les questions permettent de répondre à cette problématique. Ce questionnaire sera à réaliser selon les critères de réussite suivants :</w:t>
      </w:r>
    </w:p>
    <w:p w14:paraId="6471BE22" w14:textId="77777777" w:rsidR="00533FD1" w:rsidRDefault="00533FD1" w:rsidP="00533FD1">
      <w:pPr>
        <w:jc w:val="center"/>
        <w:rPr>
          <w:rFonts w:ascii="Arial" w:hAnsi="Arial" w:cs="Arial"/>
        </w:rPr>
      </w:pPr>
    </w:p>
    <w:tbl>
      <w:tblPr>
        <w:tblW w:w="15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80"/>
        <w:gridCol w:w="11240"/>
      </w:tblGrid>
      <w:tr w:rsidR="00533FD1" w:rsidRPr="00533FD1" w14:paraId="5070F515" w14:textId="77777777" w:rsidTr="00533FD1">
        <w:trPr>
          <w:trHeight w:val="296"/>
        </w:trPr>
        <w:tc>
          <w:tcPr>
            <w:tcW w:w="15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E3DAE" w14:textId="7ED22F68" w:rsidR="00533FD1" w:rsidRPr="00533FD1" w:rsidRDefault="00533FD1" w:rsidP="00533FD1">
            <w:pPr>
              <w:jc w:val="center"/>
              <w:rPr>
                <w:rFonts w:ascii="Arial" w:hAnsi="Arial" w:cs="Arial"/>
              </w:rPr>
            </w:pPr>
            <w:r w:rsidRPr="00533FD1">
              <w:rPr>
                <w:rFonts w:ascii="Arial" w:hAnsi="Arial" w:cs="Arial"/>
                <w:b/>
                <w:bCs/>
              </w:rPr>
              <w:t>CRITÈRES DE RÉUSSITE (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533FD1">
              <w:rPr>
                <w:rFonts w:ascii="Arial" w:hAnsi="Arial" w:cs="Arial"/>
                <w:b/>
                <w:bCs/>
              </w:rPr>
              <w:t xml:space="preserve"> point par critère)</w:t>
            </w:r>
          </w:p>
        </w:tc>
      </w:tr>
      <w:tr w:rsidR="00533FD1" w:rsidRPr="00533FD1" w14:paraId="5F29F8A3" w14:textId="77777777" w:rsidTr="00533FD1">
        <w:trPr>
          <w:trHeight w:val="250"/>
        </w:trPr>
        <w:tc>
          <w:tcPr>
            <w:tcW w:w="4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6FB4D" w14:textId="77777777" w:rsidR="00533FD1" w:rsidRPr="00533FD1" w:rsidRDefault="00533FD1" w:rsidP="00533FD1">
            <w:pPr>
              <w:rPr>
                <w:rFonts w:ascii="Arial" w:hAnsi="Arial" w:cs="Arial"/>
              </w:rPr>
            </w:pPr>
            <w:r w:rsidRPr="00533FD1">
              <w:rPr>
                <w:rFonts w:ascii="Arial" w:hAnsi="Arial" w:cs="Arial"/>
                <w:b/>
                <w:bCs/>
              </w:rPr>
              <w:t>Présentation claire et explicite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37631" w14:textId="77777777" w:rsidR="00533FD1" w:rsidRPr="00533FD1" w:rsidRDefault="00533FD1" w:rsidP="00533FD1">
            <w:pPr>
              <w:jc w:val="both"/>
              <w:rPr>
                <w:rFonts w:ascii="Arial" w:hAnsi="Arial" w:cs="Arial"/>
              </w:rPr>
            </w:pPr>
            <w:r w:rsidRPr="00533FD1">
              <w:rPr>
                <w:rFonts w:ascii="Arial" w:hAnsi="Arial" w:cs="Arial"/>
              </w:rPr>
              <w:t>1. Faire apparaître la discipline, le thème, le sujet, la problématique et la/les compétences travaillées</w:t>
            </w:r>
          </w:p>
        </w:tc>
      </w:tr>
      <w:tr w:rsidR="00533FD1" w:rsidRPr="00533FD1" w14:paraId="2DDF7B8E" w14:textId="77777777" w:rsidTr="00533FD1">
        <w:trPr>
          <w:trHeight w:val="2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45FF3" w14:textId="77777777" w:rsidR="00533FD1" w:rsidRPr="00533FD1" w:rsidRDefault="00533FD1" w:rsidP="00533FD1">
            <w:pPr>
              <w:rPr>
                <w:rFonts w:ascii="Arial" w:hAnsi="Arial" w:cs="Arial"/>
              </w:rPr>
            </w:pP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1EC35" w14:textId="71F3D2EB" w:rsidR="00533FD1" w:rsidRPr="00533FD1" w:rsidRDefault="00533FD1" w:rsidP="00533FD1">
            <w:pPr>
              <w:jc w:val="both"/>
              <w:rPr>
                <w:rFonts w:ascii="Arial" w:hAnsi="Arial" w:cs="Arial"/>
              </w:rPr>
            </w:pPr>
            <w:r w:rsidRPr="00533FD1">
              <w:rPr>
                <w:rFonts w:ascii="Arial" w:hAnsi="Arial" w:cs="Arial"/>
              </w:rPr>
              <w:t>2. Réfléchir à la mise en page</w:t>
            </w:r>
            <w:r>
              <w:rPr>
                <w:rFonts w:ascii="Arial" w:hAnsi="Arial" w:cs="Arial"/>
              </w:rPr>
              <w:t> : articulation entre l</w:t>
            </w:r>
            <w:r w:rsidRPr="00533FD1">
              <w:rPr>
                <w:rFonts w:ascii="Arial" w:hAnsi="Arial" w:cs="Arial"/>
              </w:rPr>
              <w:t>es documents</w:t>
            </w:r>
            <w:r>
              <w:rPr>
                <w:rFonts w:ascii="Arial" w:hAnsi="Arial" w:cs="Arial"/>
              </w:rPr>
              <w:t>, l</w:t>
            </w:r>
            <w:r w:rsidRPr="00533FD1">
              <w:rPr>
                <w:rFonts w:ascii="Arial" w:hAnsi="Arial" w:cs="Arial"/>
              </w:rPr>
              <w:t>e questionnement</w:t>
            </w:r>
            <w:r>
              <w:rPr>
                <w:rFonts w:ascii="Arial" w:hAnsi="Arial" w:cs="Arial"/>
              </w:rPr>
              <w:t xml:space="preserve"> et l’espace de réponse des élèves</w:t>
            </w:r>
          </w:p>
        </w:tc>
      </w:tr>
      <w:tr w:rsidR="00533FD1" w:rsidRPr="00533FD1" w14:paraId="59F55FEB" w14:textId="77777777" w:rsidTr="00533FD1">
        <w:trPr>
          <w:trHeight w:val="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3C94E" w14:textId="77777777" w:rsidR="00533FD1" w:rsidRPr="00533FD1" w:rsidRDefault="00533FD1" w:rsidP="00533FD1">
            <w:pPr>
              <w:rPr>
                <w:rFonts w:ascii="Arial" w:hAnsi="Arial" w:cs="Arial"/>
              </w:rPr>
            </w:pP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EA38E" w14:textId="77777777" w:rsidR="00533FD1" w:rsidRPr="00533FD1" w:rsidRDefault="00533FD1" w:rsidP="00533FD1">
            <w:pPr>
              <w:jc w:val="both"/>
              <w:rPr>
                <w:rFonts w:ascii="Arial" w:hAnsi="Arial" w:cs="Arial"/>
              </w:rPr>
            </w:pPr>
            <w:r w:rsidRPr="00533FD1">
              <w:rPr>
                <w:rFonts w:ascii="Arial" w:hAnsi="Arial" w:cs="Arial"/>
              </w:rPr>
              <w:t>3. Police Arial 12 sur un format A4 (portrait ou paysage)</w:t>
            </w:r>
          </w:p>
        </w:tc>
      </w:tr>
      <w:tr w:rsidR="00533FD1" w:rsidRPr="00533FD1" w14:paraId="2D5D4A56" w14:textId="77777777" w:rsidTr="00533FD1">
        <w:trPr>
          <w:trHeight w:val="308"/>
        </w:trPr>
        <w:tc>
          <w:tcPr>
            <w:tcW w:w="4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97B96" w14:textId="77777777" w:rsidR="00533FD1" w:rsidRPr="00533FD1" w:rsidRDefault="00533FD1" w:rsidP="00533FD1">
            <w:pPr>
              <w:rPr>
                <w:rFonts w:ascii="Arial" w:hAnsi="Arial" w:cs="Arial"/>
              </w:rPr>
            </w:pPr>
            <w:r w:rsidRPr="00533FD1">
              <w:rPr>
                <w:rFonts w:ascii="Arial" w:hAnsi="Arial" w:cs="Arial"/>
                <w:b/>
                <w:bCs/>
              </w:rPr>
              <w:t>Réalisation du questionnaire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7008F" w14:textId="6D74E70B" w:rsidR="00533FD1" w:rsidRPr="00533FD1" w:rsidRDefault="00533FD1" w:rsidP="00533F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33FD1">
              <w:rPr>
                <w:rFonts w:ascii="Arial" w:hAnsi="Arial" w:cs="Arial"/>
              </w:rPr>
              <w:t xml:space="preserve">. </w:t>
            </w:r>
            <w:proofErr w:type="spellStart"/>
            <w:r w:rsidRPr="00533FD1">
              <w:rPr>
                <w:rFonts w:ascii="Arial" w:hAnsi="Arial" w:cs="Arial"/>
              </w:rPr>
              <w:t>Etudier</w:t>
            </w:r>
            <w:proofErr w:type="spellEnd"/>
            <w:r w:rsidRPr="00533FD1">
              <w:rPr>
                <w:rFonts w:ascii="Arial" w:hAnsi="Arial" w:cs="Arial"/>
              </w:rPr>
              <w:t xml:space="preserve"> 2 à 3 documents maximum</w:t>
            </w:r>
          </w:p>
        </w:tc>
      </w:tr>
      <w:tr w:rsidR="00533FD1" w:rsidRPr="00533FD1" w14:paraId="72896A50" w14:textId="77777777" w:rsidTr="00533FD1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DAB1A" w14:textId="77777777" w:rsidR="00533FD1" w:rsidRPr="00533FD1" w:rsidRDefault="00533FD1" w:rsidP="00533FD1">
            <w:pPr>
              <w:rPr>
                <w:rFonts w:ascii="Arial" w:hAnsi="Arial" w:cs="Arial"/>
              </w:rPr>
            </w:pP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9EF97" w14:textId="32FD8CA4" w:rsidR="00533FD1" w:rsidRPr="00533FD1" w:rsidRDefault="00533FD1" w:rsidP="00533F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33FD1">
              <w:rPr>
                <w:rFonts w:ascii="Arial" w:hAnsi="Arial" w:cs="Arial"/>
              </w:rPr>
              <w:t xml:space="preserve">. Poser 5 questions maximum (à numéroter) : repérage, compréhension, sélection d’information / mise en relation et décentration </w:t>
            </w:r>
            <w:r>
              <w:rPr>
                <w:rFonts w:ascii="Arial" w:hAnsi="Arial" w:cs="Arial"/>
              </w:rPr>
              <w:t>(</w:t>
            </w:r>
            <w:r w:rsidRPr="00533FD1">
              <w:rPr>
                <w:rFonts w:ascii="Arial" w:hAnsi="Arial" w:cs="Arial"/>
              </w:rPr>
              <w:t>facultatif en CM1)</w:t>
            </w:r>
          </w:p>
        </w:tc>
      </w:tr>
      <w:tr w:rsidR="00533FD1" w:rsidRPr="00533FD1" w14:paraId="136DC74C" w14:textId="77777777" w:rsidTr="00533FD1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08603" w14:textId="77777777" w:rsidR="00533FD1" w:rsidRPr="00533FD1" w:rsidRDefault="00533FD1" w:rsidP="00533FD1">
            <w:pPr>
              <w:rPr>
                <w:rFonts w:ascii="Arial" w:hAnsi="Arial" w:cs="Arial"/>
              </w:rPr>
            </w:pP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1D9D0" w14:textId="2AA8A42E" w:rsidR="00533FD1" w:rsidRPr="00533FD1" w:rsidRDefault="00533FD1" w:rsidP="00533F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33FD1">
              <w:rPr>
                <w:rFonts w:ascii="Arial" w:hAnsi="Arial" w:cs="Arial"/>
              </w:rPr>
              <w:t>. Rédiger des questions avec un verbe de consigne réfléchi par l’enseignant et bien identifiable pour l’élève</w:t>
            </w:r>
          </w:p>
        </w:tc>
      </w:tr>
      <w:tr w:rsidR="00533FD1" w:rsidRPr="00533FD1" w14:paraId="7FF3BD06" w14:textId="77777777" w:rsidTr="00533FD1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DA8CF" w14:textId="77777777" w:rsidR="00533FD1" w:rsidRPr="00533FD1" w:rsidRDefault="00533FD1" w:rsidP="00533FD1">
            <w:pPr>
              <w:rPr>
                <w:rFonts w:ascii="Arial" w:hAnsi="Arial" w:cs="Arial"/>
              </w:rPr>
            </w:pP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1F940" w14:textId="440939E8" w:rsidR="00533FD1" w:rsidRDefault="00533FD1" w:rsidP="00533F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proofErr w:type="spellStart"/>
            <w:r>
              <w:rPr>
                <w:rFonts w:ascii="Arial" w:hAnsi="Arial" w:cs="Arial"/>
              </w:rPr>
              <w:t>Elaborer</w:t>
            </w:r>
            <w:proofErr w:type="spellEnd"/>
            <w:r>
              <w:rPr>
                <w:rFonts w:ascii="Arial" w:hAnsi="Arial" w:cs="Arial"/>
              </w:rPr>
              <w:t xml:space="preserve"> un questionnaire qui répond bien à la problématique générale de la fiche d’activité</w:t>
            </w:r>
          </w:p>
        </w:tc>
      </w:tr>
      <w:tr w:rsidR="00533FD1" w:rsidRPr="00533FD1" w14:paraId="17D4140F" w14:textId="77777777" w:rsidTr="00533FD1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37411" w14:textId="77777777" w:rsidR="00533FD1" w:rsidRPr="00533FD1" w:rsidRDefault="00533FD1" w:rsidP="00533FD1">
            <w:pPr>
              <w:rPr>
                <w:rFonts w:ascii="Arial" w:hAnsi="Arial" w:cs="Arial"/>
              </w:rPr>
            </w:pP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898A0" w14:textId="43A64C90" w:rsidR="00533FD1" w:rsidRPr="00533FD1" w:rsidRDefault="00533FD1" w:rsidP="00533F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33FD1">
              <w:rPr>
                <w:rFonts w:ascii="Arial" w:hAnsi="Arial" w:cs="Arial"/>
              </w:rPr>
              <w:t>. Diversifier la forme des réponses : phrases à rédiger, tableau à compléter, document à légender, frise chronologique à compléter …</w:t>
            </w:r>
          </w:p>
        </w:tc>
      </w:tr>
      <w:tr w:rsidR="00533FD1" w:rsidRPr="00533FD1" w14:paraId="4B714553" w14:textId="77777777" w:rsidTr="00533FD1">
        <w:trPr>
          <w:trHeight w:val="252"/>
        </w:trPr>
        <w:tc>
          <w:tcPr>
            <w:tcW w:w="4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24670" w14:textId="77777777" w:rsidR="00533FD1" w:rsidRPr="00533FD1" w:rsidRDefault="00533FD1" w:rsidP="00533FD1">
            <w:pPr>
              <w:rPr>
                <w:rFonts w:ascii="Arial" w:hAnsi="Arial" w:cs="Arial"/>
              </w:rPr>
            </w:pPr>
            <w:r w:rsidRPr="00533FD1">
              <w:rPr>
                <w:rFonts w:ascii="Arial" w:hAnsi="Arial" w:cs="Arial"/>
                <w:b/>
                <w:bCs/>
              </w:rPr>
              <w:t>Anticipation de l’évaluation</w:t>
            </w: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4F8FF" w14:textId="2DBB8E2B" w:rsidR="00533FD1" w:rsidRPr="00533FD1" w:rsidRDefault="00533FD1" w:rsidP="00533F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533FD1">
              <w:rPr>
                <w:rFonts w:ascii="Arial" w:hAnsi="Arial" w:cs="Arial"/>
              </w:rPr>
              <w:t xml:space="preserve">. Rédiger les réponses attendues par les élèves </w:t>
            </w:r>
          </w:p>
        </w:tc>
      </w:tr>
      <w:tr w:rsidR="00533FD1" w:rsidRPr="00533FD1" w14:paraId="4154F40C" w14:textId="77777777" w:rsidTr="00533FD1">
        <w:trPr>
          <w:trHeight w:val="3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D5033" w14:textId="77777777" w:rsidR="00533FD1" w:rsidRPr="00533FD1" w:rsidRDefault="00533FD1" w:rsidP="00533FD1">
            <w:pPr>
              <w:rPr>
                <w:rFonts w:ascii="Arial" w:hAnsi="Arial" w:cs="Arial"/>
              </w:rPr>
            </w:pPr>
          </w:p>
        </w:tc>
        <w:tc>
          <w:tcPr>
            <w:tcW w:w="1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AA692" w14:textId="629BC058" w:rsidR="00533FD1" w:rsidRPr="00533FD1" w:rsidRDefault="00533FD1" w:rsidP="00533FD1">
            <w:pPr>
              <w:jc w:val="both"/>
              <w:rPr>
                <w:rFonts w:ascii="Arial" w:hAnsi="Arial" w:cs="Arial"/>
              </w:rPr>
            </w:pPr>
            <w:r w:rsidRPr="00533FD1">
              <w:rPr>
                <w:rFonts w:ascii="Arial" w:hAnsi="Arial" w:cs="Arial"/>
              </w:rPr>
              <w:t>10</w:t>
            </w:r>
            <w:r w:rsidRPr="00533FD1">
              <w:rPr>
                <w:rFonts w:ascii="Arial" w:hAnsi="Arial" w:cs="Arial"/>
              </w:rPr>
              <w:t>.</w:t>
            </w:r>
            <w:r w:rsidRPr="00533FD1">
              <w:rPr>
                <w:rFonts w:ascii="Arial" w:hAnsi="Arial" w:cs="Arial"/>
                <w:b/>
                <w:bCs/>
              </w:rPr>
              <w:t xml:space="preserve"> </w:t>
            </w:r>
            <w:r w:rsidRPr="00533FD1">
              <w:rPr>
                <w:rFonts w:ascii="Arial" w:hAnsi="Arial" w:cs="Arial"/>
              </w:rPr>
              <w:t>Faire apparaitre un barème ou des critères de réussite afin que l’élève puisse se positionner par rapport à son degré de réussite ou de remédiation</w:t>
            </w:r>
          </w:p>
        </w:tc>
      </w:tr>
    </w:tbl>
    <w:p w14:paraId="1393CB76" w14:textId="23213343" w:rsidR="00533FD1" w:rsidRDefault="00533FD1" w:rsidP="00533F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Aide : </w:t>
      </w:r>
      <w:r w:rsidRPr="00533FD1">
        <w:rPr>
          <w:rFonts w:ascii="Arial" w:hAnsi="Arial" w:cs="Arial"/>
        </w:rPr>
        <w:t>Se référer aux pages 17-18 : « Réaliser un questionnaire » du livret de mise en œuvre des programmes d’histoire</w:t>
      </w:r>
      <w:r>
        <w:rPr>
          <w:rFonts w:ascii="Arial" w:hAnsi="Arial" w:cs="Arial"/>
        </w:rPr>
        <w:t> ».</w:t>
      </w:r>
    </w:p>
    <w:p w14:paraId="015314FC" w14:textId="77777777" w:rsidR="00533FD1" w:rsidRPr="002C1A6F" w:rsidRDefault="00533FD1" w:rsidP="002C1A6F">
      <w:pPr>
        <w:rPr>
          <w:rFonts w:ascii="Arial" w:hAnsi="Arial" w:cs="Arial"/>
        </w:rPr>
      </w:pPr>
    </w:p>
    <w:sectPr w:rsidR="00533FD1" w:rsidRPr="002C1A6F" w:rsidSect="00DC2AC9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1744" w14:textId="77777777" w:rsidR="00557B4B" w:rsidRDefault="00557B4B" w:rsidP="00D84AAE">
      <w:r>
        <w:separator/>
      </w:r>
    </w:p>
  </w:endnote>
  <w:endnote w:type="continuationSeparator" w:id="0">
    <w:p w14:paraId="4F859021" w14:textId="77777777" w:rsidR="00557B4B" w:rsidRDefault="00557B4B" w:rsidP="00D8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169A" w14:textId="77777777" w:rsidR="00557B4B" w:rsidRDefault="00557B4B" w:rsidP="00D84AAE">
      <w:r>
        <w:separator/>
      </w:r>
    </w:p>
  </w:footnote>
  <w:footnote w:type="continuationSeparator" w:id="0">
    <w:p w14:paraId="7A56A8C7" w14:textId="77777777" w:rsidR="00557B4B" w:rsidRDefault="00557B4B" w:rsidP="00D8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040D" w14:textId="7C40E574" w:rsidR="00D84AAE" w:rsidRPr="00D84AAE" w:rsidRDefault="00D84AAE">
    <w:pPr>
      <w:pStyle w:val="En-tte"/>
      <w:rPr>
        <w:sz w:val="20"/>
        <w:szCs w:val="20"/>
      </w:rPr>
    </w:pPr>
    <w:r w:rsidRPr="00D84AAE">
      <w:rPr>
        <w:sz w:val="20"/>
        <w:szCs w:val="20"/>
      </w:rPr>
      <w:t>NOMS DES PARTICIPANTS :</w:t>
    </w:r>
    <w:r w:rsidRPr="00D84AAE">
      <w:rPr>
        <w:sz w:val="20"/>
        <w:szCs w:val="20"/>
      </w:rPr>
      <w:ptab w:relativeTo="margin" w:alignment="center" w:leader="none"/>
    </w:r>
    <w:r w:rsidRPr="00D84AAE">
      <w:rPr>
        <w:sz w:val="20"/>
        <w:szCs w:val="20"/>
      </w:rPr>
      <w:ptab w:relativeTo="margin" w:alignment="right" w:leader="none"/>
    </w:r>
    <w:r w:rsidRPr="00D84AAE">
      <w:rPr>
        <w:sz w:val="20"/>
        <w:szCs w:val="20"/>
      </w:rPr>
      <w:t>GROUPE N°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D59E7"/>
    <w:multiLevelType w:val="hybridMultilevel"/>
    <w:tmpl w:val="2444C02C"/>
    <w:lvl w:ilvl="0" w:tplc="422617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671E9"/>
    <w:multiLevelType w:val="hybridMultilevel"/>
    <w:tmpl w:val="76B6B34C"/>
    <w:lvl w:ilvl="0" w:tplc="2C227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3822">
    <w:abstractNumId w:val="0"/>
  </w:num>
  <w:num w:numId="2" w16cid:durableId="39486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C9"/>
    <w:rsid w:val="00085811"/>
    <w:rsid w:val="00203C9A"/>
    <w:rsid w:val="002C1A6F"/>
    <w:rsid w:val="00321B6B"/>
    <w:rsid w:val="00497683"/>
    <w:rsid w:val="00533FD1"/>
    <w:rsid w:val="00542319"/>
    <w:rsid w:val="00557B4B"/>
    <w:rsid w:val="00610480"/>
    <w:rsid w:val="006664D4"/>
    <w:rsid w:val="00724B00"/>
    <w:rsid w:val="0098798D"/>
    <w:rsid w:val="009E2A6B"/>
    <w:rsid w:val="00AD1176"/>
    <w:rsid w:val="00B47E86"/>
    <w:rsid w:val="00BB0253"/>
    <w:rsid w:val="00C16519"/>
    <w:rsid w:val="00C7533A"/>
    <w:rsid w:val="00D2765E"/>
    <w:rsid w:val="00D84AAE"/>
    <w:rsid w:val="00DC2AC9"/>
    <w:rsid w:val="00EB2B90"/>
    <w:rsid w:val="00F8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008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AC9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4A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4AAE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4A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AAE"/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20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Analyse d’un manuel scolaire au regard des instructions officielles (Fiche Edusc</vt:lpstr>
      <vt:lpstr>Analyse d’un manuel scolaire au regard des instructions officielles (Fiche Edusc</vt:lpstr>
      <vt:lpstr>Analyse d’un manuel scolaire au regard des instructions officielles (Fiche Edusc</vt:lpstr>
      <vt:lpstr>Analyse d’un manuel scolaire au regard des instructions officielles (Fiche Edusc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 PATRY</dc:creator>
  <cp:keywords/>
  <dc:description/>
  <cp:lastModifiedBy>Soizic PATRY</cp:lastModifiedBy>
  <cp:revision>13</cp:revision>
  <cp:lastPrinted>2018-10-04T22:51:00Z</cp:lastPrinted>
  <dcterms:created xsi:type="dcterms:W3CDTF">2016-10-10T12:41:00Z</dcterms:created>
  <dcterms:modified xsi:type="dcterms:W3CDTF">2022-10-09T21:43:00Z</dcterms:modified>
</cp:coreProperties>
</file>