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0A13D409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INFOMATH </w:t>
      </w:r>
    </w:p>
    <w:p w14:paraId="7ED42C78" w14:textId="06369954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E556FE">
        <w:rPr>
          <w:b/>
          <w:sz w:val="32"/>
          <w:szCs w:val="23"/>
          <w:lang w:eastAsia="fr-FR"/>
        </w:rPr>
        <w:t>3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E556FE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N° étudiant</w:t>
      </w:r>
      <w:r w:rsidR="00717FF5">
        <w:rPr>
          <w:b/>
          <w:szCs w:val="19"/>
          <w:lang w:eastAsia="fr-FR"/>
        </w:rPr>
        <w:t>-e</w:t>
      </w:r>
      <w:r w:rsidRPr="00790862">
        <w:rPr>
          <w:b/>
          <w:szCs w:val="19"/>
          <w:lang w:eastAsia="fr-FR"/>
        </w:rPr>
        <w:t>:</w:t>
      </w:r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00054FFD" w14:textId="3378401C" w:rsidR="00BA7E1B" w:rsidRPr="00790862" w:rsidRDefault="00717FF5" w:rsidP="005B50FC">
      <w:pPr>
        <w:spacing w:before="240" w:after="240"/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Informatique, 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BA7E1B" w:rsidRPr="00790862">
        <w:rPr>
          <w:szCs w:val="19"/>
          <w:lang w:eastAsia="fr-FR"/>
        </w:rPr>
        <w:t>refuse</w:t>
      </w:r>
      <w:r w:rsidR="00C71DBF">
        <w:rPr>
          <w:szCs w:val="19"/>
          <w:lang w:eastAsia="fr-FR"/>
        </w:rPr>
        <w:t xml:space="preserve">, </w:t>
      </w:r>
      <w:r w:rsidR="00C71DBF" w:rsidRPr="00E556FE">
        <w:rPr>
          <w:b/>
          <w:bCs/>
          <w:szCs w:val="19"/>
          <w:lang w:eastAsia="fr-FR"/>
        </w:rPr>
        <w:t>en toute connaissance des conséquences,</w:t>
      </w:r>
      <w:r w:rsidR="00BA7E1B" w:rsidRPr="00E556FE">
        <w:rPr>
          <w:b/>
          <w:bCs/>
          <w:szCs w:val="19"/>
          <w:lang w:eastAsia="fr-FR"/>
        </w:rPr>
        <w:t xml:space="preserve"> </w:t>
      </w:r>
      <w:r w:rsidR="00790862" w:rsidRPr="00E556FE">
        <w:rPr>
          <w:szCs w:val="19"/>
          <w:lang w:eastAsia="fr-FR"/>
        </w:rPr>
        <w:t>l</w:t>
      </w:r>
      <w:r w:rsidR="00790862" w:rsidRPr="00790862">
        <w:rPr>
          <w:szCs w:val="19"/>
          <w:lang w:eastAsia="fr-FR"/>
        </w:rPr>
        <w:t>es notes</w:t>
      </w:r>
      <w:r w:rsidR="009C4F4E" w:rsidRPr="00790862">
        <w:rPr>
          <w:szCs w:val="19"/>
          <w:lang w:eastAsia="fr-FR"/>
        </w:rPr>
        <w:t xml:space="preserve"> de certaines</w:t>
      </w:r>
      <w:r w:rsidR="00BA7E1B" w:rsidRPr="00790862">
        <w:rPr>
          <w:szCs w:val="19"/>
          <w:lang w:eastAsia="fr-FR"/>
        </w:rPr>
        <w:t xml:space="preserve"> UE</w:t>
      </w:r>
      <w:r w:rsidR="00733353" w:rsidRPr="00790862">
        <w:rPr>
          <w:szCs w:val="19"/>
          <w:lang w:eastAsia="fr-FR"/>
        </w:rPr>
        <w:t xml:space="preserve">s </w:t>
      </w:r>
      <w:r w:rsidR="006D5F65" w:rsidRPr="00790862">
        <w:rPr>
          <w:szCs w:val="19"/>
          <w:lang w:eastAsia="fr-FR"/>
        </w:rPr>
        <w:t>du</w:t>
      </w:r>
      <w:r w:rsidR="00816203" w:rsidRPr="00790862">
        <w:rPr>
          <w:szCs w:val="19"/>
          <w:lang w:eastAsia="fr-FR"/>
        </w:rPr>
        <w:t xml:space="preserve"> bloc mathématiques </w:t>
      </w:r>
      <w:r w:rsidR="00AA7A53" w:rsidRPr="00790862">
        <w:rPr>
          <w:szCs w:val="19"/>
          <w:lang w:eastAsia="fr-FR"/>
        </w:rPr>
        <w:t>et/ou</w:t>
      </w:r>
      <w:r w:rsidR="006D5F65" w:rsidRPr="00790862">
        <w:rPr>
          <w:szCs w:val="19"/>
          <w:lang w:eastAsia="fr-FR"/>
        </w:rPr>
        <w:t xml:space="preserve"> du bloc complémentaire</w:t>
      </w:r>
      <w:r w:rsidR="00AA7A53" w:rsidRPr="00790862">
        <w:rPr>
          <w:szCs w:val="19"/>
          <w:lang w:eastAsia="fr-FR"/>
        </w:rPr>
        <w:t>.</w:t>
      </w:r>
    </w:p>
    <w:p w14:paraId="66DA5628" w14:textId="5905A289" w:rsidR="00BA7E1B" w:rsidRPr="0054597B" w:rsidRDefault="00BA7E1B" w:rsidP="00A1307E">
      <w:pPr>
        <w:jc w:val="both"/>
        <w:rPr>
          <w:b/>
          <w:bCs/>
          <w:szCs w:val="19"/>
          <w:lang w:eastAsia="fr-FR"/>
        </w:rPr>
      </w:pPr>
      <w:r w:rsidRPr="00790862">
        <w:rPr>
          <w:szCs w:val="19"/>
          <w:lang w:eastAsia="fr-FR"/>
        </w:rPr>
        <w:t>En conséquence</w:t>
      </w:r>
      <w:r w:rsidRPr="0054597B">
        <w:rPr>
          <w:b/>
          <w:bCs/>
          <w:szCs w:val="19"/>
          <w:lang w:eastAsia="fr-FR"/>
        </w:rPr>
        <w:t xml:space="preserve">, je </w:t>
      </w:r>
      <w:r w:rsidR="009C4F4E" w:rsidRPr="0054597B">
        <w:rPr>
          <w:b/>
          <w:bCs/>
          <w:szCs w:val="19"/>
          <w:lang w:eastAsia="fr-FR"/>
        </w:rPr>
        <w:t>me présenterai</w:t>
      </w:r>
      <w:r w:rsidR="00F1425D" w:rsidRPr="0054597B">
        <w:rPr>
          <w:b/>
          <w:bCs/>
          <w:szCs w:val="19"/>
          <w:lang w:eastAsia="fr-FR"/>
        </w:rPr>
        <w:t xml:space="preserve"> </w:t>
      </w:r>
      <w:r w:rsidR="00E556FE" w:rsidRPr="0054597B">
        <w:rPr>
          <w:b/>
          <w:bCs/>
          <w:szCs w:val="19"/>
          <w:lang w:eastAsia="fr-FR"/>
        </w:rPr>
        <w:t xml:space="preserve">obligatoirement </w:t>
      </w:r>
      <w:r w:rsidRPr="0054597B">
        <w:rPr>
          <w:b/>
          <w:bCs/>
          <w:szCs w:val="19"/>
          <w:lang w:eastAsia="fr-FR"/>
        </w:rPr>
        <w:t xml:space="preserve">en </w:t>
      </w:r>
      <w:r w:rsidR="00EE2F38" w:rsidRPr="0054597B">
        <w:rPr>
          <w:b/>
          <w:bCs/>
          <w:szCs w:val="19"/>
          <w:lang w:eastAsia="fr-FR"/>
        </w:rPr>
        <w:t>2ème</w:t>
      </w:r>
      <w:r w:rsidRPr="0054597B">
        <w:rPr>
          <w:b/>
          <w:bCs/>
          <w:szCs w:val="19"/>
          <w:lang w:eastAsia="fr-FR"/>
        </w:rPr>
        <w:t xml:space="preserve"> session </w:t>
      </w:r>
      <w:r w:rsidR="00D12365" w:rsidRPr="0054597B">
        <w:rPr>
          <w:b/>
          <w:bCs/>
          <w:szCs w:val="19"/>
          <w:u w:val="single"/>
          <w:lang w:eastAsia="fr-FR"/>
        </w:rPr>
        <w:t>aux</w:t>
      </w:r>
      <w:r w:rsidRPr="0054597B">
        <w:rPr>
          <w:b/>
          <w:bCs/>
          <w:szCs w:val="19"/>
          <w:u w:val="single"/>
          <w:lang w:eastAsia="fr-FR"/>
        </w:rPr>
        <w:t xml:space="preserve"> UE</w:t>
      </w:r>
      <w:r w:rsidR="00717FF5" w:rsidRPr="0054597B">
        <w:rPr>
          <w:b/>
          <w:bCs/>
          <w:szCs w:val="19"/>
          <w:u w:val="single"/>
          <w:lang w:eastAsia="fr-FR"/>
        </w:rPr>
        <w:t>s</w:t>
      </w:r>
      <w:r w:rsidRPr="0054597B">
        <w:rPr>
          <w:b/>
          <w:bCs/>
          <w:szCs w:val="19"/>
          <w:u w:val="single"/>
          <w:lang w:eastAsia="fr-FR"/>
        </w:rPr>
        <w:t>. cochées ci-</w:t>
      </w:r>
      <w:r w:rsidR="00D97181" w:rsidRPr="0054597B">
        <w:rPr>
          <w:b/>
          <w:bCs/>
          <w:szCs w:val="19"/>
          <w:u w:val="single"/>
          <w:lang w:eastAsia="fr-FR"/>
        </w:rPr>
        <w:t>dessous</w:t>
      </w:r>
      <w:r w:rsidR="009C4F4E" w:rsidRPr="0054597B">
        <w:rPr>
          <w:b/>
          <w:bCs/>
          <w:szCs w:val="19"/>
          <w:lang w:eastAsia="fr-FR"/>
        </w:rPr>
        <w:t>:</w:t>
      </w:r>
    </w:p>
    <w:p w14:paraId="30C0D5E8" w14:textId="2FEBDE06" w:rsidR="006D40D3" w:rsidRPr="00790862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Calcul différentiel et optimisation</w:t>
      </w:r>
      <w:r w:rsidR="006D5F65" w:rsidRPr="00790862">
        <w:rPr>
          <w:szCs w:val="19"/>
          <w:lang w:eastAsia="fr-FR"/>
        </w:rPr>
        <w:t xml:space="preserve"> (MDD 301)</w:t>
      </w:r>
    </w:p>
    <w:p w14:paraId="345EA458" w14:textId="7FA2CC2E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Intégration</w:t>
      </w:r>
      <w:r w:rsidR="006D5F65" w:rsidRPr="00790862">
        <w:rPr>
          <w:szCs w:val="19"/>
          <w:lang w:eastAsia="fr-FR"/>
        </w:rPr>
        <w:t xml:space="preserve"> (MDD 302)</w:t>
      </w:r>
    </w:p>
    <w:p w14:paraId="2DD3823C" w14:textId="56FBA779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Probabilités</w:t>
      </w:r>
      <w:r w:rsidR="006D5F65" w:rsidRPr="00790862">
        <w:rPr>
          <w:szCs w:val="19"/>
          <w:lang w:eastAsia="fr-FR"/>
        </w:rPr>
        <w:t xml:space="preserve"> (MDD 303) </w:t>
      </w:r>
    </w:p>
    <w:p w14:paraId="26380F77" w14:textId="0F3F0F43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Algèbre linéaire pour l’analyse numérique</w:t>
      </w:r>
      <w:r w:rsidR="006D5F65" w:rsidRPr="00790862">
        <w:rPr>
          <w:szCs w:val="19"/>
          <w:lang w:eastAsia="fr-FR"/>
        </w:rPr>
        <w:t xml:space="preserve"> (MDD 351)</w:t>
      </w:r>
    </w:p>
    <w:p w14:paraId="612824AD" w14:textId="4E2DD9ED" w:rsidR="00BA7E1B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Equations différentielles et résolution numérique</w:t>
      </w:r>
      <w:r w:rsidR="006D5F65" w:rsidRPr="00790862">
        <w:rPr>
          <w:szCs w:val="19"/>
          <w:lang w:eastAsia="fr-FR"/>
        </w:rPr>
        <w:t xml:space="preserve"> (MDD 352)</w:t>
      </w:r>
    </w:p>
    <w:p w14:paraId="358329E8" w14:textId="03EB8C44" w:rsidR="006D40D3" w:rsidRPr="00790862" w:rsidRDefault="006D40D3" w:rsidP="00A1307E">
      <w:pPr>
        <w:jc w:val="both"/>
        <w:rPr>
          <w:szCs w:val="19"/>
          <w:lang w:eastAsia="fr-FR"/>
        </w:rPr>
      </w:pPr>
    </w:p>
    <w:p w14:paraId="7E70BE27" w14:textId="54466856" w:rsidR="006D40D3" w:rsidRPr="00790862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 xml:space="preserve">Bloc Complémentaire (UEs </w:t>
      </w:r>
      <w:r w:rsidR="002130D4" w:rsidRPr="00790862">
        <w:rPr>
          <w:b/>
          <w:color w:val="FF0000"/>
          <w:szCs w:val="19"/>
          <w:lang w:eastAsia="fr-FR"/>
        </w:rPr>
        <w:t xml:space="preserve">de </w:t>
      </w:r>
      <w:r w:rsidRPr="00790862">
        <w:rPr>
          <w:b/>
          <w:color w:val="FF0000"/>
          <w:szCs w:val="19"/>
          <w:lang w:eastAsia="fr-FR"/>
        </w:rPr>
        <w:t>mathématiques)</w:t>
      </w:r>
    </w:p>
    <w:p w14:paraId="118FADBD" w14:textId="0B601393" w:rsidR="00E22ADA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 xml:space="preserve">Modélisation et simulations numériques </w:t>
      </w:r>
      <w:r w:rsidR="00477732" w:rsidRPr="00790862">
        <w:rPr>
          <w:szCs w:val="18"/>
          <w:lang w:eastAsia="fr-FR"/>
        </w:rPr>
        <w:t>(MDD 305)</w:t>
      </w:r>
    </w:p>
    <w:p w14:paraId="6E7BDA7E" w14:textId="714FA9F6" w:rsidR="00642EB6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Inférence statistique</w:t>
      </w:r>
      <w:r w:rsidR="00477732" w:rsidRPr="00790862">
        <w:rPr>
          <w:szCs w:val="18"/>
          <w:lang w:eastAsia="fr-FR"/>
        </w:rPr>
        <w:t xml:space="preserve"> (MDD 353)</w:t>
      </w:r>
    </w:p>
    <w:p w14:paraId="4536FA03" w14:textId="1B73A31F" w:rsidR="00E22ADA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Analyse Hilbertienne</w:t>
      </w:r>
      <w:r w:rsidR="00477732" w:rsidRPr="00790862">
        <w:rPr>
          <w:szCs w:val="18"/>
          <w:lang w:eastAsia="fr-FR"/>
        </w:rPr>
        <w:t xml:space="preserve"> (MDD 359)</w:t>
      </w:r>
    </w:p>
    <w:p w14:paraId="207A109C" w14:textId="48FDE1AB" w:rsidR="00642EB6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Méthodes statistiques de prévision</w:t>
      </w:r>
      <w:r w:rsidR="00477732" w:rsidRPr="00790862">
        <w:rPr>
          <w:szCs w:val="18"/>
          <w:lang w:eastAsia="fr-FR"/>
        </w:rPr>
        <w:t xml:space="preserve"> (MDD 360)</w:t>
      </w:r>
    </w:p>
    <w:p w14:paraId="11BE9BD6" w14:textId="77777777" w:rsidR="00AA3F00" w:rsidRPr="00790862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EB29BE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EB29BE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0E3958"/>
    <w:rsid w:val="002130D4"/>
    <w:rsid w:val="002C09A0"/>
    <w:rsid w:val="003D40E3"/>
    <w:rsid w:val="00477732"/>
    <w:rsid w:val="004D176B"/>
    <w:rsid w:val="0054597B"/>
    <w:rsid w:val="0055133A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6203"/>
    <w:rsid w:val="00816973"/>
    <w:rsid w:val="008D295A"/>
    <w:rsid w:val="009C4F4E"/>
    <w:rsid w:val="009E589F"/>
    <w:rsid w:val="009F2C0B"/>
    <w:rsid w:val="00A11BBD"/>
    <w:rsid w:val="00A1307E"/>
    <w:rsid w:val="00A63FC2"/>
    <w:rsid w:val="00A84549"/>
    <w:rsid w:val="00AA3F00"/>
    <w:rsid w:val="00AA7A53"/>
    <w:rsid w:val="00BA7E1B"/>
    <w:rsid w:val="00C71DBF"/>
    <w:rsid w:val="00D12365"/>
    <w:rsid w:val="00D14D0D"/>
    <w:rsid w:val="00D45D62"/>
    <w:rsid w:val="00D97181"/>
    <w:rsid w:val="00E22ADA"/>
    <w:rsid w:val="00E556FE"/>
    <w:rsid w:val="00E9566D"/>
    <w:rsid w:val="00EA6D88"/>
    <w:rsid w:val="00EB29BE"/>
    <w:rsid w:val="00EE2F3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911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13</cp:revision>
  <cp:lastPrinted>2016-02-03T13:49:00Z</cp:lastPrinted>
  <dcterms:created xsi:type="dcterms:W3CDTF">2021-05-31T06:06:00Z</dcterms:created>
  <dcterms:modified xsi:type="dcterms:W3CDTF">2024-05-27T13:54:00Z</dcterms:modified>
</cp:coreProperties>
</file>