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7E1" w:rsidRDefault="007F71FC">
      <w:pPr>
        <w:ind w:left="627"/>
        <w:rPr>
          <w:sz w:val="20"/>
          <w:szCs w:val="20"/>
        </w:rPr>
      </w:pPr>
      <w:r>
        <w:rPr>
          <w:noProof/>
        </w:rPr>
        <w:drawing>
          <wp:inline distT="0" distB="0" distL="0" distR="0" wp14:anchorId="31419739" wp14:editId="3C5344CB">
            <wp:extent cx="1367624" cy="1429858"/>
            <wp:effectExtent l="0" t="0" r="0" b="0"/>
            <wp:docPr id="1" name="Image 1" descr="EQ9TvSlB5TtwqrDXCLQJx9B08ZK90wVRE5vM6k-cJp4KYitxnryNtYBkHBdrRJY4ijF0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Q9TvSlB5TtwqrDXCLQJx9B08ZK90wVRE5vM6k-cJp4KYitxnryNtYBkHBdrRJY4ijF0v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489" cy="144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9E0" w:rsidRDefault="00F019E0">
      <w:pPr>
        <w:ind w:left="627"/>
        <w:rPr>
          <w:sz w:val="20"/>
          <w:szCs w:val="20"/>
        </w:rPr>
      </w:pPr>
    </w:p>
    <w:p w:rsidR="007F71FC" w:rsidRDefault="007F71FC" w:rsidP="007F71FC">
      <w:pPr>
        <w:ind w:left="1056" w:right="-828" w:firstLine="1068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  <w:bdr w:val="single" w:sz="18" w:space="0" w:color="auto" w:shadow="1"/>
        </w:rPr>
        <w:t>DEMANDE DE TRANSFERT</w:t>
      </w:r>
    </w:p>
    <w:p w:rsidR="007F71FC" w:rsidRDefault="007F71FC">
      <w:pPr>
        <w:ind w:left="627"/>
        <w:rPr>
          <w:sz w:val="20"/>
          <w:szCs w:val="20"/>
        </w:rPr>
      </w:pPr>
    </w:p>
    <w:p w:rsidR="007F71FC" w:rsidRDefault="007F71FC">
      <w:pPr>
        <w:ind w:left="627"/>
        <w:rPr>
          <w:sz w:val="20"/>
          <w:szCs w:val="20"/>
        </w:rPr>
      </w:pPr>
    </w:p>
    <w:p w:rsidR="007F71FC" w:rsidRDefault="007F71FC">
      <w:pPr>
        <w:ind w:left="627"/>
        <w:rPr>
          <w:sz w:val="20"/>
          <w:szCs w:val="20"/>
        </w:rPr>
      </w:pPr>
      <w:r>
        <w:rPr>
          <w:rFonts w:ascii="Arial" w:hAnsi="Arial" w:cs="Arial"/>
          <w:b/>
          <w:bCs/>
        </w:rPr>
        <w:t>DE l’UNIVERSITÉ PARIS-SACLAY</w:t>
      </w:r>
    </w:p>
    <w:p w:rsidR="00A327E1" w:rsidRPr="007F71FC" w:rsidRDefault="007F71FC">
      <w:pPr>
        <w:spacing w:line="360" w:lineRule="auto"/>
        <w:ind w:left="627"/>
        <w:rPr>
          <w:rFonts w:ascii="Arial" w:hAnsi="Arial" w:cs="Arial"/>
        </w:rPr>
      </w:pPr>
      <w:r w:rsidRPr="00527755">
        <w:rPr>
          <w:rFonts w:ascii="Arial" w:hAnsi="Arial" w:cs="Arial"/>
          <w:b/>
        </w:rPr>
        <w:t>U.F.R. FACULTÉ DE PHARMACIE</w:t>
      </w:r>
      <w:r w:rsidRPr="007F71F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–</w:t>
      </w:r>
      <w:r w:rsidRPr="007F71F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17 avenue des Sciences – 91400 Orsay</w:t>
      </w:r>
    </w:p>
    <w:p w:rsidR="00A327E1" w:rsidRDefault="00A327E1">
      <w:pPr>
        <w:spacing w:line="360" w:lineRule="auto"/>
        <w:ind w:left="62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l’UNIVERSITÉ DE</w:t>
      </w:r>
      <w:r w:rsidR="007F71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</w:p>
    <w:p w:rsidR="00A327E1" w:rsidRPr="006F1286" w:rsidRDefault="00A327E1">
      <w:pPr>
        <w:spacing w:line="360" w:lineRule="auto"/>
        <w:ind w:left="627"/>
        <w:rPr>
          <w:rFonts w:ascii="Arial" w:hAnsi="Arial" w:cs="Arial"/>
        </w:rPr>
      </w:pPr>
      <w:r w:rsidRPr="006F1286">
        <w:rPr>
          <w:rFonts w:ascii="Arial" w:hAnsi="Arial" w:cs="Arial"/>
        </w:rPr>
        <w:t>U.F.R. </w:t>
      </w:r>
      <w:r w:rsidR="00895C1C" w:rsidRPr="006F1286">
        <w:rPr>
          <w:rFonts w:ascii="Arial" w:hAnsi="Arial" w:cs="Arial"/>
        </w:rPr>
        <w:t xml:space="preserve">(nom et adresse) </w:t>
      </w:r>
      <w:r w:rsidRPr="006F1286">
        <w:rPr>
          <w:rFonts w:ascii="Arial" w:hAnsi="Arial" w:cs="Arial"/>
        </w:rPr>
        <w:t>:</w:t>
      </w:r>
    </w:p>
    <w:p w:rsidR="00A327E1" w:rsidRPr="006F1286" w:rsidRDefault="00895C1C">
      <w:pPr>
        <w:spacing w:line="360" w:lineRule="auto"/>
        <w:ind w:left="627"/>
        <w:rPr>
          <w:rFonts w:ascii="Arial" w:hAnsi="Arial" w:cs="Arial"/>
        </w:rPr>
      </w:pPr>
      <w:r w:rsidRPr="006F1286">
        <w:rPr>
          <w:rFonts w:ascii="Arial" w:hAnsi="Arial" w:cs="Arial"/>
        </w:rPr>
        <w:t xml:space="preserve">Formation </w:t>
      </w:r>
      <w:r w:rsidR="0043141C" w:rsidRPr="006F1286">
        <w:rPr>
          <w:rFonts w:ascii="Arial" w:hAnsi="Arial" w:cs="Arial"/>
        </w:rPr>
        <w:t xml:space="preserve">demandée </w:t>
      </w:r>
      <w:r w:rsidRPr="006F1286">
        <w:rPr>
          <w:rFonts w:ascii="Arial" w:hAnsi="Arial" w:cs="Arial"/>
        </w:rPr>
        <w:t>:</w:t>
      </w:r>
      <w:bookmarkStart w:id="0" w:name="_GoBack"/>
      <w:bookmarkEnd w:id="0"/>
    </w:p>
    <w:p w:rsidR="00A327E1" w:rsidRPr="00895C1C" w:rsidRDefault="00A327E1">
      <w:pPr>
        <w:spacing w:line="360" w:lineRule="auto"/>
        <w:ind w:left="627"/>
        <w:rPr>
          <w:rFonts w:ascii="Arial" w:hAnsi="Arial" w:cs="Arial"/>
          <w:b/>
        </w:rPr>
      </w:pPr>
      <w:r w:rsidRPr="00895C1C">
        <w:rPr>
          <w:rFonts w:ascii="Arial" w:hAnsi="Arial" w:cs="Arial"/>
          <w:b/>
        </w:rPr>
        <w:t>NOM et PRÉNOM :</w:t>
      </w:r>
    </w:p>
    <w:p w:rsidR="00A327E1" w:rsidRDefault="00A327E1">
      <w:pPr>
        <w:spacing w:line="360" w:lineRule="auto"/>
        <w:ind w:left="627"/>
        <w:rPr>
          <w:rFonts w:ascii="Arial" w:hAnsi="Arial" w:cs="Arial"/>
        </w:rPr>
      </w:pPr>
      <w:r>
        <w:rPr>
          <w:rFonts w:ascii="Arial" w:hAnsi="Arial" w:cs="Arial"/>
        </w:rPr>
        <w:t>Date et lieu de naissance :</w:t>
      </w:r>
    </w:p>
    <w:p w:rsidR="00A327E1" w:rsidRDefault="00A327E1">
      <w:pPr>
        <w:spacing w:line="360" w:lineRule="auto"/>
        <w:ind w:left="627"/>
        <w:rPr>
          <w:rFonts w:ascii="Arial" w:hAnsi="Arial" w:cs="Arial"/>
        </w:rPr>
      </w:pPr>
      <w:r>
        <w:rPr>
          <w:rFonts w:ascii="Arial" w:hAnsi="Arial" w:cs="Arial"/>
        </w:rPr>
        <w:t>Adresse pour la correspondance :</w:t>
      </w:r>
    </w:p>
    <w:p w:rsidR="00A327E1" w:rsidRDefault="00A327E1">
      <w:pPr>
        <w:spacing w:line="360" w:lineRule="auto"/>
        <w:ind w:left="627"/>
        <w:rPr>
          <w:rFonts w:ascii="Arial" w:hAnsi="Arial" w:cs="Arial"/>
        </w:rPr>
      </w:pPr>
      <w:r>
        <w:rPr>
          <w:rFonts w:ascii="Arial" w:hAnsi="Arial" w:cs="Arial"/>
        </w:rPr>
        <w:t>Dernière année d’études suivies :</w:t>
      </w:r>
    </w:p>
    <w:p w:rsidR="00A327E1" w:rsidRDefault="00A327E1">
      <w:pPr>
        <w:ind w:left="627"/>
        <w:rPr>
          <w:rFonts w:ascii="Arial" w:hAnsi="Arial" w:cs="Arial"/>
        </w:rPr>
      </w:pPr>
      <w:r>
        <w:rPr>
          <w:rFonts w:ascii="Arial" w:hAnsi="Arial" w:cs="Arial"/>
        </w:rPr>
        <w:t>Résultats du contrôle des connaissances :</w:t>
      </w:r>
      <w:r w:rsidR="007F71FC">
        <w:rPr>
          <w:rFonts w:ascii="Arial" w:hAnsi="Arial" w:cs="Arial"/>
        </w:rPr>
        <w:t xml:space="preserve"> </w:t>
      </w:r>
    </w:p>
    <w:p w:rsidR="00A327E1" w:rsidRDefault="00A327E1">
      <w:pPr>
        <w:ind w:left="627"/>
        <w:rPr>
          <w:rFonts w:ascii="Arial" w:hAnsi="Arial" w:cs="Arial"/>
        </w:rPr>
      </w:pPr>
    </w:p>
    <w:p w:rsidR="00A327E1" w:rsidRDefault="00A327E1">
      <w:pPr>
        <w:ind w:left="627"/>
        <w:rPr>
          <w:rFonts w:ascii="Arial" w:hAnsi="Arial" w:cs="Arial"/>
        </w:rPr>
      </w:pPr>
      <w:r>
        <w:rPr>
          <w:rFonts w:ascii="Arial" w:hAnsi="Arial" w:cs="Arial"/>
        </w:rPr>
        <w:t>SUCCÈS</w:t>
      </w:r>
      <w:r>
        <w:rPr>
          <w:rFonts w:ascii="Arial" w:hAnsi="Arial" w:cs="Arial"/>
        </w:rPr>
        <w:tab/>
      </w:r>
      <w:r>
        <w:rPr>
          <w:rFonts w:ascii="Arial Unicode MS" w:eastAsia="Arial Unicode MS" w:hAnsi="Arial Unicode MS" w:cs="Arial Unicode MS" w:hint="eastAsia"/>
        </w:rPr>
        <w:t>❑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ÉCHEC</w:t>
      </w:r>
      <w:r>
        <w:rPr>
          <w:rFonts w:ascii="Arial" w:eastAsia="Arial Unicode MS" w:hAnsi="Arial" w:cs="Arial"/>
        </w:rPr>
        <w:tab/>
      </w:r>
      <w:r>
        <w:rPr>
          <w:rFonts w:ascii="Arial Unicode MS" w:eastAsia="Arial Unicode MS" w:hAnsi="Arial Unicode MS" w:cs="Arial Unicode MS" w:hint="eastAsia"/>
        </w:rPr>
        <w:t>❑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EN ATTENTE</w:t>
      </w:r>
      <w:r>
        <w:rPr>
          <w:rFonts w:ascii="Arial" w:eastAsia="Arial Unicode MS" w:hAnsi="Arial" w:cs="Arial"/>
        </w:rPr>
        <w:tab/>
      </w:r>
      <w:r>
        <w:rPr>
          <w:rFonts w:ascii="Arial Unicode MS" w:eastAsia="Arial Unicode MS" w:hAnsi="Arial Unicode MS" w:cs="Arial Unicode MS" w:hint="eastAsia"/>
        </w:rPr>
        <w:t>❑</w:t>
      </w:r>
    </w:p>
    <w:p w:rsidR="00A327E1" w:rsidRDefault="00A327E1">
      <w:pPr>
        <w:ind w:left="627"/>
        <w:rPr>
          <w:rFonts w:ascii="Arial" w:hAnsi="Arial" w:cs="Arial"/>
        </w:rPr>
      </w:pPr>
    </w:p>
    <w:p w:rsidR="00A327E1" w:rsidRDefault="00A327E1">
      <w:pPr>
        <w:spacing w:line="360" w:lineRule="auto"/>
        <w:ind w:left="627"/>
        <w:rPr>
          <w:rFonts w:ascii="Arial" w:hAnsi="Arial" w:cs="Arial"/>
        </w:rPr>
      </w:pPr>
      <w:r>
        <w:rPr>
          <w:rFonts w:ascii="Arial" w:hAnsi="Arial" w:cs="Arial"/>
        </w:rPr>
        <w:t>Motif de la demande de tra</w:t>
      </w:r>
      <w:r w:rsidR="0043141C">
        <w:rPr>
          <w:rFonts w:ascii="Arial" w:hAnsi="Arial" w:cs="Arial"/>
        </w:rPr>
        <w:t>nsfert (indication obligatoire – joindre un courrier</w:t>
      </w:r>
      <w:r w:rsidR="007F71FC">
        <w:rPr>
          <w:rFonts w:ascii="Arial" w:hAnsi="Arial" w:cs="Arial"/>
        </w:rPr>
        <w:t xml:space="preserve"> si nécessaire</w:t>
      </w:r>
      <w:r w:rsidR="0043141C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:</w:t>
      </w:r>
    </w:p>
    <w:p w:rsidR="00A327E1" w:rsidRDefault="00A327E1">
      <w:pPr>
        <w:spacing w:line="360" w:lineRule="auto"/>
        <w:ind w:left="6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27E1" w:rsidRDefault="00A327E1">
      <w:pPr>
        <w:ind w:left="627"/>
        <w:rPr>
          <w:rFonts w:ascii="Arial" w:hAnsi="Arial" w:cs="Arial"/>
          <w:sz w:val="20"/>
          <w:szCs w:val="20"/>
        </w:rPr>
      </w:pPr>
    </w:p>
    <w:p w:rsidR="00A327E1" w:rsidRDefault="00A327E1">
      <w:pPr>
        <w:ind w:left="627"/>
        <w:jc w:val="both"/>
        <w:rPr>
          <w:rFonts w:ascii="Arial" w:hAnsi="Arial" w:cs="Arial"/>
        </w:rPr>
      </w:pPr>
      <w:r>
        <w:rPr>
          <w:rFonts w:ascii="Arial" w:hAnsi="Arial" w:cs="Arial"/>
        </w:rPr>
        <w:t>Prière de fournir toute(s) les pièce(s) justificative(s) de la ou des raisons invoquées</w:t>
      </w:r>
      <w:r w:rsidR="00085A0D">
        <w:rPr>
          <w:rFonts w:ascii="Arial" w:hAnsi="Arial" w:cs="Arial"/>
        </w:rPr>
        <w:t>.</w:t>
      </w:r>
    </w:p>
    <w:p w:rsidR="00A327E1" w:rsidRDefault="00A327E1">
      <w:pPr>
        <w:ind w:left="627"/>
        <w:rPr>
          <w:rFonts w:ascii="Arial" w:hAnsi="Arial" w:cs="Arial"/>
        </w:rPr>
      </w:pPr>
      <w:r>
        <w:rPr>
          <w:rFonts w:ascii="Arial" w:hAnsi="Arial" w:cs="Arial"/>
        </w:rPr>
        <w:t>Signature de l’étudiant(e) :</w:t>
      </w:r>
    </w:p>
    <w:p w:rsidR="00A327E1" w:rsidRDefault="00A327E1">
      <w:pPr>
        <w:ind w:left="627"/>
        <w:rPr>
          <w:rFonts w:ascii="Arial" w:hAnsi="Arial" w:cs="Arial"/>
          <w:sz w:val="16"/>
        </w:rPr>
      </w:pPr>
    </w:p>
    <w:p w:rsidR="00A327E1" w:rsidRDefault="00A327E1">
      <w:pPr>
        <w:ind w:left="627"/>
        <w:rPr>
          <w:rFonts w:ascii="Arial" w:hAnsi="Arial" w:cs="Arial"/>
          <w:sz w:val="16"/>
        </w:rPr>
      </w:pPr>
    </w:p>
    <w:p w:rsidR="00085A0D" w:rsidRDefault="00085A0D">
      <w:pPr>
        <w:ind w:left="627"/>
        <w:rPr>
          <w:rFonts w:ascii="Arial" w:hAnsi="Arial" w:cs="Arial"/>
          <w:sz w:val="16"/>
        </w:rPr>
      </w:pP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327E1">
        <w:trPr>
          <w:jc w:val="center"/>
        </w:trPr>
        <w:tc>
          <w:tcPr>
            <w:tcW w:w="4606" w:type="dxa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</w:tcPr>
          <w:p w:rsidR="003B44AD" w:rsidRDefault="00A327E1" w:rsidP="00100723">
            <w:pPr>
              <w:ind w:left="-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Avis </w:t>
            </w:r>
            <w:r w:rsidR="003B44AD">
              <w:rPr>
                <w:rFonts w:ascii="Arial" w:hAnsi="Arial" w:cs="Arial"/>
              </w:rPr>
              <w:t>du</w:t>
            </w:r>
            <w:r w:rsidR="00100723">
              <w:rPr>
                <w:rFonts w:ascii="Arial" w:hAnsi="Arial" w:cs="Arial"/>
              </w:rPr>
              <w:t xml:space="preserve"> Président de l’Université</w:t>
            </w:r>
            <w:r w:rsidR="00E97C09">
              <w:rPr>
                <w:rFonts w:ascii="Arial" w:hAnsi="Arial" w:cs="Arial"/>
              </w:rPr>
              <w:t xml:space="preserve"> </w:t>
            </w:r>
          </w:p>
          <w:p w:rsidR="00A327E1" w:rsidRDefault="00E97C09" w:rsidP="00100723">
            <w:pPr>
              <w:ind w:left="-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Paris-Saclay – </w:t>
            </w:r>
            <w:r w:rsidR="003B44AD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ar délégation</w:t>
            </w:r>
            <w:r w:rsidR="00A327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6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</w:tcBorders>
            <w:shd w:val="pct15" w:color="auto" w:fill="auto"/>
          </w:tcPr>
          <w:p w:rsidR="00A327E1" w:rsidRDefault="00A327E1">
            <w:pPr>
              <w:ind w:left="-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Décision du Président</w:t>
            </w:r>
          </w:p>
          <w:p w:rsidR="00A327E1" w:rsidRDefault="00A327E1">
            <w:pPr>
              <w:ind w:left="-22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l’Université d’accueil</w:t>
            </w:r>
          </w:p>
        </w:tc>
      </w:tr>
      <w:tr w:rsidR="00A327E1">
        <w:trPr>
          <w:jc w:val="center"/>
        </w:trPr>
        <w:tc>
          <w:tcPr>
            <w:tcW w:w="4606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A327E1" w:rsidRDefault="00A327E1">
            <w:pPr>
              <w:ind w:left="627"/>
              <w:rPr>
                <w:rFonts w:ascii="Arial" w:hAnsi="Arial" w:cs="Arial"/>
              </w:rPr>
            </w:pPr>
          </w:p>
          <w:p w:rsidR="00A327E1" w:rsidRDefault="00A327E1" w:rsidP="003B44AD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AVIS    FAVORABLE</w:t>
            </w:r>
          </w:p>
          <w:p w:rsidR="00A327E1" w:rsidRDefault="00A327E1" w:rsidP="003B44AD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DÉFAVORABLE</w:t>
            </w:r>
          </w:p>
          <w:p w:rsidR="00A327E1" w:rsidRDefault="00A327E1">
            <w:pPr>
              <w:ind w:left="627"/>
              <w:rPr>
                <w:rFonts w:ascii="Arial" w:hAnsi="Arial" w:cs="Arial"/>
              </w:rPr>
            </w:pPr>
          </w:p>
          <w:p w:rsidR="00A327E1" w:rsidRDefault="00A327E1" w:rsidP="003B44AD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 délégation </w:t>
            </w:r>
          </w:p>
          <w:p w:rsidR="00A327E1" w:rsidRDefault="00A327E1" w:rsidP="003B44AD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Doyen</w:t>
            </w:r>
          </w:p>
          <w:p w:rsidR="00A327E1" w:rsidRDefault="00A327E1">
            <w:pPr>
              <w:ind w:left="1317"/>
              <w:rPr>
                <w:rFonts w:ascii="Arial" w:hAnsi="Arial" w:cs="Arial"/>
              </w:rPr>
            </w:pPr>
          </w:p>
          <w:p w:rsidR="00A327E1" w:rsidRDefault="00A327E1">
            <w:pPr>
              <w:ind w:left="1317"/>
              <w:rPr>
                <w:rFonts w:ascii="Arial" w:hAnsi="Arial" w:cs="Arial"/>
              </w:rPr>
            </w:pPr>
          </w:p>
          <w:p w:rsidR="00A327E1" w:rsidRDefault="00A327E1">
            <w:pPr>
              <w:ind w:left="1317"/>
              <w:rPr>
                <w:rFonts w:ascii="Arial" w:hAnsi="Arial" w:cs="Arial"/>
              </w:rPr>
            </w:pPr>
          </w:p>
          <w:p w:rsidR="00A327E1" w:rsidRDefault="00A327E1" w:rsidP="003B44AD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 </w:t>
            </w:r>
            <w:r w:rsidR="004B20AA">
              <w:rPr>
                <w:rFonts w:ascii="Arial" w:hAnsi="Arial" w:cs="Arial"/>
              </w:rPr>
              <w:t>Marc PALLARDY</w:t>
            </w:r>
          </w:p>
        </w:tc>
        <w:tc>
          <w:tcPr>
            <w:tcW w:w="4606" w:type="dxa"/>
            <w:tcBorders>
              <w:top w:val="single" w:sz="2" w:space="0" w:color="auto"/>
              <w:left w:val="single" w:sz="2" w:space="0" w:color="auto"/>
            </w:tcBorders>
          </w:tcPr>
          <w:p w:rsidR="00A327E1" w:rsidRDefault="00A327E1">
            <w:pPr>
              <w:ind w:left="627"/>
              <w:rPr>
                <w:rFonts w:ascii="Arial" w:hAnsi="Arial" w:cs="Arial"/>
              </w:rPr>
            </w:pPr>
          </w:p>
          <w:p w:rsidR="00A327E1" w:rsidRDefault="00A327E1" w:rsidP="003B44AD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TRANSFERT   ACCORDÉ</w:t>
            </w:r>
          </w:p>
          <w:p w:rsidR="00A327E1" w:rsidRDefault="00A327E1" w:rsidP="003B44AD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REFUSÉ</w:t>
            </w:r>
          </w:p>
          <w:p w:rsidR="00A327E1" w:rsidRDefault="00A327E1" w:rsidP="003B44AD">
            <w:pPr>
              <w:ind w:left="567"/>
              <w:rPr>
                <w:rFonts w:ascii="Arial" w:hAnsi="Arial" w:cs="Arial"/>
              </w:rPr>
            </w:pPr>
          </w:p>
          <w:p w:rsidR="00A327E1" w:rsidRDefault="00A327E1" w:rsidP="003B44AD">
            <w:pPr>
              <w:ind w:left="567"/>
              <w:rPr>
                <w:rFonts w:ascii="Arial" w:hAnsi="Arial" w:cs="Arial"/>
              </w:rPr>
            </w:pPr>
          </w:p>
          <w:p w:rsidR="00A327E1" w:rsidRDefault="00A327E1" w:rsidP="003B44AD">
            <w:pPr>
              <w:ind w:left="567"/>
              <w:rPr>
                <w:rFonts w:ascii="Arial" w:hAnsi="Arial" w:cs="Arial"/>
              </w:rPr>
            </w:pPr>
          </w:p>
          <w:p w:rsidR="00A327E1" w:rsidRDefault="00A327E1" w:rsidP="003B44AD">
            <w:pPr>
              <w:ind w:left="567"/>
              <w:rPr>
                <w:rFonts w:ascii="Arial" w:hAnsi="Arial" w:cs="Arial"/>
              </w:rPr>
            </w:pPr>
          </w:p>
          <w:p w:rsidR="00A327E1" w:rsidRDefault="00A327E1" w:rsidP="003B44AD">
            <w:pPr>
              <w:ind w:left="567"/>
              <w:rPr>
                <w:rFonts w:ascii="Arial" w:hAnsi="Arial" w:cs="Arial"/>
              </w:rPr>
            </w:pPr>
          </w:p>
          <w:p w:rsidR="00A327E1" w:rsidRDefault="00A327E1" w:rsidP="003B44AD">
            <w:pPr>
              <w:ind w:left="567"/>
              <w:rPr>
                <w:rFonts w:ascii="Arial" w:hAnsi="Arial" w:cs="Arial"/>
              </w:rPr>
            </w:pPr>
          </w:p>
          <w:p w:rsidR="00A327E1" w:rsidRDefault="00A327E1" w:rsidP="003B44AD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                      </w:t>
            </w:r>
            <w:proofErr w:type="gramStart"/>
            <w:r>
              <w:rPr>
                <w:rFonts w:ascii="Arial" w:hAnsi="Arial" w:cs="Arial"/>
              </w:rPr>
              <w:t xml:space="preserve">  ,</w:t>
            </w:r>
            <w:proofErr w:type="gramEnd"/>
            <w:r>
              <w:rPr>
                <w:rFonts w:ascii="Arial" w:hAnsi="Arial" w:cs="Arial"/>
              </w:rPr>
              <w:t xml:space="preserve"> le </w:t>
            </w:r>
          </w:p>
        </w:tc>
      </w:tr>
    </w:tbl>
    <w:p w:rsidR="00A327E1" w:rsidRDefault="00A327E1">
      <w:pPr>
        <w:pStyle w:val="En-tte"/>
        <w:tabs>
          <w:tab w:val="clear" w:pos="4536"/>
          <w:tab w:val="clear" w:pos="9072"/>
        </w:tabs>
        <w:ind w:firstLine="5814"/>
      </w:pPr>
    </w:p>
    <w:sectPr w:rsidR="00A327E1" w:rsidSect="00895C1C">
      <w:footerReference w:type="default" r:id="rId8"/>
      <w:pgSz w:w="11906" w:h="16838"/>
      <w:pgMar w:top="36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0D0" w:rsidRDefault="003970D0">
      <w:r>
        <w:separator/>
      </w:r>
    </w:p>
  </w:endnote>
  <w:endnote w:type="continuationSeparator" w:id="0">
    <w:p w:rsidR="003970D0" w:rsidRDefault="0039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7E1" w:rsidRPr="006F1286" w:rsidRDefault="006F1286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6F1286">
      <w:rPr>
        <w:rFonts w:ascii="Arial" w:hAnsi="Arial" w:cs="Arial"/>
        <w:bCs/>
        <w:sz w:val="16"/>
        <w:szCs w:val="16"/>
      </w:rPr>
      <w:t>Bât. Henri Moissan - 17 avenue des sciences</w:t>
    </w:r>
    <w:r w:rsidR="00A327E1" w:rsidRPr="006F1286">
      <w:rPr>
        <w:rFonts w:ascii="Arial" w:hAnsi="Arial" w:cs="Arial"/>
        <w:bCs/>
        <w:sz w:val="16"/>
        <w:szCs w:val="16"/>
      </w:rPr>
      <w:t xml:space="preserve"> </w:t>
    </w:r>
    <w:r w:rsidRPr="006F1286">
      <w:rPr>
        <w:rFonts w:ascii="Arial" w:hAnsi="Arial" w:cs="Arial"/>
        <w:bCs/>
        <w:sz w:val="16"/>
        <w:szCs w:val="16"/>
      </w:rPr>
      <w:t>– 91400 Orsay</w:t>
    </w:r>
    <w:r w:rsidR="00A327E1" w:rsidRPr="006F1286">
      <w:rPr>
        <w:rFonts w:ascii="Arial" w:hAnsi="Arial" w:cs="Arial"/>
        <w:bCs/>
        <w:sz w:val="16"/>
        <w:szCs w:val="16"/>
      </w:rPr>
      <w:t xml:space="preserve"> </w:t>
    </w:r>
  </w:p>
  <w:p w:rsidR="00A327E1" w:rsidRDefault="00A327E1" w:rsidP="00180BC1">
    <w:pPr>
      <w:pStyle w:val="Pieddepage"/>
      <w:jc w:val="center"/>
    </w:pPr>
    <w:r w:rsidRPr="006F1286">
      <w:rPr>
        <w:rFonts w:ascii="Arial" w:hAnsi="Arial" w:cs="Arial"/>
        <w:bCs/>
        <w:sz w:val="16"/>
        <w:szCs w:val="16"/>
      </w:rPr>
      <w:t xml:space="preserve">Tél. : </w:t>
    </w:r>
    <w:r w:rsidR="006F1286" w:rsidRPr="006F1286">
      <w:rPr>
        <w:rStyle w:val="lev"/>
        <w:rFonts w:ascii="Arial" w:hAnsi="Arial" w:cs="Arial"/>
        <w:b w:val="0"/>
        <w:sz w:val="16"/>
        <w:szCs w:val="16"/>
      </w:rPr>
      <w:t>01 80 00 60 35</w:t>
    </w:r>
    <w:r w:rsidR="006F1286" w:rsidRPr="006F1286">
      <w:rPr>
        <w:rFonts w:ascii="Arial" w:hAnsi="Arial" w:cs="Arial"/>
        <w:bCs/>
        <w:sz w:val="16"/>
        <w:szCs w:val="16"/>
      </w:rPr>
      <w:t xml:space="preserve"> </w:t>
    </w:r>
    <w:r w:rsidRPr="006F1286">
      <w:rPr>
        <w:rFonts w:ascii="Arial" w:hAnsi="Arial" w:cs="Arial"/>
        <w:bCs/>
        <w:sz w:val="16"/>
        <w:szCs w:val="16"/>
      </w:rPr>
      <w:t xml:space="preserve">– Email : </w:t>
    </w:r>
    <w:hyperlink r:id="rId1" w:history="1">
      <w:r w:rsidR="00F019E0" w:rsidRPr="006F1286">
        <w:rPr>
          <w:rStyle w:val="Lienhypertexte"/>
          <w:rFonts w:ascii="Arial" w:hAnsi="Arial" w:cs="Arial"/>
          <w:bCs/>
          <w:sz w:val="16"/>
          <w:szCs w:val="16"/>
        </w:rPr>
        <w:t>sandrine.delpech@universite-paris-saclay.fr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0D0" w:rsidRDefault="003970D0">
      <w:r>
        <w:separator/>
      </w:r>
    </w:p>
  </w:footnote>
  <w:footnote w:type="continuationSeparator" w:id="0">
    <w:p w:rsidR="003970D0" w:rsidRDefault="00397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40691"/>
    <w:multiLevelType w:val="hybridMultilevel"/>
    <w:tmpl w:val="05609748"/>
    <w:lvl w:ilvl="0" w:tplc="85F23A7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C1C"/>
    <w:rsid w:val="00085A0D"/>
    <w:rsid w:val="000F7AA7"/>
    <w:rsid w:val="00100723"/>
    <w:rsid w:val="00180BC1"/>
    <w:rsid w:val="00190460"/>
    <w:rsid w:val="001A72EB"/>
    <w:rsid w:val="002B1C87"/>
    <w:rsid w:val="003970D0"/>
    <w:rsid w:val="003B44AD"/>
    <w:rsid w:val="0043141C"/>
    <w:rsid w:val="004560F8"/>
    <w:rsid w:val="004B20AA"/>
    <w:rsid w:val="00527755"/>
    <w:rsid w:val="0054513C"/>
    <w:rsid w:val="006F1286"/>
    <w:rsid w:val="007F71FC"/>
    <w:rsid w:val="00895C1C"/>
    <w:rsid w:val="00937C90"/>
    <w:rsid w:val="009B69B9"/>
    <w:rsid w:val="00A327E1"/>
    <w:rsid w:val="00B316E6"/>
    <w:rsid w:val="00B42A18"/>
    <w:rsid w:val="00DD4788"/>
    <w:rsid w:val="00E74FE1"/>
    <w:rsid w:val="00E97C09"/>
    <w:rsid w:val="00F019E0"/>
    <w:rsid w:val="00FB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E3549A3"/>
  <w15:chartTrackingRefBased/>
  <w15:docId w15:val="{F8B6AC2E-429B-4AD1-95BB-5F3503DE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10072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100723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6F12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ndrine.delpech@universite-paris-sacla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UNIVERSITE PARIS SUD IX</Company>
  <LinksUpToDate>false</LinksUpToDate>
  <CharactersWithSpaces>1012</CharactersWithSpaces>
  <SharedDoc>false</SharedDoc>
  <HLinks>
    <vt:vector size="6" baseType="variant">
      <vt:variant>
        <vt:i4>4915254</vt:i4>
      </vt:variant>
      <vt:variant>
        <vt:i4>0</vt:i4>
      </vt:variant>
      <vt:variant>
        <vt:i4>0</vt:i4>
      </vt:variant>
      <vt:variant>
        <vt:i4>5</vt:i4>
      </vt:variant>
      <vt:variant>
        <vt:lpwstr>mailto:patricia.buffat@universite-paris-saclay.fr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BUFFAT</dc:creator>
  <cp:keywords/>
  <dc:description/>
  <cp:lastModifiedBy>Sandrine Delpech</cp:lastModifiedBy>
  <cp:revision>2</cp:revision>
  <cp:lastPrinted>2021-09-17T13:47:00Z</cp:lastPrinted>
  <dcterms:created xsi:type="dcterms:W3CDTF">2024-07-08T09:36:00Z</dcterms:created>
  <dcterms:modified xsi:type="dcterms:W3CDTF">2024-07-08T09:36:00Z</dcterms:modified>
</cp:coreProperties>
</file>