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0D8DF" w14:textId="77777777" w:rsidR="000461C2" w:rsidRDefault="000461C2">
      <w:pPr>
        <w:rPr>
          <w:rFonts w:ascii="Arial" w:hAnsi="Arial"/>
          <w:sz w:val="28"/>
          <w:szCs w:val="28"/>
        </w:rPr>
      </w:pPr>
    </w:p>
    <w:p w14:paraId="2C3CA27A" w14:textId="1C4CA5BA" w:rsidR="00A877FB" w:rsidRPr="00A877FB" w:rsidRDefault="00D06E7F" w:rsidP="00A13344">
      <w:pPr>
        <w:pStyle w:val="Titre"/>
        <w:rPr>
          <w:sz w:val="28"/>
          <w:szCs w:val="28"/>
        </w:rPr>
      </w:pPr>
      <w:r>
        <w:rPr>
          <w:sz w:val="28"/>
          <w:szCs w:val="28"/>
        </w:rPr>
        <w:t>CONCOURS BLANC PHBMR</w:t>
      </w:r>
    </w:p>
    <w:p w14:paraId="6D5F33B5" w14:textId="437E7F40" w:rsidR="00A877FB" w:rsidRPr="00A877FB" w:rsidRDefault="000737B4" w:rsidP="00A13344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17</w:t>
      </w:r>
      <w:r w:rsidR="00047CEC">
        <w:rPr>
          <w:rFonts w:ascii="Arial" w:hAnsi="Arial"/>
          <w:b/>
          <w:sz w:val="28"/>
          <w:szCs w:val="28"/>
        </w:rPr>
        <w:t xml:space="preserve"> OCTOBRE</w:t>
      </w:r>
      <w:r>
        <w:rPr>
          <w:rFonts w:ascii="Arial" w:hAnsi="Arial"/>
          <w:b/>
          <w:sz w:val="28"/>
          <w:szCs w:val="28"/>
        </w:rPr>
        <w:t xml:space="preserve"> 2018</w:t>
      </w:r>
    </w:p>
    <w:p w14:paraId="784F9F9C" w14:textId="77777777" w:rsidR="00D06E7F" w:rsidRPr="0054344B" w:rsidRDefault="00047CEC" w:rsidP="00D06E7F">
      <w:pPr>
        <w:pStyle w:val="Titre4"/>
        <w:rPr>
          <w:sz w:val="28"/>
          <w:szCs w:val="28"/>
        </w:rPr>
      </w:pPr>
      <w:r>
        <w:rPr>
          <w:sz w:val="28"/>
          <w:szCs w:val="28"/>
        </w:rPr>
        <w:t xml:space="preserve">UE 94- </w:t>
      </w:r>
      <w:r w:rsidR="00D06E7F" w:rsidRPr="0054344B">
        <w:rPr>
          <w:sz w:val="28"/>
          <w:szCs w:val="28"/>
        </w:rPr>
        <w:t>ÉPREU</w:t>
      </w:r>
      <w:r w:rsidR="00D06E7F">
        <w:rPr>
          <w:sz w:val="28"/>
          <w:szCs w:val="28"/>
        </w:rPr>
        <w:t>VE DE QCS ET QCM</w:t>
      </w:r>
    </w:p>
    <w:p w14:paraId="21AB236D" w14:textId="77777777" w:rsidR="00D06E7F" w:rsidRPr="0054344B" w:rsidRDefault="00D06E7F" w:rsidP="00D06E7F">
      <w:pPr>
        <w:jc w:val="center"/>
        <w:rPr>
          <w:rFonts w:ascii="Arial" w:hAnsi="Arial"/>
          <w:b/>
          <w:sz w:val="28"/>
          <w:szCs w:val="28"/>
        </w:rPr>
      </w:pPr>
    </w:p>
    <w:p w14:paraId="3D7ADAE6" w14:textId="77777777" w:rsidR="00D06E7F" w:rsidRPr="0054344B" w:rsidRDefault="00D06E7F" w:rsidP="00D06E7F">
      <w:pPr>
        <w:jc w:val="center"/>
        <w:rPr>
          <w:rFonts w:ascii="Arial" w:hAnsi="Arial"/>
          <w:b/>
          <w:i/>
          <w:sz w:val="28"/>
          <w:szCs w:val="28"/>
        </w:rPr>
      </w:pPr>
      <w:r>
        <w:rPr>
          <w:rFonts w:ascii="Arial" w:hAnsi="Arial"/>
          <w:b/>
          <w:i/>
          <w:sz w:val="28"/>
          <w:szCs w:val="28"/>
        </w:rPr>
        <w:t>60 QCS ET QCS - Cotation 120</w:t>
      </w:r>
      <w:r w:rsidRPr="0054344B">
        <w:rPr>
          <w:rFonts w:ascii="Arial" w:hAnsi="Arial"/>
          <w:b/>
          <w:i/>
          <w:sz w:val="28"/>
          <w:szCs w:val="28"/>
        </w:rPr>
        <w:t xml:space="preserve"> points - Durée 1</w:t>
      </w:r>
      <w:r>
        <w:rPr>
          <w:rFonts w:ascii="Arial" w:hAnsi="Arial"/>
          <w:b/>
          <w:i/>
          <w:sz w:val="28"/>
          <w:szCs w:val="28"/>
        </w:rPr>
        <w:t>,5</w:t>
      </w:r>
      <w:r w:rsidRPr="0054344B">
        <w:rPr>
          <w:rFonts w:ascii="Arial" w:hAnsi="Arial"/>
          <w:b/>
          <w:i/>
          <w:sz w:val="28"/>
          <w:szCs w:val="28"/>
        </w:rPr>
        <w:t xml:space="preserve"> heure</w:t>
      </w:r>
    </w:p>
    <w:p w14:paraId="1EA877A7" w14:textId="77777777" w:rsidR="00A877FB" w:rsidRPr="0054344B" w:rsidRDefault="00A877FB">
      <w:pPr>
        <w:rPr>
          <w:rFonts w:ascii="Arial" w:hAnsi="Arial"/>
          <w:sz w:val="28"/>
          <w:szCs w:val="28"/>
        </w:rPr>
      </w:pPr>
    </w:p>
    <w:p w14:paraId="4002FC90" w14:textId="77777777" w:rsidR="000461C2" w:rsidRPr="0054344B" w:rsidRDefault="000461C2">
      <w:pPr>
        <w:pStyle w:val="Titre8"/>
        <w:shd w:val="pct35" w:color="auto" w:fill="auto"/>
        <w:rPr>
          <w:sz w:val="28"/>
          <w:szCs w:val="28"/>
        </w:rPr>
      </w:pPr>
      <w:r w:rsidRPr="0054344B">
        <w:rPr>
          <w:sz w:val="28"/>
          <w:szCs w:val="28"/>
        </w:rPr>
        <w:t>A - Q</w:t>
      </w:r>
      <w:r w:rsidR="00D06E7F">
        <w:rPr>
          <w:sz w:val="28"/>
          <w:szCs w:val="28"/>
        </w:rPr>
        <w:t>UESTIONS À CHOIX SIMPLE : 1 à 20</w:t>
      </w:r>
    </w:p>
    <w:p w14:paraId="4D9FF14F" w14:textId="77777777" w:rsidR="00157B9D" w:rsidRDefault="00157B9D">
      <w:pPr>
        <w:jc w:val="both"/>
        <w:rPr>
          <w:rFonts w:ascii="Arial" w:hAnsi="Arial" w:cs="Arial"/>
          <w:sz w:val="22"/>
          <w:szCs w:val="22"/>
        </w:rPr>
      </w:pPr>
    </w:p>
    <w:p w14:paraId="0BF94B1B" w14:textId="77777777" w:rsidR="000461C2" w:rsidRPr="00B2677A" w:rsidRDefault="000461C2" w:rsidP="00D22C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1 (S)</w:t>
      </w:r>
    </w:p>
    <w:p w14:paraId="75C2F165" w14:textId="77777777" w:rsidR="000461C2" w:rsidRPr="00B2677A" w:rsidRDefault="000461C2" w:rsidP="00D22C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FD1F425" w14:textId="351FD951" w:rsidR="00880262" w:rsidRDefault="00047CEC" w:rsidP="00A13344">
      <w:pPr>
        <w:spacing w:line="276" w:lineRule="auto"/>
        <w:ind w:left="56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Quel est le mécanisme d’action de l’apparition des </w:t>
      </w:r>
      <w:proofErr w:type="spellStart"/>
      <w:r>
        <w:rPr>
          <w:rFonts w:ascii="Arial" w:hAnsi="Arial"/>
          <w:b/>
          <w:sz w:val="22"/>
          <w:szCs w:val="22"/>
        </w:rPr>
        <w:t>oedèmes</w:t>
      </w:r>
      <w:proofErr w:type="spellEnd"/>
      <w:r>
        <w:rPr>
          <w:rFonts w:ascii="Arial" w:hAnsi="Arial"/>
          <w:b/>
          <w:sz w:val="22"/>
          <w:szCs w:val="22"/>
        </w:rPr>
        <w:t xml:space="preserve"> dans l’insuffisance cardiaque ?</w:t>
      </w:r>
    </w:p>
    <w:p w14:paraId="21E0D6D6" w14:textId="77777777" w:rsidR="00A13344" w:rsidRPr="00A13344" w:rsidRDefault="00A13344" w:rsidP="00A13344">
      <w:pPr>
        <w:spacing w:line="276" w:lineRule="auto"/>
        <w:ind w:left="567"/>
        <w:rPr>
          <w:rFonts w:ascii="Arial" w:hAnsi="Arial"/>
          <w:b/>
          <w:sz w:val="22"/>
          <w:szCs w:val="22"/>
        </w:rPr>
      </w:pPr>
    </w:p>
    <w:p w14:paraId="449017E4" w14:textId="77777777" w:rsidR="00880262" w:rsidRPr="00B2677A" w:rsidRDefault="00880262" w:rsidP="007954C9">
      <w:pPr>
        <w:spacing w:line="276" w:lineRule="auto"/>
        <w:ind w:left="567"/>
        <w:rPr>
          <w:rFonts w:ascii="Arial" w:hAnsi="Arial"/>
          <w:sz w:val="22"/>
          <w:szCs w:val="22"/>
        </w:rPr>
      </w:pPr>
      <w:r w:rsidRPr="00B2677A">
        <w:rPr>
          <w:rFonts w:ascii="Arial" w:hAnsi="Arial"/>
          <w:sz w:val="22"/>
          <w:szCs w:val="22"/>
        </w:rPr>
        <w:t xml:space="preserve">A- </w:t>
      </w:r>
      <w:r w:rsidR="00047CEC">
        <w:rPr>
          <w:rFonts w:ascii="Arial" w:hAnsi="Arial"/>
          <w:sz w:val="22"/>
          <w:szCs w:val="22"/>
        </w:rPr>
        <w:t>Lésions vasculaires</w:t>
      </w:r>
    </w:p>
    <w:p w14:paraId="66F1679C" w14:textId="77777777" w:rsidR="00880262" w:rsidRPr="00280781" w:rsidRDefault="00047CEC" w:rsidP="007954C9">
      <w:pPr>
        <w:spacing w:line="276" w:lineRule="auto"/>
        <w:ind w:left="567"/>
        <w:rPr>
          <w:rFonts w:ascii="Arial" w:hAnsi="Arial"/>
          <w:color w:val="00B050"/>
          <w:sz w:val="22"/>
          <w:szCs w:val="22"/>
        </w:rPr>
      </w:pPr>
      <w:r w:rsidRPr="00280781">
        <w:rPr>
          <w:rFonts w:ascii="Arial" w:hAnsi="Arial"/>
          <w:color w:val="00B050"/>
          <w:sz w:val="22"/>
          <w:szCs w:val="22"/>
        </w:rPr>
        <w:t>B- Augmentation de la pression hydrostatique</w:t>
      </w:r>
    </w:p>
    <w:p w14:paraId="5620A715" w14:textId="77777777" w:rsidR="00880262" w:rsidRPr="00B2677A" w:rsidRDefault="00047CEC" w:rsidP="007954C9">
      <w:pPr>
        <w:spacing w:line="276" w:lineRule="auto"/>
        <w:ind w:left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C- Diminution de la pression oncotique</w:t>
      </w:r>
    </w:p>
    <w:p w14:paraId="3DB6C18C" w14:textId="77777777" w:rsidR="00047CEC" w:rsidRDefault="00047CEC" w:rsidP="007954C9">
      <w:pPr>
        <w:spacing w:line="276" w:lineRule="auto"/>
        <w:ind w:left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D- Diminution de la perméabilité vasculaire</w:t>
      </w:r>
    </w:p>
    <w:p w14:paraId="272BE76F" w14:textId="77777777" w:rsidR="00A877FB" w:rsidRPr="00047CEC" w:rsidRDefault="00047CEC" w:rsidP="007954C9">
      <w:pPr>
        <w:spacing w:line="276" w:lineRule="auto"/>
        <w:ind w:left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E- Aucune de ces propositions</w:t>
      </w:r>
    </w:p>
    <w:p w14:paraId="5A5A636A" w14:textId="77777777" w:rsidR="00D22C18" w:rsidRPr="00B2677A" w:rsidRDefault="00D22C18" w:rsidP="00D22C18">
      <w:pPr>
        <w:spacing w:line="276" w:lineRule="auto"/>
        <w:ind w:left="567"/>
        <w:rPr>
          <w:rFonts w:ascii="Arial" w:hAnsi="Arial"/>
          <w:sz w:val="22"/>
          <w:szCs w:val="22"/>
        </w:rPr>
      </w:pPr>
    </w:p>
    <w:p w14:paraId="458EE051" w14:textId="499EA47C" w:rsidR="00280781" w:rsidRDefault="000461C2" w:rsidP="00D22C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737B4">
        <w:rPr>
          <w:rFonts w:ascii="Arial" w:hAnsi="Arial" w:cs="Arial"/>
          <w:b/>
          <w:sz w:val="22"/>
          <w:szCs w:val="22"/>
        </w:rPr>
        <w:t>QUESTION N° 2 (S)</w:t>
      </w:r>
    </w:p>
    <w:p w14:paraId="66191398" w14:textId="77777777" w:rsidR="00A13344" w:rsidRPr="000737B4" w:rsidRDefault="00A13344" w:rsidP="00D22C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5406549" w14:textId="77777777" w:rsidR="000737B4" w:rsidRPr="000737B4" w:rsidRDefault="000737B4" w:rsidP="000737B4">
      <w:pPr>
        <w:ind w:left="567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Quelle est la réponse </w:t>
      </w:r>
      <w:proofErr w:type="gramStart"/>
      <w:r>
        <w:rPr>
          <w:rFonts w:ascii="Arial" w:eastAsia="Calibri" w:hAnsi="Arial" w:cs="Arial"/>
          <w:b/>
          <w:sz w:val="22"/>
          <w:szCs w:val="22"/>
          <w:lang w:eastAsia="en-US"/>
        </w:rPr>
        <w:t>exacte ,</w:t>
      </w:r>
      <w:proofErr w:type="gramEnd"/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l</w:t>
      </w:r>
      <w:r w:rsidRPr="000737B4">
        <w:rPr>
          <w:rFonts w:ascii="Arial" w:eastAsia="Calibri" w:hAnsi="Arial" w:cs="Arial"/>
          <w:b/>
          <w:sz w:val="22"/>
          <w:szCs w:val="22"/>
          <w:lang w:eastAsia="en-US"/>
        </w:rPr>
        <w:t>es Ultra-Violets causent des dommages à l’ADN</w:t>
      </w:r>
    </w:p>
    <w:p w14:paraId="627A5D89" w14:textId="77777777" w:rsidR="000737B4" w:rsidRPr="000737B4" w:rsidRDefault="000737B4" w:rsidP="000737B4">
      <w:pPr>
        <w:ind w:left="567"/>
        <w:rPr>
          <w:rFonts w:ascii="Arial" w:eastAsia="Calibri" w:hAnsi="Arial" w:cs="Arial"/>
          <w:sz w:val="22"/>
          <w:szCs w:val="22"/>
          <w:lang w:eastAsia="en-US"/>
        </w:rPr>
      </w:pPr>
    </w:p>
    <w:p w14:paraId="0B633D92" w14:textId="77777777" w:rsidR="000737B4" w:rsidRPr="000737B4" w:rsidRDefault="000737B4" w:rsidP="00A13344">
      <w:pPr>
        <w:spacing w:line="276" w:lineRule="auto"/>
        <w:ind w:left="567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A- </w:t>
      </w:r>
      <w:r w:rsidRPr="000737B4">
        <w:rPr>
          <w:rFonts w:ascii="Arial" w:eastAsia="Calibri" w:hAnsi="Arial" w:cs="Arial"/>
          <w:sz w:val="22"/>
          <w:szCs w:val="22"/>
          <w:lang w:eastAsia="en-US"/>
        </w:rPr>
        <w:t>De type cassure double brin</w:t>
      </w:r>
    </w:p>
    <w:p w14:paraId="793DB39F" w14:textId="77777777" w:rsidR="000737B4" w:rsidRPr="000737B4" w:rsidRDefault="000737B4" w:rsidP="00A13344">
      <w:pPr>
        <w:spacing w:line="276" w:lineRule="auto"/>
        <w:ind w:left="567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B- </w:t>
      </w:r>
      <w:r w:rsidRPr="000737B4">
        <w:rPr>
          <w:rFonts w:ascii="Arial" w:eastAsia="Calibri" w:hAnsi="Arial" w:cs="Arial"/>
          <w:sz w:val="22"/>
          <w:szCs w:val="22"/>
          <w:lang w:eastAsia="en-US"/>
        </w:rPr>
        <w:t>De type cassure simple brin</w:t>
      </w:r>
    </w:p>
    <w:p w14:paraId="4F20D3B2" w14:textId="77777777" w:rsidR="000737B4" w:rsidRPr="000737B4" w:rsidRDefault="000737B4" w:rsidP="00A13344">
      <w:pPr>
        <w:spacing w:line="276" w:lineRule="auto"/>
        <w:ind w:left="567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C- </w:t>
      </w:r>
      <w:r w:rsidRPr="000737B4">
        <w:rPr>
          <w:rFonts w:ascii="Arial" w:eastAsia="Calibri" w:hAnsi="Arial" w:cs="Arial"/>
          <w:sz w:val="22"/>
          <w:szCs w:val="22"/>
          <w:lang w:eastAsia="en-US"/>
        </w:rPr>
        <w:t>Réparés par recombinaison homologue</w:t>
      </w:r>
    </w:p>
    <w:p w14:paraId="39663419" w14:textId="77777777" w:rsidR="000737B4" w:rsidRPr="000737B4" w:rsidRDefault="000737B4" w:rsidP="00A13344">
      <w:pPr>
        <w:spacing w:line="276" w:lineRule="auto"/>
        <w:ind w:left="567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D- </w:t>
      </w:r>
      <w:r w:rsidRPr="000737B4">
        <w:rPr>
          <w:rFonts w:ascii="Arial" w:eastAsia="Calibri" w:hAnsi="Arial" w:cs="Arial"/>
          <w:sz w:val="22"/>
          <w:szCs w:val="22"/>
          <w:lang w:eastAsia="en-US"/>
        </w:rPr>
        <w:t>Réparés par le système BER</w:t>
      </w:r>
    </w:p>
    <w:p w14:paraId="3719EA8A" w14:textId="6B11934B" w:rsidR="00280781" w:rsidRPr="00A13344" w:rsidRDefault="000737B4" w:rsidP="00A13344">
      <w:pPr>
        <w:spacing w:line="276" w:lineRule="auto"/>
        <w:ind w:left="567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highlight w:val="yellow"/>
          <w:lang w:eastAsia="en-US"/>
        </w:rPr>
        <w:t xml:space="preserve">E- </w:t>
      </w:r>
      <w:r w:rsidRPr="000737B4">
        <w:rPr>
          <w:rFonts w:ascii="Arial" w:eastAsia="Calibri" w:hAnsi="Arial" w:cs="Arial"/>
          <w:sz w:val="22"/>
          <w:szCs w:val="22"/>
          <w:highlight w:val="yellow"/>
          <w:lang w:eastAsia="en-US"/>
        </w:rPr>
        <w:t>Réparés par le système NER</w:t>
      </w:r>
    </w:p>
    <w:p w14:paraId="784778F6" w14:textId="77777777" w:rsidR="000461C2" w:rsidRPr="00B2677A" w:rsidRDefault="000461C2" w:rsidP="00D22C1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8F8647C" w14:textId="77777777" w:rsidR="000171D5" w:rsidRDefault="00280781" w:rsidP="00280781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QUESTION N° 3 (S)</w:t>
      </w:r>
    </w:p>
    <w:p w14:paraId="1C33D146" w14:textId="77777777" w:rsidR="00280781" w:rsidRPr="00280781" w:rsidRDefault="00280781" w:rsidP="00280781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6A2D7A08" w14:textId="77777777" w:rsidR="00980BF4" w:rsidRPr="00980BF4" w:rsidRDefault="00980BF4" w:rsidP="00980BF4">
      <w:pPr>
        <w:pStyle w:val="Paragraphedeliste"/>
        <w:spacing w:after="200" w:line="276" w:lineRule="auto"/>
        <w:ind w:left="567"/>
        <w:rPr>
          <w:rFonts w:ascii="Arial" w:hAnsi="Arial" w:cs="Arial"/>
          <w:b/>
          <w:bCs/>
          <w:sz w:val="22"/>
          <w:szCs w:val="22"/>
        </w:rPr>
      </w:pPr>
      <w:r w:rsidRPr="00980BF4">
        <w:rPr>
          <w:rFonts w:ascii="Arial" w:hAnsi="Arial" w:cs="Arial"/>
          <w:b/>
          <w:bCs/>
          <w:sz w:val="22"/>
          <w:szCs w:val="22"/>
        </w:rPr>
        <w:t>Pour surveiller une personne exposée au plomb, quel dosage n'est pas utile?</w:t>
      </w:r>
    </w:p>
    <w:p w14:paraId="6DAF8721" w14:textId="77777777" w:rsidR="00980BF4" w:rsidRPr="00980BF4" w:rsidRDefault="00980BF4" w:rsidP="00980BF4">
      <w:pPr>
        <w:pStyle w:val="Paragraphedeliste"/>
        <w:spacing w:after="200" w:line="276" w:lineRule="auto"/>
        <w:ind w:left="567"/>
        <w:rPr>
          <w:rFonts w:ascii="Arial" w:hAnsi="Arial" w:cs="Arial"/>
          <w:b/>
          <w:bCs/>
          <w:sz w:val="22"/>
          <w:szCs w:val="22"/>
        </w:rPr>
      </w:pPr>
    </w:p>
    <w:p w14:paraId="01DFF15B" w14:textId="3054D488" w:rsidR="00980BF4" w:rsidRPr="00980BF4" w:rsidRDefault="00980BF4" w:rsidP="00980BF4">
      <w:pPr>
        <w:pStyle w:val="Paragraphedeliste"/>
        <w:spacing w:after="200" w:line="276" w:lineRule="auto"/>
        <w:ind w:left="567"/>
        <w:rPr>
          <w:rFonts w:ascii="Arial" w:hAnsi="Arial" w:cs="Arial"/>
          <w:sz w:val="22"/>
          <w:szCs w:val="22"/>
        </w:rPr>
      </w:pPr>
      <w:r w:rsidRPr="00980BF4">
        <w:rPr>
          <w:rFonts w:ascii="Arial" w:hAnsi="Arial" w:cs="Arial"/>
          <w:bCs/>
          <w:sz w:val="22"/>
          <w:szCs w:val="22"/>
        </w:rPr>
        <w:t xml:space="preserve">A- </w:t>
      </w:r>
      <w:r w:rsidRPr="00980BF4">
        <w:rPr>
          <w:rFonts w:ascii="Arial" w:hAnsi="Arial" w:cs="Arial"/>
          <w:sz w:val="22"/>
          <w:szCs w:val="22"/>
        </w:rPr>
        <w:t>Dosage du plomb sanguin.</w:t>
      </w:r>
    </w:p>
    <w:p w14:paraId="073AE6FC" w14:textId="416A21B9" w:rsidR="00980BF4" w:rsidRPr="00980BF4" w:rsidRDefault="00980BF4" w:rsidP="00980BF4">
      <w:pPr>
        <w:pStyle w:val="Paragraphedeliste"/>
        <w:spacing w:after="200" w:line="276" w:lineRule="auto"/>
        <w:ind w:left="567"/>
        <w:rPr>
          <w:rFonts w:ascii="Arial" w:hAnsi="Arial" w:cs="Arial"/>
          <w:sz w:val="22"/>
          <w:szCs w:val="22"/>
        </w:rPr>
      </w:pPr>
      <w:r w:rsidRPr="00980BF4">
        <w:rPr>
          <w:rFonts w:ascii="Arial" w:hAnsi="Arial" w:cs="Arial"/>
          <w:sz w:val="22"/>
          <w:szCs w:val="22"/>
        </w:rPr>
        <w:t>B- Dosage du plomb urinaire.</w:t>
      </w:r>
    </w:p>
    <w:p w14:paraId="79BC0A7E" w14:textId="1F9C9884" w:rsidR="00980BF4" w:rsidRPr="00980BF4" w:rsidRDefault="00980BF4" w:rsidP="00980BF4">
      <w:pPr>
        <w:pStyle w:val="Paragraphedeliste"/>
        <w:spacing w:after="200" w:line="276" w:lineRule="auto"/>
        <w:ind w:left="567"/>
        <w:rPr>
          <w:rFonts w:ascii="Arial" w:hAnsi="Arial" w:cs="Arial"/>
          <w:sz w:val="22"/>
          <w:szCs w:val="22"/>
        </w:rPr>
      </w:pPr>
      <w:r w:rsidRPr="00980BF4">
        <w:rPr>
          <w:rFonts w:ascii="Arial" w:hAnsi="Arial" w:cs="Arial"/>
          <w:sz w:val="22"/>
          <w:szCs w:val="22"/>
          <w:highlight w:val="yellow"/>
        </w:rPr>
        <w:t>C- Dosage de la méthémoglobinémie.</w:t>
      </w:r>
    </w:p>
    <w:p w14:paraId="3DEB7668" w14:textId="5593BF6B" w:rsidR="00980BF4" w:rsidRPr="00980BF4" w:rsidRDefault="00980BF4" w:rsidP="00980BF4">
      <w:pPr>
        <w:pStyle w:val="Paragraphedeliste"/>
        <w:spacing w:after="200" w:line="276" w:lineRule="auto"/>
        <w:ind w:left="567"/>
        <w:rPr>
          <w:rFonts w:ascii="Arial" w:hAnsi="Arial" w:cs="Arial"/>
          <w:sz w:val="22"/>
          <w:szCs w:val="22"/>
        </w:rPr>
      </w:pPr>
      <w:r w:rsidRPr="00980BF4">
        <w:rPr>
          <w:rFonts w:ascii="Arial" w:hAnsi="Arial" w:cs="Arial"/>
          <w:sz w:val="22"/>
          <w:szCs w:val="22"/>
        </w:rPr>
        <w:t xml:space="preserve">D- Dosage de l'acide delta </w:t>
      </w:r>
      <w:proofErr w:type="spellStart"/>
      <w:r w:rsidRPr="00980BF4">
        <w:rPr>
          <w:rFonts w:ascii="Arial" w:hAnsi="Arial" w:cs="Arial"/>
          <w:sz w:val="22"/>
          <w:szCs w:val="22"/>
        </w:rPr>
        <w:t>aminolévulinique</w:t>
      </w:r>
      <w:proofErr w:type="spellEnd"/>
      <w:r w:rsidRPr="00980BF4">
        <w:rPr>
          <w:rFonts w:ascii="Arial" w:hAnsi="Arial" w:cs="Arial"/>
          <w:sz w:val="22"/>
          <w:szCs w:val="22"/>
        </w:rPr>
        <w:t xml:space="preserve"> urinaire</w:t>
      </w:r>
    </w:p>
    <w:p w14:paraId="28F5A0CC" w14:textId="16BEBBC7" w:rsidR="000171D5" w:rsidRPr="00580199" w:rsidRDefault="00980BF4" w:rsidP="00580199">
      <w:pPr>
        <w:pStyle w:val="Paragraphedeliste"/>
        <w:spacing w:after="200" w:line="276" w:lineRule="auto"/>
        <w:ind w:left="567"/>
        <w:rPr>
          <w:rFonts w:ascii="Arial" w:hAnsi="Arial" w:cs="Arial"/>
          <w:sz w:val="22"/>
          <w:szCs w:val="22"/>
        </w:rPr>
      </w:pPr>
      <w:r w:rsidRPr="00980BF4">
        <w:rPr>
          <w:rFonts w:ascii="Arial" w:hAnsi="Arial" w:cs="Arial"/>
          <w:sz w:val="22"/>
          <w:szCs w:val="22"/>
        </w:rPr>
        <w:t>E- Dosage des porphyrines urinaires.</w:t>
      </w:r>
    </w:p>
    <w:p w14:paraId="7226741E" w14:textId="77777777" w:rsidR="000461C2" w:rsidRPr="00B2677A" w:rsidRDefault="000461C2" w:rsidP="00D22C18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B2677A">
        <w:rPr>
          <w:rFonts w:ascii="Arial" w:hAnsi="Arial" w:cs="Arial"/>
          <w:b/>
          <w:sz w:val="22"/>
          <w:szCs w:val="22"/>
          <w:lang w:val="pt-BR"/>
        </w:rPr>
        <w:t>QUESTION N° 4 (S)</w:t>
      </w:r>
    </w:p>
    <w:p w14:paraId="4841A413" w14:textId="77777777" w:rsidR="000461C2" w:rsidRPr="00B2677A" w:rsidRDefault="000461C2" w:rsidP="00D22C18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19404C70" w14:textId="77777777" w:rsidR="008232F9" w:rsidRDefault="008232F9" w:rsidP="008232F9">
      <w:pPr>
        <w:pStyle w:val="Paragraphedeliste"/>
        <w:spacing w:line="276" w:lineRule="auto"/>
        <w:ind w:left="567"/>
        <w:rPr>
          <w:rFonts w:ascii="Arial" w:hAnsi="Arial" w:cs="Arial"/>
          <w:b/>
          <w:sz w:val="22"/>
          <w:szCs w:val="22"/>
        </w:rPr>
      </w:pPr>
      <w:r w:rsidRPr="008232F9">
        <w:rPr>
          <w:rFonts w:ascii="Arial" w:hAnsi="Arial" w:cs="Arial"/>
          <w:b/>
          <w:sz w:val="22"/>
          <w:szCs w:val="22"/>
        </w:rPr>
        <w:t xml:space="preserve">Parmi les médicaments suivants, lequel appartient à la classe des inhibiteurs calciques du groupe des </w:t>
      </w:r>
      <w:proofErr w:type="spellStart"/>
      <w:r w:rsidRPr="008232F9">
        <w:rPr>
          <w:rFonts w:ascii="Arial" w:hAnsi="Arial" w:cs="Arial"/>
          <w:b/>
          <w:sz w:val="22"/>
          <w:szCs w:val="22"/>
        </w:rPr>
        <w:t>dihydropyridines</w:t>
      </w:r>
      <w:proofErr w:type="spellEnd"/>
      <w:r w:rsidRPr="008232F9">
        <w:rPr>
          <w:rFonts w:ascii="Arial" w:hAnsi="Arial" w:cs="Arial"/>
          <w:b/>
          <w:sz w:val="22"/>
          <w:szCs w:val="22"/>
        </w:rPr>
        <w:t xml:space="preserve"> ?</w:t>
      </w:r>
    </w:p>
    <w:p w14:paraId="52C12EDE" w14:textId="77777777" w:rsidR="008232F9" w:rsidRPr="008232F9" w:rsidRDefault="008232F9" w:rsidP="008232F9">
      <w:pPr>
        <w:pStyle w:val="Paragraphedeliste"/>
        <w:spacing w:line="276" w:lineRule="auto"/>
        <w:ind w:left="567"/>
        <w:rPr>
          <w:rFonts w:ascii="Arial" w:hAnsi="Arial" w:cs="Arial"/>
          <w:b/>
          <w:sz w:val="22"/>
          <w:szCs w:val="22"/>
        </w:rPr>
      </w:pPr>
    </w:p>
    <w:p w14:paraId="582FCDBE" w14:textId="77777777" w:rsidR="008232F9" w:rsidRPr="008232F9" w:rsidRDefault="008232F9" w:rsidP="008232F9">
      <w:pPr>
        <w:pStyle w:val="Paragraphedeliste"/>
        <w:spacing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A-</w:t>
      </w:r>
      <w:r w:rsidRPr="008232F9">
        <w:rPr>
          <w:rFonts w:ascii="Arial" w:hAnsi="Arial" w:cs="Arial"/>
          <w:sz w:val="22"/>
          <w:szCs w:val="22"/>
        </w:rPr>
        <w:t xml:space="preserve"> Le </w:t>
      </w:r>
      <w:proofErr w:type="spellStart"/>
      <w:r w:rsidRPr="008232F9">
        <w:rPr>
          <w:rFonts w:ascii="Arial" w:hAnsi="Arial" w:cs="Arial"/>
          <w:sz w:val="22"/>
          <w:szCs w:val="22"/>
        </w:rPr>
        <w:t>vérapamil</w:t>
      </w:r>
      <w:proofErr w:type="spellEnd"/>
    </w:p>
    <w:p w14:paraId="3CF4DCB9" w14:textId="77777777" w:rsidR="008232F9" w:rsidRPr="008232F9" w:rsidRDefault="008232F9" w:rsidP="008232F9">
      <w:pPr>
        <w:pStyle w:val="Paragraphedeliste"/>
        <w:spacing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B-</w:t>
      </w:r>
      <w:r w:rsidRPr="008232F9">
        <w:rPr>
          <w:rFonts w:ascii="Arial" w:hAnsi="Arial" w:cs="Arial"/>
          <w:sz w:val="22"/>
          <w:szCs w:val="22"/>
        </w:rPr>
        <w:t xml:space="preserve"> Le </w:t>
      </w:r>
      <w:proofErr w:type="spellStart"/>
      <w:r w:rsidRPr="008232F9">
        <w:rPr>
          <w:rFonts w:ascii="Arial" w:hAnsi="Arial" w:cs="Arial"/>
          <w:sz w:val="22"/>
          <w:szCs w:val="22"/>
        </w:rPr>
        <w:t>lisinopril</w:t>
      </w:r>
      <w:proofErr w:type="spellEnd"/>
    </w:p>
    <w:p w14:paraId="18C471DD" w14:textId="77777777" w:rsidR="008232F9" w:rsidRPr="008232F9" w:rsidRDefault="008232F9" w:rsidP="008232F9">
      <w:pPr>
        <w:pStyle w:val="Paragraphedeliste"/>
        <w:spacing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C-</w:t>
      </w:r>
      <w:r w:rsidRPr="008232F9">
        <w:rPr>
          <w:rFonts w:ascii="Arial" w:hAnsi="Arial" w:cs="Arial"/>
          <w:sz w:val="22"/>
          <w:szCs w:val="22"/>
        </w:rPr>
        <w:t xml:space="preserve"> Le </w:t>
      </w:r>
      <w:proofErr w:type="spellStart"/>
      <w:r w:rsidRPr="008232F9">
        <w:rPr>
          <w:rFonts w:ascii="Arial" w:hAnsi="Arial" w:cs="Arial"/>
          <w:sz w:val="22"/>
          <w:szCs w:val="22"/>
        </w:rPr>
        <w:t>diltiazem</w:t>
      </w:r>
      <w:proofErr w:type="spellEnd"/>
    </w:p>
    <w:p w14:paraId="4350D7CB" w14:textId="77777777" w:rsidR="008232F9" w:rsidRPr="008232F9" w:rsidRDefault="008232F9" w:rsidP="008232F9">
      <w:pPr>
        <w:pStyle w:val="Paragraphedeliste"/>
        <w:spacing w:line="276" w:lineRule="auto"/>
        <w:ind w:left="567"/>
        <w:rPr>
          <w:rFonts w:ascii="Arial" w:hAnsi="Arial" w:cs="Arial"/>
          <w:color w:val="00B050"/>
          <w:sz w:val="22"/>
          <w:szCs w:val="22"/>
        </w:rPr>
      </w:pPr>
      <w:r w:rsidRPr="008232F9">
        <w:rPr>
          <w:rFonts w:ascii="Arial" w:hAnsi="Arial" w:cs="Arial"/>
          <w:color w:val="00B050"/>
          <w:sz w:val="22"/>
          <w:szCs w:val="22"/>
        </w:rPr>
        <w:t xml:space="preserve">D- La </w:t>
      </w:r>
      <w:proofErr w:type="spellStart"/>
      <w:r w:rsidRPr="008232F9">
        <w:rPr>
          <w:rFonts w:ascii="Arial" w:hAnsi="Arial" w:cs="Arial"/>
          <w:color w:val="00B050"/>
          <w:sz w:val="22"/>
          <w:szCs w:val="22"/>
        </w:rPr>
        <w:t>nicardipine</w:t>
      </w:r>
      <w:proofErr w:type="spellEnd"/>
    </w:p>
    <w:p w14:paraId="0F735C8B" w14:textId="77777777" w:rsidR="008232F9" w:rsidRPr="008232F9" w:rsidRDefault="008232F9" w:rsidP="008232F9">
      <w:pPr>
        <w:pStyle w:val="Paragraphedeliste"/>
        <w:spacing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 </w:t>
      </w:r>
      <w:r w:rsidRPr="008232F9">
        <w:rPr>
          <w:rFonts w:ascii="Arial" w:hAnsi="Arial" w:cs="Arial"/>
          <w:sz w:val="22"/>
          <w:szCs w:val="22"/>
        </w:rPr>
        <w:t xml:space="preserve">La </w:t>
      </w:r>
      <w:proofErr w:type="spellStart"/>
      <w:r w:rsidRPr="008232F9">
        <w:rPr>
          <w:rFonts w:ascii="Arial" w:hAnsi="Arial" w:cs="Arial"/>
          <w:sz w:val="22"/>
          <w:szCs w:val="22"/>
        </w:rPr>
        <w:t>molsidomine</w:t>
      </w:r>
      <w:proofErr w:type="spellEnd"/>
    </w:p>
    <w:p w14:paraId="57B1F326" w14:textId="77777777" w:rsidR="001A56FF" w:rsidRPr="008232F9" w:rsidRDefault="001A56FF" w:rsidP="001A56FF">
      <w:pPr>
        <w:pStyle w:val="Paragraphedeliste"/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14:paraId="66E49A4E" w14:textId="77777777" w:rsidR="00A13344" w:rsidRDefault="00A13344">
      <w:pPr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6B009D4A" w14:textId="77777777" w:rsidR="00A13344" w:rsidRDefault="00A13344">
      <w:pPr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119F22DC" w14:textId="77777777" w:rsidR="00A13344" w:rsidRDefault="00A13344">
      <w:pPr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60C9CA8D" w14:textId="77777777" w:rsidR="000461C2" w:rsidRPr="00B2677A" w:rsidRDefault="000461C2">
      <w:pPr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B2677A">
        <w:rPr>
          <w:rFonts w:ascii="Arial" w:hAnsi="Arial" w:cs="Arial"/>
          <w:b/>
          <w:sz w:val="22"/>
          <w:szCs w:val="22"/>
          <w:lang w:val="pt-BR"/>
        </w:rPr>
        <w:t>QUESTION N° 5 (S)</w:t>
      </w:r>
    </w:p>
    <w:p w14:paraId="386C6395" w14:textId="77777777" w:rsidR="00DA6FF4" w:rsidRPr="00B2677A" w:rsidRDefault="00DA6FF4">
      <w:pPr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3135153C" w14:textId="77777777" w:rsidR="000737B4" w:rsidRPr="000737B4" w:rsidRDefault="000737B4" w:rsidP="000737B4">
      <w:pPr>
        <w:pStyle w:val="Paragraphedeliste"/>
        <w:ind w:left="502"/>
        <w:rPr>
          <w:rFonts w:ascii="Arial" w:hAnsi="Arial" w:cs="Arial"/>
          <w:b/>
          <w:sz w:val="22"/>
          <w:szCs w:val="22"/>
        </w:rPr>
      </w:pPr>
      <w:r w:rsidRPr="000737B4">
        <w:rPr>
          <w:rFonts w:ascii="Arial" w:hAnsi="Arial" w:cs="Arial"/>
          <w:b/>
          <w:sz w:val="22"/>
          <w:szCs w:val="22"/>
        </w:rPr>
        <w:t xml:space="preserve">Indiquer la réponse inexacte concernant le </w:t>
      </w:r>
      <w:proofErr w:type="spellStart"/>
      <w:r w:rsidRPr="000737B4">
        <w:rPr>
          <w:rFonts w:ascii="Arial" w:hAnsi="Arial" w:cs="Arial"/>
          <w:b/>
          <w:sz w:val="22"/>
          <w:szCs w:val="22"/>
        </w:rPr>
        <w:t>rivaroxaban</w:t>
      </w:r>
      <w:proofErr w:type="spellEnd"/>
      <w:r w:rsidRPr="000737B4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0737B4">
        <w:rPr>
          <w:rFonts w:ascii="Arial" w:hAnsi="Arial" w:cs="Arial"/>
          <w:b/>
          <w:sz w:val="22"/>
          <w:szCs w:val="22"/>
        </w:rPr>
        <w:t>Xarelto</w:t>
      </w:r>
      <w:proofErr w:type="spellEnd"/>
      <w:r w:rsidRPr="000737B4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> :</w:t>
      </w:r>
    </w:p>
    <w:p w14:paraId="5C7C6AEC" w14:textId="77777777" w:rsidR="000737B4" w:rsidRPr="000737B4" w:rsidRDefault="000737B4" w:rsidP="000737B4">
      <w:pPr>
        <w:pStyle w:val="Paragraphedeliste"/>
        <w:ind w:left="502"/>
        <w:rPr>
          <w:rFonts w:ascii="Arial" w:hAnsi="Arial" w:cs="Arial"/>
          <w:sz w:val="22"/>
          <w:szCs w:val="22"/>
        </w:rPr>
      </w:pPr>
    </w:p>
    <w:p w14:paraId="2C1ECE8E" w14:textId="77777777" w:rsidR="000737B4" w:rsidRPr="000737B4" w:rsidRDefault="000737B4" w:rsidP="00A13344">
      <w:pPr>
        <w:pStyle w:val="Paragraphedeliste"/>
        <w:spacing w:line="276" w:lineRule="auto"/>
        <w:ind w:left="502"/>
        <w:rPr>
          <w:rFonts w:ascii="Arial" w:hAnsi="Arial" w:cs="Arial"/>
          <w:sz w:val="22"/>
          <w:szCs w:val="22"/>
        </w:rPr>
      </w:pPr>
      <w:r w:rsidRPr="000737B4">
        <w:rPr>
          <w:rFonts w:ascii="Arial" w:hAnsi="Arial" w:cs="Arial"/>
          <w:sz w:val="22"/>
          <w:szCs w:val="22"/>
        </w:rPr>
        <w:t>A – C’est un anticoagulant direct actif par voie orale.</w:t>
      </w:r>
    </w:p>
    <w:p w14:paraId="34E6E9DD" w14:textId="77777777" w:rsidR="000737B4" w:rsidRPr="000737B4" w:rsidRDefault="000737B4" w:rsidP="00A13344">
      <w:pPr>
        <w:pStyle w:val="Paragraphedeliste"/>
        <w:spacing w:line="276" w:lineRule="auto"/>
        <w:ind w:left="502"/>
        <w:rPr>
          <w:rFonts w:ascii="Arial" w:hAnsi="Arial" w:cs="Arial"/>
          <w:sz w:val="22"/>
          <w:szCs w:val="22"/>
        </w:rPr>
      </w:pPr>
      <w:r w:rsidRPr="000737B4">
        <w:rPr>
          <w:rFonts w:ascii="Arial" w:hAnsi="Arial" w:cs="Arial"/>
          <w:sz w:val="22"/>
          <w:szCs w:val="22"/>
        </w:rPr>
        <w:t xml:space="preserve">B – C’est un inhibiteur spécifique du facteur </w:t>
      </w:r>
      <w:proofErr w:type="spellStart"/>
      <w:r w:rsidRPr="000737B4">
        <w:rPr>
          <w:rFonts w:ascii="Arial" w:hAnsi="Arial" w:cs="Arial"/>
          <w:sz w:val="22"/>
          <w:szCs w:val="22"/>
        </w:rPr>
        <w:t>Xa</w:t>
      </w:r>
      <w:proofErr w:type="spellEnd"/>
      <w:r w:rsidRPr="000737B4">
        <w:rPr>
          <w:rFonts w:ascii="Arial" w:hAnsi="Arial" w:cs="Arial"/>
          <w:sz w:val="22"/>
          <w:szCs w:val="22"/>
        </w:rPr>
        <w:t>.</w:t>
      </w:r>
    </w:p>
    <w:p w14:paraId="19A699AE" w14:textId="77777777" w:rsidR="000737B4" w:rsidRPr="00A13344" w:rsidRDefault="000737B4" w:rsidP="00A13344">
      <w:pPr>
        <w:pStyle w:val="Paragraphedeliste"/>
        <w:spacing w:line="276" w:lineRule="auto"/>
        <w:ind w:left="502"/>
        <w:rPr>
          <w:rFonts w:ascii="Arial" w:hAnsi="Arial" w:cs="Arial"/>
          <w:sz w:val="22"/>
          <w:szCs w:val="22"/>
        </w:rPr>
      </w:pPr>
      <w:r w:rsidRPr="00A13344">
        <w:rPr>
          <w:rFonts w:ascii="Arial" w:hAnsi="Arial" w:cs="Arial"/>
          <w:sz w:val="22"/>
          <w:szCs w:val="22"/>
          <w:highlight w:val="yellow"/>
        </w:rPr>
        <w:t>C – Son élimination est majoritairement rénale.</w:t>
      </w:r>
    </w:p>
    <w:p w14:paraId="27626C3F" w14:textId="77777777" w:rsidR="000737B4" w:rsidRPr="000737B4" w:rsidRDefault="000737B4" w:rsidP="00A13344">
      <w:pPr>
        <w:pStyle w:val="Paragraphedeliste"/>
        <w:spacing w:line="276" w:lineRule="auto"/>
        <w:ind w:left="502"/>
        <w:rPr>
          <w:rFonts w:ascii="Arial" w:hAnsi="Arial" w:cs="Arial"/>
          <w:sz w:val="22"/>
          <w:szCs w:val="22"/>
        </w:rPr>
      </w:pPr>
      <w:r w:rsidRPr="000737B4">
        <w:rPr>
          <w:rFonts w:ascii="Arial" w:hAnsi="Arial" w:cs="Arial"/>
          <w:sz w:val="22"/>
          <w:szCs w:val="22"/>
        </w:rPr>
        <w:t xml:space="preserve">D – Il peut être prescrit pour la prévention des </w:t>
      </w:r>
      <w:proofErr w:type="spellStart"/>
      <w:r w:rsidRPr="000737B4">
        <w:rPr>
          <w:rFonts w:ascii="Arial" w:hAnsi="Arial" w:cs="Arial"/>
          <w:sz w:val="22"/>
          <w:szCs w:val="22"/>
        </w:rPr>
        <w:t>thomboses</w:t>
      </w:r>
      <w:proofErr w:type="spellEnd"/>
      <w:r w:rsidRPr="000737B4">
        <w:rPr>
          <w:rFonts w:ascii="Arial" w:hAnsi="Arial" w:cs="Arial"/>
          <w:sz w:val="22"/>
          <w:szCs w:val="22"/>
        </w:rPr>
        <w:t xml:space="preserve"> veineuses en chirurgie orthopédique</w:t>
      </w:r>
    </w:p>
    <w:p w14:paraId="05DF8408" w14:textId="77777777" w:rsidR="000737B4" w:rsidRPr="000737B4" w:rsidRDefault="000737B4" w:rsidP="00A13344">
      <w:pPr>
        <w:pStyle w:val="Paragraphedeliste"/>
        <w:spacing w:line="276" w:lineRule="auto"/>
        <w:ind w:left="502"/>
        <w:rPr>
          <w:rFonts w:ascii="Arial" w:hAnsi="Arial" w:cs="Arial"/>
          <w:sz w:val="22"/>
          <w:szCs w:val="22"/>
        </w:rPr>
      </w:pPr>
      <w:r w:rsidRPr="000737B4">
        <w:rPr>
          <w:rFonts w:ascii="Arial" w:hAnsi="Arial" w:cs="Arial"/>
          <w:sz w:val="22"/>
          <w:szCs w:val="22"/>
        </w:rPr>
        <w:t>E – Le pic plasmatique est observé entre 2 et 3 heures après son ingestion.</w:t>
      </w:r>
    </w:p>
    <w:p w14:paraId="6AD8E3E5" w14:textId="77777777" w:rsidR="00E40999" w:rsidRPr="00B2677A" w:rsidRDefault="00E40999" w:rsidP="00A13344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1DABC2DA" w14:textId="77777777" w:rsidR="000461C2" w:rsidRPr="00B2677A" w:rsidRDefault="000461C2" w:rsidP="000461C2">
      <w:pPr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B2677A">
        <w:rPr>
          <w:rFonts w:ascii="Arial" w:hAnsi="Arial" w:cs="Arial"/>
          <w:b/>
          <w:sz w:val="22"/>
          <w:szCs w:val="22"/>
          <w:lang w:val="pt-BR"/>
        </w:rPr>
        <w:t>QUESTION N° 6 (S)</w:t>
      </w:r>
    </w:p>
    <w:p w14:paraId="615EE602" w14:textId="77777777" w:rsidR="00FA1A0C" w:rsidRPr="00B2677A" w:rsidRDefault="006A3640" w:rsidP="00FA1A0C">
      <w:pPr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B2677A">
        <w:rPr>
          <w:rFonts w:ascii="Arial" w:hAnsi="Arial" w:cs="Arial"/>
          <w:b/>
          <w:sz w:val="22"/>
          <w:szCs w:val="22"/>
          <w:lang w:val="pt-BR"/>
        </w:rPr>
        <w:tab/>
      </w:r>
    </w:p>
    <w:p w14:paraId="10AAB924" w14:textId="77777777" w:rsidR="000737B4" w:rsidRPr="000737B4" w:rsidRDefault="000737B4" w:rsidP="000737B4">
      <w:pPr>
        <w:spacing w:after="100" w:afterAutospacing="1"/>
        <w:ind w:left="567"/>
        <w:rPr>
          <w:rFonts w:ascii="Arial" w:hAnsi="Arial" w:cs="Arial"/>
          <w:b/>
          <w:sz w:val="22"/>
          <w:szCs w:val="22"/>
        </w:rPr>
      </w:pPr>
      <w:r w:rsidRPr="000737B4">
        <w:rPr>
          <w:rFonts w:ascii="Arial" w:hAnsi="Arial" w:cs="Arial"/>
          <w:b/>
          <w:sz w:val="22"/>
          <w:szCs w:val="22"/>
        </w:rPr>
        <w:t xml:space="preserve">Parmi les parasites suivants, quel est celui qui est hématophage ? </w:t>
      </w:r>
    </w:p>
    <w:p w14:paraId="008D4877" w14:textId="77777777" w:rsidR="000737B4" w:rsidRPr="000737B4" w:rsidRDefault="000737B4" w:rsidP="00A13344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0737B4">
        <w:rPr>
          <w:rFonts w:ascii="Arial" w:hAnsi="Arial" w:cs="Arial"/>
          <w:sz w:val="22"/>
          <w:szCs w:val="22"/>
        </w:rPr>
        <w:t xml:space="preserve">A- </w:t>
      </w:r>
      <w:proofErr w:type="spellStart"/>
      <w:r w:rsidRPr="000737B4">
        <w:rPr>
          <w:rFonts w:ascii="Arial" w:hAnsi="Arial" w:cs="Arial"/>
          <w:i/>
          <w:sz w:val="22"/>
          <w:szCs w:val="22"/>
        </w:rPr>
        <w:t>Taenia</w:t>
      </w:r>
      <w:proofErr w:type="spellEnd"/>
      <w:r w:rsidRPr="000737B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737B4">
        <w:rPr>
          <w:rFonts w:ascii="Arial" w:hAnsi="Arial" w:cs="Arial"/>
          <w:i/>
          <w:sz w:val="22"/>
          <w:szCs w:val="22"/>
        </w:rPr>
        <w:t>saginata</w:t>
      </w:r>
      <w:proofErr w:type="spellEnd"/>
      <w:r w:rsidRPr="000737B4">
        <w:rPr>
          <w:rFonts w:ascii="Arial" w:hAnsi="Arial" w:cs="Arial"/>
          <w:sz w:val="22"/>
          <w:szCs w:val="22"/>
        </w:rPr>
        <w:t xml:space="preserve"> </w:t>
      </w:r>
    </w:p>
    <w:p w14:paraId="47219B0D" w14:textId="77777777" w:rsidR="000737B4" w:rsidRPr="000737B4" w:rsidRDefault="000737B4" w:rsidP="00A13344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0737B4">
        <w:rPr>
          <w:rFonts w:ascii="Arial" w:hAnsi="Arial" w:cs="Arial"/>
          <w:sz w:val="22"/>
          <w:szCs w:val="22"/>
        </w:rPr>
        <w:t xml:space="preserve">B- </w:t>
      </w:r>
      <w:proofErr w:type="spellStart"/>
      <w:r w:rsidRPr="000737B4">
        <w:rPr>
          <w:rFonts w:ascii="Arial" w:hAnsi="Arial" w:cs="Arial"/>
          <w:i/>
          <w:sz w:val="22"/>
          <w:szCs w:val="22"/>
        </w:rPr>
        <w:t>Strongyloides</w:t>
      </w:r>
      <w:proofErr w:type="spellEnd"/>
      <w:r w:rsidRPr="000737B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737B4">
        <w:rPr>
          <w:rFonts w:ascii="Arial" w:hAnsi="Arial" w:cs="Arial"/>
          <w:i/>
          <w:sz w:val="22"/>
          <w:szCs w:val="22"/>
        </w:rPr>
        <w:t>stercoralis</w:t>
      </w:r>
      <w:proofErr w:type="spellEnd"/>
    </w:p>
    <w:p w14:paraId="6F4626CD" w14:textId="77777777" w:rsidR="000737B4" w:rsidRPr="000737B4" w:rsidRDefault="000737B4" w:rsidP="00A13344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0737B4">
        <w:rPr>
          <w:rFonts w:ascii="Arial" w:hAnsi="Arial" w:cs="Arial"/>
          <w:sz w:val="22"/>
          <w:szCs w:val="22"/>
          <w:highlight w:val="yellow"/>
        </w:rPr>
        <w:t xml:space="preserve">C- </w:t>
      </w:r>
      <w:proofErr w:type="spellStart"/>
      <w:r w:rsidRPr="000737B4">
        <w:rPr>
          <w:rFonts w:ascii="Arial" w:hAnsi="Arial" w:cs="Arial"/>
          <w:i/>
          <w:sz w:val="22"/>
          <w:szCs w:val="22"/>
          <w:highlight w:val="yellow"/>
        </w:rPr>
        <w:t>Ancylostoma</w:t>
      </w:r>
      <w:proofErr w:type="spellEnd"/>
      <w:r w:rsidRPr="000737B4">
        <w:rPr>
          <w:rFonts w:ascii="Arial" w:hAnsi="Arial" w:cs="Arial"/>
          <w:i/>
          <w:sz w:val="22"/>
          <w:szCs w:val="22"/>
          <w:highlight w:val="yellow"/>
        </w:rPr>
        <w:t xml:space="preserve"> </w:t>
      </w:r>
      <w:proofErr w:type="spellStart"/>
      <w:r w:rsidRPr="000737B4">
        <w:rPr>
          <w:rFonts w:ascii="Arial" w:hAnsi="Arial" w:cs="Arial"/>
          <w:i/>
          <w:sz w:val="22"/>
          <w:szCs w:val="22"/>
          <w:highlight w:val="yellow"/>
        </w:rPr>
        <w:t>duodenale</w:t>
      </w:r>
      <w:proofErr w:type="spellEnd"/>
      <w:r w:rsidRPr="000737B4">
        <w:rPr>
          <w:rFonts w:ascii="Arial" w:hAnsi="Arial" w:cs="Arial"/>
          <w:i/>
          <w:sz w:val="22"/>
          <w:szCs w:val="22"/>
          <w:highlight w:val="yellow"/>
        </w:rPr>
        <w:t xml:space="preserve"> </w:t>
      </w:r>
    </w:p>
    <w:p w14:paraId="714B6D0C" w14:textId="77777777" w:rsidR="000737B4" w:rsidRPr="000737B4" w:rsidRDefault="000737B4" w:rsidP="00A13344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0737B4">
        <w:rPr>
          <w:rFonts w:ascii="Arial" w:hAnsi="Arial" w:cs="Arial"/>
          <w:sz w:val="22"/>
          <w:szCs w:val="22"/>
        </w:rPr>
        <w:t xml:space="preserve">D- </w:t>
      </w:r>
      <w:r w:rsidRPr="000737B4">
        <w:rPr>
          <w:rFonts w:ascii="Arial" w:hAnsi="Arial" w:cs="Arial"/>
          <w:i/>
          <w:sz w:val="22"/>
          <w:szCs w:val="22"/>
        </w:rPr>
        <w:t xml:space="preserve">Ascaris </w:t>
      </w:r>
      <w:proofErr w:type="spellStart"/>
      <w:r w:rsidRPr="000737B4">
        <w:rPr>
          <w:rFonts w:ascii="Arial" w:hAnsi="Arial" w:cs="Arial"/>
          <w:i/>
          <w:sz w:val="22"/>
          <w:szCs w:val="22"/>
        </w:rPr>
        <w:t>lumbricoides</w:t>
      </w:r>
      <w:proofErr w:type="spellEnd"/>
      <w:r w:rsidRPr="000737B4">
        <w:rPr>
          <w:rFonts w:ascii="Arial" w:hAnsi="Arial" w:cs="Arial"/>
          <w:sz w:val="22"/>
          <w:szCs w:val="22"/>
        </w:rPr>
        <w:t xml:space="preserve"> </w:t>
      </w:r>
    </w:p>
    <w:p w14:paraId="75A358D2" w14:textId="77777777" w:rsidR="000737B4" w:rsidRPr="000737B4" w:rsidRDefault="000737B4" w:rsidP="00A13344">
      <w:pPr>
        <w:spacing w:line="276" w:lineRule="auto"/>
        <w:ind w:left="567"/>
        <w:rPr>
          <w:rFonts w:ascii="Arial" w:hAnsi="Arial" w:cs="Arial"/>
          <w:i/>
          <w:sz w:val="22"/>
          <w:szCs w:val="22"/>
        </w:rPr>
      </w:pPr>
      <w:r w:rsidRPr="000737B4">
        <w:rPr>
          <w:rFonts w:ascii="Arial" w:hAnsi="Arial" w:cs="Arial"/>
          <w:sz w:val="22"/>
          <w:szCs w:val="22"/>
        </w:rPr>
        <w:t xml:space="preserve">E- </w:t>
      </w:r>
      <w:r w:rsidRPr="000737B4">
        <w:rPr>
          <w:rFonts w:ascii="Arial" w:hAnsi="Arial" w:cs="Arial"/>
          <w:i/>
          <w:sz w:val="22"/>
          <w:szCs w:val="22"/>
        </w:rPr>
        <w:t xml:space="preserve">Leishmania </w:t>
      </w:r>
      <w:proofErr w:type="spellStart"/>
      <w:r w:rsidRPr="000737B4">
        <w:rPr>
          <w:rFonts w:ascii="Arial" w:hAnsi="Arial" w:cs="Arial"/>
          <w:i/>
          <w:sz w:val="22"/>
          <w:szCs w:val="22"/>
        </w:rPr>
        <w:t>donovani</w:t>
      </w:r>
      <w:proofErr w:type="spellEnd"/>
    </w:p>
    <w:p w14:paraId="16936D0C" w14:textId="77777777" w:rsidR="006A3640" w:rsidRPr="00B2677A" w:rsidRDefault="006A3640" w:rsidP="006D6C42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30CB2978" w14:textId="77777777" w:rsidR="000461C2" w:rsidRPr="00B2677A" w:rsidRDefault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7 (S)</w:t>
      </w:r>
    </w:p>
    <w:p w14:paraId="7D02BEB3" w14:textId="77777777" w:rsidR="000461C2" w:rsidRPr="00B2677A" w:rsidRDefault="000461C2" w:rsidP="000461C2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14:paraId="6D5ADE9F" w14:textId="77777777" w:rsidR="006365C1" w:rsidRDefault="006365C1" w:rsidP="006365C1">
      <w:pPr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6365C1">
        <w:rPr>
          <w:rFonts w:ascii="Arial" w:hAnsi="Arial" w:cs="Arial"/>
          <w:b/>
          <w:bCs/>
          <w:sz w:val="22"/>
          <w:szCs w:val="22"/>
        </w:rPr>
        <w:t>Parmi les propositions suivantes, indiquez celle qui est exacte.</w:t>
      </w:r>
    </w:p>
    <w:p w14:paraId="521B74DE" w14:textId="77777777" w:rsidR="006365C1" w:rsidRPr="006365C1" w:rsidRDefault="006365C1" w:rsidP="006365C1">
      <w:pPr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025F5347" w14:textId="77777777" w:rsidR="006365C1" w:rsidRPr="006365C1" w:rsidRDefault="006365C1" w:rsidP="006365C1">
      <w:pPr>
        <w:spacing w:line="276" w:lineRule="auto"/>
        <w:ind w:left="567"/>
        <w:jc w:val="both"/>
        <w:rPr>
          <w:rFonts w:ascii="Arial" w:hAnsi="Arial" w:cs="Arial"/>
          <w:bCs/>
          <w:color w:val="00B050"/>
          <w:sz w:val="22"/>
          <w:szCs w:val="22"/>
        </w:rPr>
      </w:pPr>
      <w:r w:rsidRPr="006365C1">
        <w:rPr>
          <w:rFonts w:ascii="Arial" w:hAnsi="Arial" w:cs="Arial"/>
          <w:bCs/>
          <w:color w:val="00B050"/>
          <w:sz w:val="22"/>
          <w:szCs w:val="22"/>
        </w:rPr>
        <w:t>A- Le risque relatif ne diffère pas significativement de 1 si son intervalle de confiance contient 1.</w:t>
      </w:r>
    </w:p>
    <w:p w14:paraId="1E0A6A1E" w14:textId="77777777" w:rsidR="006365C1" w:rsidRPr="006365C1" w:rsidRDefault="006365C1" w:rsidP="006365C1">
      <w:pPr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B-</w:t>
      </w:r>
      <w:r w:rsidRPr="006365C1">
        <w:rPr>
          <w:rFonts w:ascii="Arial" w:hAnsi="Arial" w:cs="Arial"/>
          <w:bCs/>
          <w:sz w:val="22"/>
          <w:szCs w:val="22"/>
        </w:rPr>
        <w:t xml:space="preserve"> Les perdus de vue sont un inconvénient des enquêtes cas-témoins.</w:t>
      </w:r>
    </w:p>
    <w:p w14:paraId="1095B188" w14:textId="77777777" w:rsidR="006365C1" w:rsidRPr="006365C1" w:rsidRDefault="006365C1" w:rsidP="006365C1">
      <w:pPr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C-</w:t>
      </w:r>
      <w:r w:rsidRPr="006365C1">
        <w:rPr>
          <w:rFonts w:ascii="Arial" w:hAnsi="Arial" w:cs="Arial"/>
          <w:bCs/>
          <w:sz w:val="22"/>
          <w:szCs w:val="22"/>
        </w:rPr>
        <w:t xml:space="preserve"> Un facteur protecteur vis-à-vis d’une maladie aura un risque relatif dont la borne inférieure de l’intervalle de confiance est supérieure à 1.</w:t>
      </w:r>
    </w:p>
    <w:p w14:paraId="59C87477" w14:textId="77777777" w:rsidR="006365C1" w:rsidRPr="006365C1" w:rsidRDefault="006365C1" w:rsidP="006365C1">
      <w:pPr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D-</w:t>
      </w:r>
      <w:r w:rsidRPr="006365C1">
        <w:rPr>
          <w:rFonts w:ascii="Arial" w:hAnsi="Arial" w:cs="Arial"/>
          <w:bCs/>
          <w:sz w:val="22"/>
          <w:szCs w:val="22"/>
        </w:rPr>
        <w:t xml:space="preserve"> Les enquêtes de cohortes sont indiquées pour les maladies rares.</w:t>
      </w:r>
    </w:p>
    <w:p w14:paraId="7A28CCB3" w14:textId="77777777" w:rsidR="006365C1" w:rsidRPr="006365C1" w:rsidRDefault="006365C1" w:rsidP="006365C1">
      <w:pPr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</w:t>
      </w:r>
      <w:r w:rsidRPr="006365C1">
        <w:rPr>
          <w:rFonts w:ascii="Arial" w:hAnsi="Arial" w:cs="Arial"/>
          <w:bCs/>
          <w:sz w:val="22"/>
          <w:szCs w:val="22"/>
        </w:rPr>
        <w:t xml:space="preserve"> La fraction étiologique du risque chez les exposés dépend de la prévalence de l’exposition.</w:t>
      </w:r>
    </w:p>
    <w:p w14:paraId="0A41D635" w14:textId="77777777" w:rsidR="006868F8" w:rsidRPr="006365C1" w:rsidRDefault="006868F8" w:rsidP="006365C1">
      <w:pPr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1AC36761" w14:textId="77777777" w:rsidR="000461C2" w:rsidRPr="00B2677A" w:rsidRDefault="000461C2" w:rsidP="000461C2">
      <w:pPr>
        <w:jc w:val="both"/>
        <w:rPr>
          <w:rFonts w:ascii="Arial" w:hAnsi="Arial" w:cs="Arial"/>
          <w:b/>
          <w:caps/>
          <w:sz w:val="22"/>
          <w:szCs w:val="22"/>
        </w:rPr>
      </w:pPr>
    </w:p>
    <w:p w14:paraId="5561A996" w14:textId="77777777" w:rsidR="000461C2" w:rsidRPr="00B2677A" w:rsidRDefault="000461C2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B2677A">
        <w:rPr>
          <w:rFonts w:ascii="Arial" w:hAnsi="Arial" w:cs="Arial"/>
          <w:b/>
          <w:caps/>
          <w:sz w:val="22"/>
          <w:szCs w:val="22"/>
        </w:rPr>
        <w:t>QUESTION N° 8 (S)</w:t>
      </w:r>
    </w:p>
    <w:p w14:paraId="1EB3C5EC" w14:textId="77777777" w:rsidR="00F571E9" w:rsidRPr="00B2677A" w:rsidRDefault="00F571E9">
      <w:pPr>
        <w:jc w:val="both"/>
        <w:rPr>
          <w:rFonts w:ascii="Arial" w:hAnsi="Arial" w:cs="Arial"/>
          <w:b/>
          <w:caps/>
          <w:sz w:val="22"/>
          <w:szCs w:val="22"/>
        </w:rPr>
      </w:pPr>
    </w:p>
    <w:p w14:paraId="71BCADD2" w14:textId="77777777" w:rsidR="003029A7" w:rsidRDefault="003029A7" w:rsidP="003029A7">
      <w:pPr>
        <w:pStyle w:val="Default"/>
        <w:ind w:left="567"/>
        <w:jc w:val="both"/>
        <w:rPr>
          <w:b/>
          <w:color w:val="000000" w:themeColor="text1"/>
          <w:sz w:val="22"/>
          <w:szCs w:val="22"/>
        </w:rPr>
      </w:pPr>
      <w:r w:rsidRPr="003029A7">
        <w:rPr>
          <w:b/>
          <w:color w:val="000000" w:themeColor="text1"/>
          <w:sz w:val="22"/>
          <w:szCs w:val="22"/>
        </w:rPr>
        <w:t xml:space="preserve">Parmi les molécules antirétrovirales suivantes, laquelle n’appartient pas à la classe des inhibiteurs non </w:t>
      </w:r>
      <w:proofErr w:type="spellStart"/>
      <w:r w:rsidRPr="003029A7">
        <w:rPr>
          <w:b/>
          <w:color w:val="000000" w:themeColor="text1"/>
          <w:sz w:val="22"/>
          <w:szCs w:val="22"/>
        </w:rPr>
        <w:t>nucléosidiques</w:t>
      </w:r>
      <w:proofErr w:type="spellEnd"/>
      <w:r w:rsidRPr="003029A7">
        <w:rPr>
          <w:b/>
          <w:color w:val="000000" w:themeColor="text1"/>
          <w:sz w:val="22"/>
          <w:szCs w:val="22"/>
        </w:rPr>
        <w:t xml:space="preserve"> de la transcriptase inverse ?</w:t>
      </w:r>
    </w:p>
    <w:p w14:paraId="6E654F3E" w14:textId="77777777" w:rsidR="003029A7" w:rsidRPr="003029A7" w:rsidRDefault="003029A7" w:rsidP="003029A7">
      <w:pPr>
        <w:pStyle w:val="Default"/>
        <w:ind w:left="567"/>
        <w:jc w:val="both"/>
        <w:rPr>
          <w:b/>
          <w:color w:val="000000" w:themeColor="text1"/>
          <w:sz w:val="22"/>
          <w:szCs w:val="22"/>
        </w:rPr>
      </w:pPr>
    </w:p>
    <w:p w14:paraId="3F9DE466" w14:textId="77777777" w:rsidR="003029A7" w:rsidRPr="003029A7" w:rsidRDefault="003029A7" w:rsidP="003029A7">
      <w:pPr>
        <w:pStyle w:val="Default"/>
        <w:ind w:left="567"/>
        <w:jc w:val="both"/>
        <w:rPr>
          <w:color w:val="000000" w:themeColor="text1"/>
          <w:sz w:val="22"/>
          <w:szCs w:val="22"/>
        </w:rPr>
      </w:pPr>
      <w:r w:rsidRPr="003029A7">
        <w:rPr>
          <w:color w:val="000000" w:themeColor="text1"/>
          <w:sz w:val="22"/>
          <w:szCs w:val="22"/>
        </w:rPr>
        <w:t xml:space="preserve">A - </w:t>
      </w:r>
      <w:proofErr w:type="spellStart"/>
      <w:r w:rsidRPr="003029A7">
        <w:rPr>
          <w:color w:val="000000" w:themeColor="text1"/>
          <w:sz w:val="22"/>
          <w:szCs w:val="22"/>
        </w:rPr>
        <w:t>Efavirenz</w:t>
      </w:r>
      <w:proofErr w:type="spellEnd"/>
      <w:r w:rsidRPr="003029A7">
        <w:rPr>
          <w:color w:val="000000" w:themeColor="text1"/>
          <w:sz w:val="22"/>
          <w:szCs w:val="22"/>
        </w:rPr>
        <w:t xml:space="preserve"> (</w:t>
      </w:r>
      <w:proofErr w:type="spellStart"/>
      <w:r w:rsidRPr="003029A7">
        <w:rPr>
          <w:color w:val="000000" w:themeColor="text1"/>
          <w:sz w:val="22"/>
          <w:szCs w:val="22"/>
        </w:rPr>
        <w:t>Sustiva</w:t>
      </w:r>
      <w:proofErr w:type="spellEnd"/>
      <w:r w:rsidRPr="003029A7">
        <w:rPr>
          <w:color w:val="000000" w:themeColor="text1"/>
          <w:sz w:val="22"/>
          <w:szCs w:val="22"/>
        </w:rPr>
        <w:sym w:font="Symbol" w:char="F0D2"/>
      </w:r>
      <w:r w:rsidRPr="003029A7">
        <w:rPr>
          <w:color w:val="000000" w:themeColor="text1"/>
          <w:sz w:val="22"/>
          <w:szCs w:val="22"/>
        </w:rPr>
        <w:t>)</w:t>
      </w:r>
    </w:p>
    <w:p w14:paraId="27500608" w14:textId="77777777" w:rsidR="003029A7" w:rsidRPr="003029A7" w:rsidRDefault="003029A7" w:rsidP="003029A7">
      <w:pPr>
        <w:pStyle w:val="Default"/>
        <w:ind w:left="567"/>
        <w:jc w:val="both"/>
        <w:rPr>
          <w:color w:val="000000" w:themeColor="text1"/>
          <w:sz w:val="22"/>
          <w:szCs w:val="22"/>
        </w:rPr>
      </w:pPr>
      <w:r w:rsidRPr="003029A7">
        <w:rPr>
          <w:color w:val="000000" w:themeColor="text1"/>
          <w:sz w:val="22"/>
          <w:szCs w:val="22"/>
        </w:rPr>
        <w:t xml:space="preserve">B - </w:t>
      </w:r>
      <w:proofErr w:type="spellStart"/>
      <w:r w:rsidRPr="003029A7">
        <w:rPr>
          <w:color w:val="000000" w:themeColor="text1"/>
          <w:sz w:val="22"/>
          <w:szCs w:val="22"/>
        </w:rPr>
        <w:t>Rilpivirine</w:t>
      </w:r>
      <w:proofErr w:type="spellEnd"/>
      <w:r w:rsidRPr="003029A7">
        <w:rPr>
          <w:color w:val="000000" w:themeColor="text1"/>
          <w:sz w:val="22"/>
          <w:szCs w:val="22"/>
        </w:rPr>
        <w:t xml:space="preserve"> (</w:t>
      </w:r>
      <w:proofErr w:type="spellStart"/>
      <w:r w:rsidRPr="003029A7">
        <w:rPr>
          <w:color w:val="000000" w:themeColor="text1"/>
          <w:sz w:val="22"/>
          <w:szCs w:val="22"/>
        </w:rPr>
        <w:t>Edurant</w:t>
      </w:r>
      <w:proofErr w:type="spellEnd"/>
      <w:r w:rsidRPr="003029A7">
        <w:rPr>
          <w:color w:val="000000" w:themeColor="text1"/>
          <w:sz w:val="22"/>
          <w:szCs w:val="22"/>
        </w:rPr>
        <w:sym w:font="Symbol" w:char="F0D2"/>
      </w:r>
      <w:r w:rsidRPr="003029A7">
        <w:rPr>
          <w:color w:val="000000" w:themeColor="text1"/>
          <w:sz w:val="22"/>
          <w:szCs w:val="22"/>
        </w:rPr>
        <w:t>)</w:t>
      </w:r>
    </w:p>
    <w:p w14:paraId="440426BD" w14:textId="77777777" w:rsidR="003029A7" w:rsidRPr="003029A7" w:rsidRDefault="003029A7" w:rsidP="003029A7">
      <w:pPr>
        <w:pStyle w:val="Default"/>
        <w:ind w:left="567"/>
        <w:jc w:val="both"/>
        <w:rPr>
          <w:color w:val="000000" w:themeColor="text1"/>
          <w:sz w:val="22"/>
          <w:szCs w:val="22"/>
        </w:rPr>
      </w:pPr>
      <w:r w:rsidRPr="003029A7">
        <w:rPr>
          <w:color w:val="000000" w:themeColor="text1"/>
          <w:sz w:val="22"/>
          <w:szCs w:val="22"/>
        </w:rPr>
        <w:t xml:space="preserve">C - </w:t>
      </w:r>
      <w:proofErr w:type="spellStart"/>
      <w:r w:rsidRPr="003029A7">
        <w:rPr>
          <w:color w:val="000000" w:themeColor="text1"/>
          <w:sz w:val="22"/>
          <w:szCs w:val="22"/>
        </w:rPr>
        <w:t>Etravirine</w:t>
      </w:r>
      <w:proofErr w:type="spellEnd"/>
      <w:r w:rsidRPr="003029A7">
        <w:rPr>
          <w:color w:val="000000" w:themeColor="text1"/>
          <w:sz w:val="22"/>
          <w:szCs w:val="22"/>
        </w:rPr>
        <w:t xml:space="preserve"> (</w:t>
      </w:r>
      <w:proofErr w:type="spellStart"/>
      <w:r w:rsidRPr="003029A7">
        <w:rPr>
          <w:color w:val="000000" w:themeColor="text1"/>
          <w:sz w:val="22"/>
          <w:szCs w:val="22"/>
        </w:rPr>
        <w:t>Intelence</w:t>
      </w:r>
      <w:proofErr w:type="spellEnd"/>
      <w:r w:rsidRPr="003029A7">
        <w:rPr>
          <w:color w:val="000000" w:themeColor="text1"/>
          <w:sz w:val="22"/>
          <w:szCs w:val="22"/>
        </w:rPr>
        <w:sym w:font="Symbol" w:char="F0D2"/>
      </w:r>
      <w:r w:rsidRPr="003029A7">
        <w:rPr>
          <w:color w:val="000000" w:themeColor="text1"/>
          <w:sz w:val="22"/>
          <w:szCs w:val="22"/>
        </w:rPr>
        <w:t>)</w:t>
      </w:r>
    </w:p>
    <w:p w14:paraId="6E4F0596" w14:textId="77777777" w:rsidR="003029A7" w:rsidRPr="003029A7" w:rsidRDefault="003029A7" w:rsidP="003029A7">
      <w:pPr>
        <w:pStyle w:val="Default"/>
        <w:ind w:left="567"/>
        <w:jc w:val="both"/>
        <w:rPr>
          <w:color w:val="000000" w:themeColor="text1"/>
          <w:sz w:val="22"/>
          <w:szCs w:val="22"/>
        </w:rPr>
      </w:pPr>
      <w:r w:rsidRPr="003029A7">
        <w:rPr>
          <w:color w:val="000000" w:themeColor="text1"/>
          <w:sz w:val="22"/>
          <w:szCs w:val="22"/>
          <w:highlight w:val="yellow"/>
        </w:rPr>
        <w:t xml:space="preserve">D - </w:t>
      </w:r>
      <w:proofErr w:type="spellStart"/>
      <w:r w:rsidRPr="003029A7">
        <w:rPr>
          <w:color w:val="000000" w:themeColor="text1"/>
          <w:sz w:val="22"/>
          <w:szCs w:val="22"/>
          <w:highlight w:val="yellow"/>
        </w:rPr>
        <w:t>Emtricitabine</w:t>
      </w:r>
      <w:proofErr w:type="spellEnd"/>
      <w:r w:rsidRPr="003029A7">
        <w:rPr>
          <w:color w:val="000000" w:themeColor="text1"/>
          <w:sz w:val="22"/>
          <w:szCs w:val="22"/>
          <w:highlight w:val="yellow"/>
        </w:rPr>
        <w:t xml:space="preserve"> (</w:t>
      </w:r>
      <w:proofErr w:type="spellStart"/>
      <w:r w:rsidRPr="003029A7">
        <w:rPr>
          <w:color w:val="000000" w:themeColor="text1"/>
          <w:sz w:val="22"/>
          <w:szCs w:val="22"/>
          <w:highlight w:val="yellow"/>
        </w:rPr>
        <w:t>Emtriva</w:t>
      </w:r>
      <w:proofErr w:type="spellEnd"/>
      <w:r w:rsidRPr="003029A7">
        <w:rPr>
          <w:color w:val="000000" w:themeColor="text1"/>
          <w:sz w:val="22"/>
          <w:szCs w:val="22"/>
          <w:highlight w:val="yellow"/>
        </w:rPr>
        <w:sym w:font="Symbol" w:char="F0D2"/>
      </w:r>
      <w:r w:rsidRPr="003029A7">
        <w:rPr>
          <w:color w:val="000000" w:themeColor="text1"/>
          <w:sz w:val="22"/>
          <w:szCs w:val="22"/>
          <w:highlight w:val="yellow"/>
        </w:rPr>
        <w:t>)</w:t>
      </w:r>
    </w:p>
    <w:p w14:paraId="68963F08" w14:textId="77777777" w:rsidR="003029A7" w:rsidRPr="003029A7" w:rsidRDefault="003029A7" w:rsidP="003029A7">
      <w:pPr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029A7">
        <w:rPr>
          <w:rFonts w:ascii="Arial" w:hAnsi="Arial" w:cs="Arial"/>
          <w:color w:val="000000" w:themeColor="text1"/>
          <w:sz w:val="22"/>
          <w:szCs w:val="22"/>
        </w:rPr>
        <w:t xml:space="preserve">E - </w:t>
      </w:r>
      <w:proofErr w:type="spellStart"/>
      <w:r w:rsidRPr="003029A7">
        <w:rPr>
          <w:rFonts w:ascii="Arial" w:hAnsi="Arial" w:cs="Arial"/>
          <w:color w:val="000000" w:themeColor="text1"/>
          <w:sz w:val="22"/>
          <w:szCs w:val="22"/>
        </w:rPr>
        <w:t>Névirapine</w:t>
      </w:r>
      <w:proofErr w:type="spellEnd"/>
      <w:r w:rsidRPr="003029A7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proofErr w:type="spellStart"/>
      <w:r w:rsidRPr="003029A7">
        <w:rPr>
          <w:rFonts w:ascii="Arial" w:hAnsi="Arial" w:cs="Arial"/>
          <w:color w:val="000000" w:themeColor="text1"/>
          <w:sz w:val="22"/>
          <w:szCs w:val="22"/>
        </w:rPr>
        <w:t>Viramune</w:t>
      </w:r>
      <w:proofErr w:type="spellEnd"/>
      <w:r w:rsidRPr="003029A7">
        <w:rPr>
          <w:rFonts w:ascii="Arial" w:hAnsi="Arial" w:cs="Arial"/>
          <w:color w:val="000000" w:themeColor="text1"/>
          <w:sz w:val="22"/>
          <w:szCs w:val="22"/>
        </w:rPr>
        <w:sym w:font="Symbol" w:char="F0D2"/>
      </w:r>
      <w:r w:rsidRPr="003029A7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66FCF357" w14:textId="77777777" w:rsidR="007954C9" w:rsidRPr="00B2677A" w:rsidRDefault="007954C9" w:rsidP="003029A7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11103DDB" w14:textId="77777777" w:rsidR="007954C9" w:rsidRPr="00B2677A" w:rsidRDefault="007954C9" w:rsidP="000461C2">
      <w:pPr>
        <w:jc w:val="both"/>
        <w:rPr>
          <w:rFonts w:ascii="Arial" w:hAnsi="Arial" w:cs="Arial"/>
          <w:b/>
          <w:sz w:val="22"/>
          <w:szCs w:val="22"/>
        </w:rPr>
      </w:pPr>
    </w:p>
    <w:p w14:paraId="3721A797" w14:textId="77777777" w:rsidR="007954C9" w:rsidRDefault="007954C9" w:rsidP="000461C2">
      <w:pPr>
        <w:jc w:val="both"/>
        <w:rPr>
          <w:rFonts w:ascii="Arial" w:hAnsi="Arial" w:cs="Arial"/>
          <w:b/>
          <w:sz w:val="22"/>
          <w:szCs w:val="22"/>
        </w:rPr>
      </w:pPr>
    </w:p>
    <w:p w14:paraId="210918E2" w14:textId="77777777" w:rsidR="00A13344" w:rsidRDefault="00A13344" w:rsidP="000461C2">
      <w:pPr>
        <w:jc w:val="both"/>
        <w:rPr>
          <w:rFonts w:ascii="Arial" w:hAnsi="Arial" w:cs="Arial"/>
          <w:b/>
          <w:sz w:val="22"/>
          <w:szCs w:val="22"/>
        </w:rPr>
      </w:pPr>
    </w:p>
    <w:p w14:paraId="750C4A19" w14:textId="77777777" w:rsidR="00A13344" w:rsidRDefault="00A13344" w:rsidP="000461C2">
      <w:pPr>
        <w:jc w:val="both"/>
        <w:rPr>
          <w:rFonts w:ascii="Arial" w:hAnsi="Arial" w:cs="Arial"/>
          <w:b/>
          <w:sz w:val="22"/>
          <w:szCs w:val="22"/>
        </w:rPr>
      </w:pPr>
    </w:p>
    <w:p w14:paraId="7383A388" w14:textId="77777777" w:rsidR="00A13344" w:rsidRDefault="00A13344" w:rsidP="000461C2">
      <w:pPr>
        <w:jc w:val="both"/>
        <w:rPr>
          <w:rFonts w:ascii="Arial" w:hAnsi="Arial" w:cs="Arial"/>
          <w:b/>
          <w:sz w:val="22"/>
          <w:szCs w:val="22"/>
        </w:rPr>
      </w:pPr>
    </w:p>
    <w:p w14:paraId="1C257B64" w14:textId="77777777" w:rsidR="00A13344" w:rsidRDefault="00A13344" w:rsidP="000461C2">
      <w:pPr>
        <w:jc w:val="both"/>
        <w:rPr>
          <w:rFonts w:ascii="Arial" w:hAnsi="Arial" w:cs="Arial"/>
          <w:b/>
          <w:sz w:val="22"/>
          <w:szCs w:val="22"/>
        </w:rPr>
      </w:pPr>
    </w:p>
    <w:p w14:paraId="64FB5CDB" w14:textId="77777777" w:rsidR="00A13344" w:rsidRPr="00B2677A" w:rsidRDefault="00A13344" w:rsidP="000461C2">
      <w:pPr>
        <w:jc w:val="both"/>
        <w:rPr>
          <w:rFonts w:ascii="Arial" w:hAnsi="Arial" w:cs="Arial"/>
          <w:b/>
          <w:sz w:val="22"/>
          <w:szCs w:val="22"/>
        </w:rPr>
      </w:pPr>
    </w:p>
    <w:p w14:paraId="21272C11" w14:textId="77777777" w:rsidR="007954C9" w:rsidRPr="00B2677A" w:rsidRDefault="007954C9" w:rsidP="000461C2">
      <w:pPr>
        <w:jc w:val="both"/>
        <w:rPr>
          <w:rFonts w:ascii="Arial" w:hAnsi="Arial" w:cs="Arial"/>
          <w:b/>
          <w:sz w:val="22"/>
          <w:szCs w:val="22"/>
        </w:rPr>
      </w:pPr>
    </w:p>
    <w:p w14:paraId="1A2619DF" w14:textId="77777777" w:rsidR="00A13344" w:rsidRDefault="00A13344" w:rsidP="000461C2">
      <w:pPr>
        <w:jc w:val="both"/>
        <w:rPr>
          <w:rFonts w:ascii="Arial" w:hAnsi="Arial" w:cs="Arial"/>
          <w:b/>
          <w:sz w:val="22"/>
          <w:szCs w:val="22"/>
        </w:rPr>
      </w:pPr>
    </w:p>
    <w:p w14:paraId="42BB5175" w14:textId="77777777" w:rsidR="00A13344" w:rsidRDefault="00A13344" w:rsidP="000461C2">
      <w:pPr>
        <w:jc w:val="both"/>
        <w:rPr>
          <w:rFonts w:ascii="Arial" w:hAnsi="Arial" w:cs="Arial"/>
          <w:b/>
          <w:sz w:val="22"/>
          <w:szCs w:val="22"/>
        </w:rPr>
      </w:pPr>
    </w:p>
    <w:p w14:paraId="76D24457" w14:textId="77777777" w:rsidR="000461C2" w:rsidRPr="00B2677A" w:rsidRDefault="000461C2" w:rsidP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9 (S)</w:t>
      </w:r>
    </w:p>
    <w:p w14:paraId="7B94B856" w14:textId="77777777" w:rsidR="000461C2" w:rsidRPr="00B2677A" w:rsidRDefault="000461C2" w:rsidP="000461C2">
      <w:pPr>
        <w:jc w:val="both"/>
        <w:rPr>
          <w:rFonts w:ascii="Arial" w:hAnsi="Arial" w:cs="Arial"/>
          <w:b/>
          <w:sz w:val="22"/>
          <w:szCs w:val="22"/>
        </w:rPr>
      </w:pPr>
    </w:p>
    <w:p w14:paraId="1370A977" w14:textId="77777777" w:rsidR="006365C1" w:rsidRDefault="006365C1" w:rsidP="006365C1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6365C1">
        <w:rPr>
          <w:rFonts w:ascii="Arial" w:hAnsi="Arial" w:cs="Arial"/>
          <w:b/>
          <w:bCs/>
          <w:sz w:val="22"/>
          <w:szCs w:val="22"/>
        </w:rPr>
        <w:t>Parmi les propositions suivantes concernant le parcours des rayonnements, une seule est exacte, indiquer laquelle.</w:t>
      </w:r>
    </w:p>
    <w:p w14:paraId="6421F532" w14:textId="77777777" w:rsidR="006365C1" w:rsidRPr="006365C1" w:rsidRDefault="006365C1" w:rsidP="006365C1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05C87D7F" w14:textId="77777777" w:rsidR="006365C1" w:rsidRPr="006365C1" w:rsidRDefault="006365C1" w:rsidP="00A13344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6365C1">
        <w:rPr>
          <w:rFonts w:ascii="Arial" w:hAnsi="Arial" w:cs="Arial"/>
          <w:color w:val="00B050"/>
          <w:sz w:val="22"/>
          <w:szCs w:val="22"/>
        </w:rPr>
        <w:t>A- Les particules alpha ont un parcours de quelques centimètres dans l’air</w:t>
      </w:r>
    </w:p>
    <w:p w14:paraId="77832E0D" w14:textId="77777777" w:rsidR="006365C1" w:rsidRPr="006365C1" w:rsidRDefault="006365C1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365C1">
        <w:rPr>
          <w:rFonts w:ascii="Arial" w:hAnsi="Arial" w:cs="Arial"/>
          <w:sz w:val="22"/>
          <w:szCs w:val="22"/>
        </w:rPr>
        <w:t>B- Les particules alpha ont un parcours de quelques centimètres dans les tissus</w:t>
      </w:r>
    </w:p>
    <w:p w14:paraId="7E8A9C69" w14:textId="77777777" w:rsidR="006365C1" w:rsidRPr="006365C1" w:rsidRDefault="006365C1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365C1">
        <w:rPr>
          <w:rFonts w:ascii="Arial" w:hAnsi="Arial" w:cs="Arial"/>
          <w:sz w:val="22"/>
          <w:szCs w:val="22"/>
        </w:rPr>
        <w:t>C- Les particules bêta moins ont un parcours de quelques centimètres dans l’air.</w:t>
      </w:r>
    </w:p>
    <w:p w14:paraId="269F535E" w14:textId="77777777" w:rsidR="006365C1" w:rsidRPr="006365C1" w:rsidRDefault="006365C1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365C1">
        <w:rPr>
          <w:rFonts w:ascii="Arial" w:hAnsi="Arial" w:cs="Arial"/>
          <w:sz w:val="22"/>
          <w:szCs w:val="22"/>
        </w:rPr>
        <w:t>D- Les particules bêta moins ont un parcours de quelques mètres dans les tissus.</w:t>
      </w:r>
    </w:p>
    <w:p w14:paraId="494E144A" w14:textId="77777777" w:rsidR="006365C1" w:rsidRPr="006365C1" w:rsidRDefault="006365C1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365C1">
        <w:rPr>
          <w:rFonts w:ascii="Arial" w:hAnsi="Arial" w:cs="Arial"/>
          <w:sz w:val="22"/>
          <w:szCs w:val="22"/>
        </w:rPr>
        <w:t>E- Les rayons gamma ont un parcours de quelques centimètres dans l’air.</w:t>
      </w:r>
    </w:p>
    <w:p w14:paraId="536D3E3D" w14:textId="77777777" w:rsidR="000461C2" w:rsidRPr="00B2677A" w:rsidRDefault="000461C2" w:rsidP="006365C1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20F97E75" w14:textId="77777777" w:rsidR="007954C9" w:rsidRPr="00B2677A" w:rsidRDefault="007954C9" w:rsidP="00F571E9">
      <w:pPr>
        <w:ind w:left="348"/>
        <w:jc w:val="both"/>
        <w:rPr>
          <w:rFonts w:ascii="Arial" w:hAnsi="Arial" w:cs="Arial"/>
          <w:sz w:val="22"/>
          <w:szCs w:val="22"/>
        </w:rPr>
      </w:pPr>
    </w:p>
    <w:p w14:paraId="1E750F3F" w14:textId="77777777" w:rsidR="000461C2" w:rsidRPr="00B2677A" w:rsidRDefault="000461C2" w:rsidP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10 (S)</w:t>
      </w:r>
    </w:p>
    <w:p w14:paraId="0BD694F8" w14:textId="77777777" w:rsidR="000461C2" w:rsidRPr="00B2677A" w:rsidRDefault="000461C2" w:rsidP="000461C2">
      <w:pPr>
        <w:jc w:val="both"/>
        <w:rPr>
          <w:rFonts w:ascii="Arial" w:hAnsi="Arial" w:cs="Arial"/>
          <w:b/>
          <w:sz w:val="22"/>
          <w:szCs w:val="22"/>
        </w:rPr>
      </w:pPr>
    </w:p>
    <w:p w14:paraId="421DA098" w14:textId="77777777" w:rsidR="003029A7" w:rsidRPr="003029A7" w:rsidRDefault="003029A7" w:rsidP="003029A7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3029A7">
        <w:rPr>
          <w:rFonts w:ascii="Arial" w:hAnsi="Arial" w:cs="Arial"/>
          <w:b/>
          <w:sz w:val="22"/>
          <w:szCs w:val="22"/>
        </w:rPr>
        <w:t>Quelle est la réponse fausse ? La glycémie :</w:t>
      </w:r>
    </w:p>
    <w:p w14:paraId="05A6D165" w14:textId="77777777" w:rsidR="003029A7" w:rsidRPr="003029A7" w:rsidRDefault="003029A7" w:rsidP="003029A7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BBBD1ED" w14:textId="77777777" w:rsidR="003029A7" w:rsidRPr="003029A7" w:rsidRDefault="003029A7" w:rsidP="003029A7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029A7">
        <w:rPr>
          <w:rFonts w:ascii="Arial" w:hAnsi="Arial" w:cs="Arial"/>
          <w:sz w:val="22"/>
          <w:szCs w:val="22"/>
        </w:rPr>
        <w:t>A- Varie au cours de la journée.</w:t>
      </w:r>
    </w:p>
    <w:p w14:paraId="1F7160D1" w14:textId="77777777" w:rsidR="003029A7" w:rsidRPr="003029A7" w:rsidRDefault="003029A7" w:rsidP="003029A7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029A7">
        <w:rPr>
          <w:rFonts w:ascii="Arial" w:hAnsi="Arial" w:cs="Arial"/>
          <w:sz w:val="22"/>
          <w:szCs w:val="22"/>
        </w:rPr>
        <w:t xml:space="preserve">B- Est plus élevée que la </w:t>
      </w:r>
      <w:proofErr w:type="spellStart"/>
      <w:r w:rsidRPr="003029A7">
        <w:rPr>
          <w:rFonts w:ascii="Arial" w:hAnsi="Arial" w:cs="Arial"/>
          <w:sz w:val="22"/>
          <w:szCs w:val="22"/>
        </w:rPr>
        <w:t>glycorachie</w:t>
      </w:r>
      <w:proofErr w:type="spellEnd"/>
      <w:r w:rsidRPr="003029A7">
        <w:rPr>
          <w:rFonts w:ascii="Arial" w:hAnsi="Arial" w:cs="Arial"/>
          <w:sz w:val="22"/>
          <w:szCs w:val="22"/>
        </w:rPr>
        <w:t>.</w:t>
      </w:r>
    </w:p>
    <w:p w14:paraId="5B9C052B" w14:textId="77777777" w:rsidR="003029A7" w:rsidRPr="003029A7" w:rsidRDefault="003029A7" w:rsidP="003029A7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029A7">
        <w:rPr>
          <w:rFonts w:ascii="Arial" w:hAnsi="Arial" w:cs="Arial"/>
          <w:sz w:val="22"/>
          <w:szCs w:val="22"/>
        </w:rPr>
        <w:t>C- Est diminuée par l’action de l’insuline.</w:t>
      </w:r>
    </w:p>
    <w:p w14:paraId="0B7F3B42" w14:textId="77777777" w:rsidR="003029A7" w:rsidRPr="003029A7" w:rsidRDefault="003029A7" w:rsidP="003029A7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029A7">
        <w:rPr>
          <w:rFonts w:ascii="Arial" w:hAnsi="Arial" w:cs="Arial"/>
          <w:sz w:val="22"/>
          <w:szCs w:val="22"/>
        </w:rPr>
        <w:t>D- Influence l’osmolarité plasmatique.</w:t>
      </w:r>
    </w:p>
    <w:p w14:paraId="2B111763" w14:textId="77777777" w:rsidR="003029A7" w:rsidRPr="003029A7" w:rsidRDefault="003029A7" w:rsidP="003029A7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029A7">
        <w:rPr>
          <w:rFonts w:ascii="Arial" w:hAnsi="Arial" w:cs="Arial"/>
          <w:sz w:val="22"/>
          <w:szCs w:val="22"/>
          <w:highlight w:val="yellow"/>
        </w:rPr>
        <w:t>E- Est diminuée par le glucagon.</w:t>
      </w:r>
    </w:p>
    <w:p w14:paraId="49BB0496" w14:textId="77777777" w:rsidR="007954C9" w:rsidRPr="00B2677A" w:rsidRDefault="007954C9" w:rsidP="003029A7">
      <w:pPr>
        <w:jc w:val="both"/>
        <w:rPr>
          <w:rFonts w:ascii="Arial" w:hAnsi="Arial" w:cs="Arial"/>
          <w:sz w:val="22"/>
          <w:szCs w:val="22"/>
        </w:rPr>
      </w:pPr>
    </w:p>
    <w:p w14:paraId="26ABBD3E" w14:textId="77777777" w:rsidR="000461C2" w:rsidRPr="00B2677A" w:rsidRDefault="000461C2" w:rsidP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11 (S)</w:t>
      </w:r>
    </w:p>
    <w:p w14:paraId="2587C9B1" w14:textId="77777777" w:rsidR="00A843BF" w:rsidRPr="00B2677A" w:rsidRDefault="00A843BF" w:rsidP="000461C2">
      <w:pPr>
        <w:jc w:val="both"/>
        <w:rPr>
          <w:rFonts w:ascii="Arial" w:hAnsi="Arial" w:cs="Arial"/>
          <w:b/>
          <w:sz w:val="22"/>
          <w:szCs w:val="22"/>
        </w:rPr>
      </w:pPr>
    </w:p>
    <w:p w14:paraId="655160CB" w14:textId="77777777" w:rsidR="003029A7" w:rsidRPr="00A13344" w:rsidRDefault="003029A7" w:rsidP="003029A7">
      <w:pPr>
        <w:ind w:left="567"/>
        <w:rPr>
          <w:rFonts w:ascii="Arial" w:hAnsi="Arial" w:cs="Arial"/>
          <w:b/>
          <w:sz w:val="22"/>
          <w:szCs w:val="22"/>
        </w:rPr>
      </w:pPr>
      <w:r w:rsidRPr="00A13344">
        <w:rPr>
          <w:rFonts w:ascii="Arial" w:hAnsi="Arial" w:cs="Arial"/>
          <w:b/>
          <w:sz w:val="22"/>
          <w:szCs w:val="22"/>
        </w:rPr>
        <w:t xml:space="preserve">Quelle est la proposition inexacte concernant la </w:t>
      </w:r>
      <w:proofErr w:type="spellStart"/>
      <w:r w:rsidRPr="00A13344">
        <w:rPr>
          <w:rFonts w:ascii="Arial" w:hAnsi="Arial" w:cs="Arial"/>
          <w:b/>
          <w:sz w:val="22"/>
          <w:szCs w:val="22"/>
        </w:rPr>
        <w:t>caspofungine</w:t>
      </w:r>
      <w:proofErr w:type="spellEnd"/>
      <w:r w:rsidRPr="00A13344">
        <w:rPr>
          <w:rFonts w:ascii="Arial" w:hAnsi="Arial" w:cs="Arial"/>
          <w:b/>
          <w:sz w:val="22"/>
          <w:szCs w:val="22"/>
        </w:rPr>
        <w:t> ?</w:t>
      </w:r>
    </w:p>
    <w:p w14:paraId="7DFB2F3F" w14:textId="77777777" w:rsidR="003029A7" w:rsidRPr="003029A7" w:rsidRDefault="003029A7" w:rsidP="003029A7">
      <w:pPr>
        <w:ind w:left="567"/>
        <w:rPr>
          <w:rFonts w:ascii="Arial" w:hAnsi="Arial" w:cs="Arial"/>
          <w:b/>
          <w:sz w:val="22"/>
          <w:szCs w:val="22"/>
          <w:highlight w:val="yellow"/>
        </w:rPr>
      </w:pPr>
    </w:p>
    <w:p w14:paraId="28508C7C" w14:textId="77777777" w:rsidR="003029A7" w:rsidRPr="00626F50" w:rsidRDefault="003029A7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26F50">
        <w:rPr>
          <w:rFonts w:ascii="Arial" w:hAnsi="Arial" w:cs="Arial"/>
          <w:sz w:val="22"/>
          <w:szCs w:val="22"/>
        </w:rPr>
        <w:t>A- Cet antifongique est prescrit dans le traitement des candidoses systémiques</w:t>
      </w:r>
    </w:p>
    <w:p w14:paraId="352A299E" w14:textId="77777777" w:rsidR="003029A7" w:rsidRPr="003029A7" w:rsidRDefault="003029A7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  <w:r w:rsidRPr="003029A7">
        <w:rPr>
          <w:rFonts w:ascii="Arial" w:hAnsi="Arial" w:cs="Arial"/>
          <w:sz w:val="22"/>
          <w:szCs w:val="22"/>
          <w:highlight w:val="yellow"/>
        </w:rPr>
        <w:t xml:space="preserve">B- Il peut être prescrit dans les </w:t>
      </w:r>
      <w:proofErr w:type="spellStart"/>
      <w:r w:rsidRPr="003029A7">
        <w:rPr>
          <w:rFonts w:ascii="Arial" w:hAnsi="Arial" w:cs="Arial"/>
          <w:sz w:val="22"/>
          <w:szCs w:val="22"/>
          <w:highlight w:val="yellow"/>
        </w:rPr>
        <w:t>cryptoccocoses</w:t>
      </w:r>
      <w:proofErr w:type="spellEnd"/>
      <w:r w:rsidRPr="003029A7">
        <w:rPr>
          <w:rFonts w:ascii="Arial" w:hAnsi="Arial" w:cs="Arial"/>
          <w:sz w:val="22"/>
          <w:szCs w:val="22"/>
          <w:highlight w:val="yellow"/>
        </w:rPr>
        <w:t xml:space="preserve"> neuro-méningées</w:t>
      </w:r>
    </w:p>
    <w:p w14:paraId="2D8B718F" w14:textId="77777777" w:rsidR="003029A7" w:rsidRPr="00626F50" w:rsidRDefault="003029A7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26F50">
        <w:rPr>
          <w:rFonts w:ascii="Arial" w:hAnsi="Arial" w:cs="Arial"/>
          <w:sz w:val="22"/>
          <w:szCs w:val="22"/>
        </w:rPr>
        <w:t xml:space="preserve">C- La </w:t>
      </w:r>
      <w:proofErr w:type="spellStart"/>
      <w:r w:rsidRPr="00626F50">
        <w:rPr>
          <w:rFonts w:ascii="Arial" w:hAnsi="Arial" w:cs="Arial"/>
          <w:sz w:val="22"/>
          <w:szCs w:val="22"/>
        </w:rPr>
        <w:t>caspofungine</w:t>
      </w:r>
      <w:proofErr w:type="spellEnd"/>
      <w:r w:rsidRPr="00626F50">
        <w:rPr>
          <w:rFonts w:ascii="Arial" w:hAnsi="Arial" w:cs="Arial"/>
          <w:sz w:val="22"/>
          <w:szCs w:val="22"/>
        </w:rPr>
        <w:t xml:space="preserve"> n’inhibe aucune enzyme du système CYP</w:t>
      </w:r>
    </w:p>
    <w:p w14:paraId="599048A6" w14:textId="77777777" w:rsidR="003029A7" w:rsidRPr="00626F50" w:rsidRDefault="003029A7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26F50">
        <w:rPr>
          <w:rFonts w:ascii="Arial" w:hAnsi="Arial" w:cs="Arial"/>
          <w:sz w:val="22"/>
          <w:szCs w:val="22"/>
        </w:rPr>
        <w:t>D- C’est un lipopeptide agissant au niveau de la synthèse pariétale</w:t>
      </w:r>
    </w:p>
    <w:p w14:paraId="0F3FF002" w14:textId="77777777" w:rsidR="003029A7" w:rsidRPr="003029A7" w:rsidRDefault="003029A7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26F50">
        <w:rPr>
          <w:rFonts w:ascii="Arial" w:hAnsi="Arial" w:cs="Arial"/>
          <w:sz w:val="22"/>
          <w:szCs w:val="22"/>
        </w:rPr>
        <w:t xml:space="preserve">E- La </w:t>
      </w:r>
      <w:proofErr w:type="spellStart"/>
      <w:r w:rsidRPr="00626F50">
        <w:rPr>
          <w:rFonts w:ascii="Arial" w:hAnsi="Arial" w:cs="Arial"/>
          <w:sz w:val="22"/>
          <w:szCs w:val="22"/>
        </w:rPr>
        <w:t>caspofungine</w:t>
      </w:r>
      <w:proofErr w:type="spellEnd"/>
      <w:r w:rsidRPr="00626F50">
        <w:rPr>
          <w:rFonts w:ascii="Arial" w:hAnsi="Arial" w:cs="Arial"/>
          <w:sz w:val="22"/>
          <w:szCs w:val="22"/>
        </w:rPr>
        <w:t xml:space="preserve"> est une </w:t>
      </w:r>
      <w:proofErr w:type="spellStart"/>
      <w:r w:rsidRPr="00626F50">
        <w:rPr>
          <w:rFonts w:ascii="Arial" w:hAnsi="Arial" w:cs="Arial"/>
          <w:sz w:val="22"/>
          <w:szCs w:val="22"/>
        </w:rPr>
        <w:t>échinocandine</w:t>
      </w:r>
      <w:proofErr w:type="spellEnd"/>
      <w:r w:rsidRPr="00626F50">
        <w:rPr>
          <w:rFonts w:ascii="Arial" w:hAnsi="Arial" w:cs="Arial"/>
          <w:sz w:val="22"/>
          <w:szCs w:val="22"/>
        </w:rPr>
        <w:t xml:space="preserve"> inhibant la synthèse du bêta (1,3)-D-</w:t>
      </w:r>
      <w:proofErr w:type="spellStart"/>
      <w:r w:rsidRPr="00626F50">
        <w:rPr>
          <w:rFonts w:ascii="Arial" w:hAnsi="Arial" w:cs="Arial"/>
          <w:sz w:val="22"/>
          <w:szCs w:val="22"/>
        </w:rPr>
        <w:t>glucane</w:t>
      </w:r>
      <w:proofErr w:type="spellEnd"/>
      <w:r w:rsidRPr="00626F50">
        <w:rPr>
          <w:rFonts w:ascii="Arial" w:hAnsi="Arial" w:cs="Arial"/>
          <w:sz w:val="22"/>
          <w:szCs w:val="22"/>
        </w:rPr>
        <w:t>.</w:t>
      </w:r>
    </w:p>
    <w:p w14:paraId="22E73F31" w14:textId="77777777" w:rsidR="007954C9" w:rsidRPr="003029A7" w:rsidRDefault="007954C9" w:rsidP="000171D5">
      <w:pPr>
        <w:pStyle w:val="Paragraphedeliste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C6FF2B3" w14:textId="77777777" w:rsidR="000461C2" w:rsidRPr="00B2677A" w:rsidRDefault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12 (S)</w:t>
      </w:r>
    </w:p>
    <w:p w14:paraId="0DBE83D7" w14:textId="77777777" w:rsidR="000461C2" w:rsidRPr="00B2677A" w:rsidRDefault="000461C2">
      <w:pPr>
        <w:jc w:val="both"/>
        <w:rPr>
          <w:rFonts w:ascii="Arial" w:hAnsi="Arial" w:cs="Arial"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ab/>
      </w:r>
    </w:p>
    <w:p w14:paraId="60D4752B" w14:textId="77777777" w:rsidR="00900AB6" w:rsidRPr="00900AB6" w:rsidRDefault="00900AB6" w:rsidP="00900AB6">
      <w:pPr>
        <w:ind w:left="567"/>
        <w:rPr>
          <w:rFonts w:ascii="Arial" w:hAnsi="Arial" w:cs="Arial"/>
          <w:b/>
          <w:color w:val="000000" w:themeColor="text1"/>
          <w:sz w:val="22"/>
          <w:szCs w:val="22"/>
        </w:rPr>
      </w:pPr>
      <w:r w:rsidRPr="00900AB6">
        <w:rPr>
          <w:rFonts w:ascii="Arial" w:hAnsi="Arial" w:cs="Arial"/>
          <w:b/>
          <w:color w:val="000000" w:themeColor="text1"/>
          <w:sz w:val="22"/>
          <w:szCs w:val="22"/>
        </w:rPr>
        <w:t>Dans le cadre du traitement du myélome multiple, les médicaments suivants peuvent être utilisés (indiquer la réponse fausse).</w:t>
      </w:r>
    </w:p>
    <w:p w14:paraId="519FD6F3" w14:textId="77777777" w:rsidR="00900AB6" w:rsidRPr="00900AB6" w:rsidRDefault="00900AB6" w:rsidP="00900AB6">
      <w:pPr>
        <w:ind w:left="567"/>
        <w:rPr>
          <w:rFonts w:ascii="Arial" w:hAnsi="Arial" w:cs="Arial"/>
          <w:sz w:val="22"/>
          <w:szCs w:val="22"/>
        </w:rPr>
      </w:pPr>
    </w:p>
    <w:p w14:paraId="7C060A6E" w14:textId="77777777" w:rsidR="00900AB6" w:rsidRPr="00900AB6" w:rsidRDefault="00900AB6" w:rsidP="00A13344">
      <w:pPr>
        <w:pStyle w:val="Paragraphedeliste"/>
        <w:spacing w:line="276" w:lineRule="auto"/>
        <w:ind w:left="567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A- </w:t>
      </w:r>
      <w:r w:rsidRPr="00900AB6">
        <w:rPr>
          <w:rFonts w:ascii="Arial" w:hAnsi="Arial" w:cs="Arial"/>
          <w:color w:val="000000"/>
          <w:sz w:val="22"/>
          <w:szCs w:val="22"/>
        </w:rPr>
        <w:t xml:space="preserve">Le </w:t>
      </w:r>
      <w:proofErr w:type="spellStart"/>
      <w:r w:rsidRPr="00900AB6">
        <w:rPr>
          <w:rFonts w:ascii="Arial" w:hAnsi="Arial" w:cs="Arial"/>
          <w:color w:val="000000"/>
          <w:sz w:val="22"/>
          <w:szCs w:val="22"/>
        </w:rPr>
        <w:t>melphalan</w:t>
      </w:r>
      <w:proofErr w:type="spellEnd"/>
      <w:r w:rsidRPr="00900AB6">
        <w:rPr>
          <w:rFonts w:ascii="Arial" w:hAnsi="Arial" w:cs="Arial"/>
          <w:color w:val="000000"/>
          <w:sz w:val="22"/>
          <w:szCs w:val="22"/>
        </w:rPr>
        <w:t>.</w:t>
      </w:r>
    </w:p>
    <w:p w14:paraId="0ECB1C38" w14:textId="77777777" w:rsidR="00900AB6" w:rsidRDefault="00900AB6" w:rsidP="00A13344">
      <w:pPr>
        <w:pStyle w:val="Paragraphedeliste"/>
        <w:spacing w:line="276" w:lineRule="auto"/>
        <w:ind w:left="567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B- </w:t>
      </w:r>
      <w:r w:rsidRPr="00900AB6">
        <w:rPr>
          <w:rFonts w:ascii="Arial" w:hAnsi="Arial" w:cs="Arial"/>
          <w:color w:val="000000"/>
          <w:sz w:val="22"/>
          <w:szCs w:val="22"/>
        </w:rPr>
        <w:t xml:space="preserve">Le </w:t>
      </w:r>
      <w:proofErr w:type="spellStart"/>
      <w:r w:rsidRPr="00900AB6">
        <w:rPr>
          <w:rFonts w:ascii="Arial" w:hAnsi="Arial" w:cs="Arial"/>
          <w:color w:val="000000"/>
          <w:sz w:val="22"/>
          <w:szCs w:val="22"/>
        </w:rPr>
        <w:t>bortézomib</w:t>
      </w:r>
      <w:proofErr w:type="spellEnd"/>
    </w:p>
    <w:p w14:paraId="2106465F" w14:textId="77777777" w:rsidR="00900AB6" w:rsidRDefault="00900AB6" w:rsidP="00A13344">
      <w:pPr>
        <w:pStyle w:val="Paragraphedeliste"/>
        <w:spacing w:line="276" w:lineRule="auto"/>
        <w:ind w:left="567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C- Le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lénalidomide</w:t>
      </w:r>
      <w:proofErr w:type="spellEnd"/>
    </w:p>
    <w:p w14:paraId="08C65C91" w14:textId="77777777" w:rsidR="00900AB6" w:rsidRPr="00900AB6" w:rsidRDefault="00900AB6" w:rsidP="00A13344">
      <w:pPr>
        <w:pStyle w:val="Paragraphedeliste"/>
        <w:spacing w:line="276" w:lineRule="auto"/>
        <w:ind w:left="567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D- </w:t>
      </w:r>
      <w:r w:rsidRPr="00900AB6">
        <w:rPr>
          <w:rFonts w:ascii="Arial" w:hAnsi="Arial" w:cs="Arial"/>
          <w:color w:val="000000"/>
          <w:sz w:val="22"/>
          <w:szCs w:val="22"/>
        </w:rPr>
        <w:t>Les corticoïdes</w:t>
      </w:r>
    </w:p>
    <w:p w14:paraId="3CD9E70A" w14:textId="77777777" w:rsidR="000461C2" w:rsidRPr="00900AB6" w:rsidRDefault="00900AB6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00AB6">
        <w:rPr>
          <w:rFonts w:ascii="Arial" w:hAnsi="Arial" w:cs="Arial"/>
          <w:color w:val="000000"/>
          <w:sz w:val="22"/>
          <w:szCs w:val="22"/>
          <w:highlight w:val="yellow"/>
        </w:rPr>
        <w:t xml:space="preserve">E- La </w:t>
      </w:r>
      <w:proofErr w:type="spellStart"/>
      <w:r w:rsidRPr="00900AB6">
        <w:rPr>
          <w:rFonts w:ascii="Arial" w:hAnsi="Arial" w:cs="Arial"/>
          <w:color w:val="000000"/>
          <w:sz w:val="22"/>
          <w:szCs w:val="22"/>
          <w:highlight w:val="yellow"/>
        </w:rPr>
        <w:t>fludarabine</w:t>
      </w:r>
      <w:proofErr w:type="spellEnd"/>
    </w:p>
    <w:p w14:paraId="0E814599" w14:textId="77777777" w:rsidR="007954C9" w:rsidRPr="00B2677A" w:rsidRDefault="007954C9" w:rsidP="000461C2">
      <w:pPr>
        <w:jc w:val="both"/>
        <w:rPr>
          <w:rFonts w:ascii="Arial" w:hAnsi="Arial" w:cs="Arial"/>
          <w:sz w:val="22"/>
          <w:szCs w:val="22"/>
        </w:rPr>
      </w:pPr>
    </w:p>
    <w:p w14:paraId="1057C5B1" w14:textId="77777777" w:rsidR="007954C9" w:rsidRDefault="007954C9" w:rsidP="000461C2">
      <w:pPr>
        <w:jc w:val="both"/>
        <w:rPr>
          <w:rFonts w:ascii="Arial" w:hAnsi="Arial" w:cs="Arial"/>
          <w:sz w:val="22"/>
          <w:szCs w:val="22"/>
        </w:rPr>
      </w:pPr>
    </w:p>
    <w:p w14:paraId="2730E05A" w14:textId="77777777" w:rsidR="00A13344" w:rsidRDefault="00A13344" w:rsidP="000461C2">
      <w:pPr>
        <w:jc w:val="both"/>
        <w:rPr>
          <w:rFonts w:ascii="Arial" w:hAnsi="Arial" w:cs="Arial"/>
          <w:sz w:val="22"/>
          <w:szCs w:val="22"/>
        </w:rPr>
      </w:pPr>
    </w:p>
    <w:p w14:paraId="191BB749" w14:textId="77777777" w:rsidR="00A13344" w:rsidRDefault="00A13344" w:rsidP="000461C2">
      <w:pPr>
        <w:jc w:val="both"/>
        <w:rPr>
          <w:rFonts w:ascii="Arial" w:hAnsi="Arial" w:cs="Arial"/>
          <w:sz w:val="22"/>
          <w:szCs w:val="22"/>
        </w:rPr>
      </w:pPr>
    </w:p>
    <w:p w14:paraId="57533626" w14:textId="77777777" w:rsidR="00A13344" w:rsidRDefault="00A13344" w:rsidP="000461C2">
      <w:pPr>
        <w:jc w:val="both"/>
        <w:rPr>
          <w:rFonts w:ascii="Arial" w:hAnsi="Arial" w:cs="Arial"/>
          <w:sz w:val="22"/>
          <w:szCs w:val="22"/>
        </w:rPr>
      </w:pPr>
    </w:p>
    <w:p w14:paraId="2E512659" w14:textId="77777777" w:rsidR="00A13344" w:rsidRDefault="00A13344" w:rsidP="000461C2">
      <w:pPr>
        <w:jc w:val="both"/>
        <w:rPr>
          <w:rFonts w:ascii="Arial" w:hAnsi="Arial" w:cs="Arial"/>
          <w:sz w:val="22"/>
          <w:szCs w:val="22"/>
        </w:rPr>
      </w:pPr>
    </w:p>
    <w:p w14:paraId="7A38F64D" w14:textId="77777777" w:rsidR="00A13344" w:rsidRDefault="00A13344" w:rsidP="000461C2">
      <w:pPr>
        <w:jc w:val="both"/>
        <w:rPr>
          <w:rFonts w:ascii="Arial" w:hAnsi="Arial" w:cs="Arial"/>
          <w:sz w:val="22"/>
          <w:szCs w:val="22"/>
        </w:rPr>
      </w:pPr>
    </w:p>
    <w:p w14:paraId="764DDD3C" w14:textId="77777777" w:rsidR="00A13344" w:rsidRDefault="00A13344" w:rsidP="000461C2">
      <w:pPr>
        <w:jc w:val="both"/>
        <w:rPr>
          <w:rFonts w:ascii="Arial" w:hAnsi="Arial" w:cs="Arial"/>
          <w:sz w:val="22"/>
          <w:szCs w:val="22"/>
        </w:rPr>
      </w:pPr>
    </w:p>
    <w:p w14:paraId="242D2AFA" w14:textId="77777777" w:rsidR="00A13344" w:rsidRDefault="00A13344" w:rsidP="000461C2">
      <w:pPr>
        <w:jc w:val="both"/>
        <w:rPr>
          <w:rFonts w:ascii="Arial" w:hAnsi="Arial" w:cs="Arial"/>
          <w:sz w:val="22"/>
          <w:szCs w:val="22"/>
        </w:rPr>
      </w:pPr>
    </w:p>
    <w:p w14:paraId="73D68D1D" w14:textId="77777777" w:rsidR="00A13344" w:rsidRPr="00B2677A" w:rsidRDefault="00A13344" w:rsidP="000461C2">
      <w:pPr>
        <w:jc w:val="both"/>
        <w:rPr>
          <w:rFonts w:ascii="Arial" w:hAnsi="Arial" w:cs="Arial"/>
          <w:sz w:val="22"/>
          <w:szCs w:val="22"/>
        </w:rPr>
      </w:pPr>
    </w:p>
    <w:p w14:paraId="1247D93E" w14:textId="77777777" w:rsidR="000461C2" w:rsidRPr="00B2677A" w:rsidRDefault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13 (S)</w:t>
      </w:r>
    </w:p>
    <w:p w14:paraId="6965CD01" w14:textId="77777777" w:rsidR="00CA6E1B" w:rsidRPr="00B2677A" w:rsidRDefault="00CA6E1B">
      <w:pPr>
        <w:jc w:val="both"/>
        <w:rPr>
          <w:rFonts w:ascii="Arial" w:hAnsi="Arial" w:cs="Arial"/>
          <w:b/>
          <w:sz w:val="22"/>
          <w:szCs w:val="22"/>
        </w:rPr>
      </w:pPr>
    </w:p>
    <w:p w14:paraId="01768306" w14:textId="77777777" w:rsidR="00900AB6" w:rsidRPr="00FC51DA" w:rsidRDefault="00900AB6" w:rsidP="00900AB6">
      <w:pPr>
        <w:ind w:left="567"/>
        <w:rPr>
          <w:rFonts w:ascii="Arial" w:hAnsi="Arial" w:cs="Arial"/>
          <w:b/>
          <w:sz w:val="22"/>
          <w:szCs w:val="22"/>
        </w:rPr>
      </w:pPr>
      <w:r w:rsidRPr="00FC51DA">
        <w:rPr>
          <w:rFonts w:ascii="Arial" w:hAnsi="Arial" w:cs="Arial"/>
          <w:b/>
          <w:sz w:val="22"/>
          <w:szCs w:val="22"/>
        </w:rPr>
        <w:t xml:space="preserve">Parmi les propositions suivantes, laquelle est vraie ? </w:t>
      </w:r>
    </w:p>
    <w:p w14:paraId="3A8D209F" w14:textId="77777777" w:rsidR="00900AB6" w:rsidRPr="00FC51DA" w:rsidRDefault="00900AB6" w:rsidP="00900AB6">
      <w:pPr>
        <w:ind w:left="567"/>
        <w:rPr>
          <w:rFonts w:ascii="Arial" w:hAnsi="Arial" w:cs="Arial"/>
          <w:b/>
          <w:sz w:val="22"/>
          <w:szCs w:val="22"/>
        </w:rPr>
      </w:pPr>
      <w:r w:rsidRPr="00FC51DA">
        <w:rPr>
          <w:rFonts w:ascii="Arial" w:hAnsi="Arial" w:cs="Arial"/>
          <w:b/>
          <w:sz w:val="22"/>
          <w:szCs w:val="22"/>
        </w:rPr>
        <w:t>L’équation d’Henderson-</w:t>
      </w:r>
      <w:proofErr w:type="spellStart"/>
      <w:r w:rsidRPr="00FC51DA">
        <w:rPr>
          <w:rFonts w:ascii="Arial" w:hAnsi="Arial" w:cs="Arial"/>
          <w:b/>
          <w:sz w:val="22"/>
          <w:szCs w:val="22"/>
        </w:rPr>
        <w:t>Hasselbach</w:t>
      </w:r>
      <w:proofErr w:type="spellEnd"/>
      <w:r w:rsidRPr="00FC51DA">
        <w:rPr>
          <w:rFonts w:ascii="Arial" w:hAnsi="Arial" w:cs="Arial"/>
          <w:b/>
          <w:sz w:val="22"/>
          <w:szCs w:val="22"/>
        </w:rPr>
        <w:t xml:space="preserve"> relie :</w:t>
      </w:r>
    </w:p>
    <w:p w14:paraId="53294A61" w14:textId="77777777" w:rsidR="00900AB6" w:rsidRPr="00FC51DA" w:rsidRDefault="00900AB6" w:rsidP="00900AB6">
      <w:pPr>
        <w:ind w:left="567"/>
        <w:rPr>
          <w:rFonts w:ascii="Arial" w:hAnsi="Arial" w:cs="Arial"/>
          <w:b/>
          <w:sz w:val="22"/>
          <w:szCs w:val="22"/>
        </w:rPr>
      </w:pPr>
    </w:p>
    <w:p w14:paraId="72174FA4" w14:textId="77777777" w:rsidR="00900AB6" w:rsidRPr="00FC51DA" w:rsidRDefault="00900AB6" w:rsidP="00900AB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C51DA">
        <w:rPr>
          <w:rFonts w:ascii="Arial" w:hAnsi="Arial" w:cs="Arial"/>
          <w:sz w:val="22"/>
          <w:szCs w:val="22"/>
        </w:rPr>
        <w:t>A- Le pH, la PO</w:t>
      </w:r>
      <w:r w:rsidRPr="00FC51DA">
        <w:rPr>
          <w:rFonts w:ascii="Arial" w:hAnsi="Arial" w:cs="Arial"/>
          <w:sz w:val="22"/>
          <w:szCs w:val="22"/>
          <w:vertAlign w:val="subscript"/>
        </w:rPr>
        <w:t>2</w:t>
      </w:r>
      <w:r w:rsidRPr="00FC51DA">
        <w:rPr>
          <w:rFonts w:ascii="Arial" w:hAnsi="Arial" w:cs="Arial"/>
          <w:sz w:val="22"/>
          <w:szCs w:val="22"/>
        </w:rPr>
        <w:t xml:space="preserve"> et les bicarbonates.</w:t>
      </w:r>
    </w:p>
    <w:p w14:paraId="03572FB5" w14:textId="77777777" w:rsidR="00900AB6" w:rsidRPr="00FC51DA" w:rsidRDefault="00900AB6" w:rsidP="00900AB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C51DA">
        <w:rPr>
          <w:rFonts w:ascii="Arial" w:hAnsi="Arial" w:cs="Arial"/>
          <w:sz w:val="22"/>
          <w:szCs w:val="22"/>
        </w:rPr>
        <w:t>B- Le pH, l’hémoglobine et les bicarbonates.</w:t>
      </w:r>
    </w:p>
    <w:p w14:paraId="42CDE03C" w14:textId="77777777" w:rsidR="00900AB6" w:rsidRPr="00FC51DA" w:rsidRDefault="00900AB6" w:rsidP="00900AB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C51DA">
        <w:rPr>
          <w:rFonts w:ascii="Arial" w:hAnsi="Arial" w:cs="Arial"/>
          <w:sz w:val="22"/>
          <w:szCs w:val="22"/>
        </w:rPr>
        <w:t>C- La PCO</w:t>
      </w:r>
      <w:r w:rsidRPr="00FC51DA">
        <w:rPr>
          <w:rFonts w:ascii="Arial" w:hAnsi="Arial" w:cs="Arial"/>
          <w:sz w:val="22"/>
          <w:szCs w:val="22"/>
          <w:vertAlign w:val="subscript"/>
        </w:rPr>
        <w:t>2</w:t>
      </w:r>
      <w:r w:rsidRPr="00FC51DA">
        <w:rPr>
          <w:rFonts w:ascii="Arial" w:hAnsi="Arial" w:cs="Arial"/>
          <w:sz w:val="22"/>
          <w:szCs w:val="22"/>
        </w:rPr>
        <w:t>, la PO</w:t>
      </w:r>
      <w:r w:rsidRPr="00FC51DA">
        <w:rPr>
          <w:rFonts w:ascii="Arial" w:hAnsi="Arial" w:cs="Arial"/>
          <w:sz w:val="22"/>
          <w:szCs w:val="22"/>
          <w:vertAlign w:val="subscript"/>
        </w:rPr>
        <w:t>2</w:t>
      </w:r>
      <w:r w:rsidRPr="00FC51DA">
        <w:rPr>
          <w:rFonts w:ascii="Arial" w:hAnsi="Arial" w:cs="Arial"/>
          <w:sz w:val="22"/>
          <w:szCs w:val="22"/>
        </w:rPr>
        <w:t xml:space="preserve"> et les bicarbonates.</w:t>
      </w:r>
    </w:p>
    <w:p w14:paraId="6F204173" w14:textId="77777777" w:rsidR="00900AB6" w:rsidRPr="00FC51DA" w:rsidRDefault="00900AB6" w:rsidP="00900AB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C51DA">
        <w:rPr>
          <w:rFonts w:ascii="Arial" w:hAnsi="Arial" w:cs="Arial"/>
          <w:sz w:val="22"/>
          <w:szCs w:val="22"/>
        </w:rPr>
        <w:t>D- Les bicarbonates, les phosphates et la PCO</w:t>
      </w:r>
      <w:r w:rsidRPr="00FC51DA">
        <w:rPr>
          <w:rFonts w:ascii="Arial" w:hAnsi="Arial" w:cs="Arial"/>
          <w:sz w:val="22"/>
          <w:szCs w:val="22"/>
          <w:vertAlign w:val="subscript"/>
        </w:rPr>
        <w:t>2</w:t>
      </w:r>
      <w:r w:rsidRPr="00FC51DA">
        <w:rPr>
          <w:rFonts w:ascii="Arial" w:hAnsi="Arial" w:cs="Arial"/>
          <w:sz w:val="22"/>
          <w:szCs w:val="22"/>
        </w:rPr>
        <w:t>.</w:t>
      </w:r>
    </w:p>
    <w:p w14:paraId="437BC8F2" w14:textId="77777777" w:rsidR="00900AB6" w:rsidRDefault="00900AB6" w:rsidP="00900AB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00AB6">
        <w:rPr>
          <w:rFonts w:ascii="Arial" w:hAnsi="Arial" w:cs="Arial"/>
          <w:sz w:val="22"/>
          <w:szCs w:val="22"/>
          <w:highlight w:val="yellow"/>
        </w:rPr>
        <w:t>E- Le pH, la PCO</w:t>
      </w:r>
      <w:r w:rsidRPr="00900AB6">
        <w:rPr>
          <w:rFonts w:ascii="Arial" w:hAnsi="Arial" w:cs="Arial"/>
          <w:sz w:val="22"/>
          <w:szCs w:val="22"/>
          <w:highlight w:val="yellow"/>
          <w:vertAlign w:val="subscript"/>
        </w:rPr>
        <w:t>2</w:t>
      </w:r>
      <w:r w:rsidRPr="00900AB6">
        <w:rPr>
          <w:rFonts w:ascii="Arial" w:hAnsi="Arial" w:cs="Arial"/>
          <w:sz w:val="22"/>
          <w:szCs w:val="22"/>
          <w:highlight w:val="yellow"/>
        </w:rPr>
        <w:t xml:space="preserve"> et les bicarbonates.</w:t>
      </w:r>
    </w:p>
    <w:p w14:paraId="7ED8C29A" w14:textId="77777777" w:rsidR="00900AB6" w:rsidRPr="00900AB6" w:rsidRDefault="00900AB6" w:rsidP="00900AB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CAE9437" w14:textId="77777777" w:rsidR="001D32AE" w:rsidRPr="00B2677A" w:rsidRDefault="001D32AE" w:rsidP="00D43016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3078EF01" w14:textId="77777777" w:rsidR="000461C2" w:rsidRDefault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14 (S)</w:t>
      </w:r>
    </w:p>
    <w:p w14:paraId="2A75B7DB" w14:textId="77777777" w:rsidR="00D43016" w:rsidRPr="00B2677A" w:rsidRDefault="00D43016">
      <w:pPr>
        <w:jc w:val="both"/>
        <w:rPr>
          <w:rFonts w:ascii="Arial" w:hAnsi="Arial" w:cs="Arial"/>
          <w:b/>
          <w:sz w:val="22"/>
          <w:szCs w:val="22"/>
        </w:rPr>
      </w:pPr>
    </w:p>
    <w:p w14:paraId="011B12C5" w14:textId="77777777" w:rsidR="00900AB6" w:rsidRDefault="00900AB6" w:rsidP="00900AB6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Parmi les propositions suivantes relatives à la polyarthrite rhumatoïde, laquelle est exacte ? </w:t>
      </w:r>
    </w:p>
    <w:p w14:paraId="06ABCA9D" w14:textId="77777777" w:rsidR="00900AB6" w:rsidRPr="00681253" w:rsidRDefault="00900AB6" w:rsidP="00900AB6">
      <w:pPr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0788A19C" w14:textId="77777777" w:rsidR="00900AB6" w:rsidRPr="00900AB6" w:rsidRDefault="00900AB6" w:rsidP="00900AB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00AB6">
        <w:rPr>
          <w:rFonts w:ascii="Arial" w:hAnsi="Arial" w:cs="Arial"/>
          <w:sz w:val="22"/>
          <w:szCs w:val="22"/>
          <w:highlight w:val="yellow"/>
        </w:rPr>
        <w:t>A- Le méthotrexate est le traitement de première intention.</w:t>
      </w:r>
    </w:p>
    <w:p w14:paraId="1FACA1F9" w14:textId="77777777" w:rsidR="00900AB6" w:rsidRPr="000D6DAE" w:rsidRDefault="00900AB6" w:rsidP="00900AB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D6DAE">
        <w:rPr>
          <w:rFonts w:ascii="Arial" w:hAnsi="Arial" w:cs="Arial"/>
          <w:sz w:val="22"/>
          <w:szCs w:val="22"/>
        </w:rPr>
        <w:t>B-</w:t>
      </w:r>
      <w:r>
        <w:rPr>
          <w:rFonts w:ascii="Arial" w:hAnsi="Arial" w:cs="Arial"/>
          <w:sz w:val="22"/>
          <w:szCs w:val="22"/>
        </w:rPr>
        <w:t xml:space="preserve"> Elle atteint plus fréquemment les hommes que les femmes</w:t>
      </w:r>
    </w:p>
    <w:p w14:paraId="3CCE8372" w14:textId="77777777" w:rsidR="00900AB6" w:rsidRPr="000D6DAE" w:rsidRDefault="00900AB6" w:rsidP="00900AB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D6DAE">
        <w:rPr>
          <w:rFonts w:ascii="Arial" w:hAnsi="Arial" w:cs="Arial"/>
          <w:sz w:val="22"/>
          <w:szCs w:val="22"/>
        </w:rPr>
        <w:t>C-</w:t>
      </w:r>
      <w:r>
        <w:rPr>
          <w:rFonts w:ascii="Arial" w:hAnsi="Arial" w:cs="Arial"/>
          <w:sz w:val="22"/>
          <w:szCs w:val="22"/>
        </w:rPr>
        <w:t xml:space="preserve"> La présence de facteurs rhumatoïdes est hautement spécifique</w:t>
      </w:r>
    </w:p>
    <w:p w14:paraId="59956E2A" w14:textId="77777777" w:rsidR="00900AB6" w:rsidRPr="000D6DAE" w:rsidRDefault="00900AB6" w:rsidP="00900AB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D6DAE">
        <w:rPr>
          <w:rFonts w:ascii="Arial" w:hAnsi="Arial" w:cs="Arial"/>
          <w:sz w:val="22"/>
          <w:szCs w:val="22"/>
        </w:rPr>
        <w:t>D-</w:t>
      </w:r>
      <w:r>
        <w:rPr>
          <w:rFonts w:ascii="Arial" w:hAnsi="Arial" w:cs="Arial"/>
          <w:sz w:val="22"/>
          <w:szCs w:val="22"/>
        </w:rPr>
        <w:t xml:space="preserve"> Elle est plus fréquente chez les sujets porteurs du CMH HLA-B27</w:t>
      </w:r>
    </w:p>
    <w:p w14:paraId="54B016D3" w14:textId="77777777" w:rsidR="00D43016" w:rsidRPr="00D43016" w:rsidRDefault="00900AB6" w:rsidP="00900AB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D6DAE">
        <w:rPr>
          <w:rFonts w:ascii="Arial" w:hAnsi="Arial" w:cs="Arial"/>
          <w:sz w:val="22"/>
          <w:szCs w:val="22"/>
        </w:rPr>
        <w:t xml:space="preserve">E- </w:t>
      </w:r>
      <w:r>
        <w:rPr>
          <w:rFonts w:ascii="Arial" w:hAnsi="Arial" w:cs="Arial"/>
          <w:sz w:val="22"/>
          <w:szCs w:val="22"/>
        </w:rPr>
        <w:t>Elle est associée à une hypersensibilité</w:t>
      </w:r>
    </w:p>
    <w:p w14:paraId="02688721" w14:textId="77777777" w:rsidR="004C4B39" w:rsidRPr="00B2677A" w:rsidRDefault="004C4B39" w:rsidP="00B57C65">
      <w:pPr>
        <w:jc w:val="both"/>
        <w:rPr>
          <w:rFonts w:ascii="Arial" w:hAnsi="Arial" w:cs="Arial"/>
          <w:i/>
          <w:sz w:val="22"/>
          <w:szCs w:val="22"/>
        </w:rPr>
      </w:pPr>
    </w:p>
    <w:p w14:paraId="7F14B4BB" w14:textId="77777777" w:rsidR="001D32AE" w:rsidRPr="00B2677A" w:rsidRDefault="001D32AE" w:rsidP="00D43016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58666F88" w14:textId="77777777" w:rsidR="000461C2" w:rsidRPr="00B2677A" w:rsidRDefault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15 (S)</w:t>
      </w:r>
    </w:p>
    <w:p w14:paraId="6CD1A013" w14:textId="77777777" w:rsidR="000461C2" w:rsidRPr="00B2677A" w:rsidRDefault="000461C2">
      <w:pPr>
        <w:jc w:val="both"/>
        <w:rPr>
          <w:rFonts w:ascii="Arial" w:hAnsi="Arial" w:cs="Arial"/>
          <w:b/>
          <w:sz w:val="22"/>
          <w:szCs w:val="22"/>
        </w:rPr>
      </w:pPr>
    </w:p>
    <w:p w14:paraId="40F6F9C7" w14:textId="77777777" w:rsidR="00900AB6" w:rsidRPr="00A13344" w:rsidRDefault="00900AB6" w:rsidP="00A13344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A13344">
        <w:rPr>
          <w:rFonts w:ascii="Arial" w:hAnsi="Arial" w:cs="Arial"/>
          <w:b/>
          <w:sz w:val="22"/>
          <w:szCs w:val="22"/>
        </w:rPr>
        <w:t>Mr A. M., 39 ans, rentré il y a 2 mois d’un séjour de 3 semaines au Bénin, présente une diarrhée modérée, des douleurs abdominales épigastriques et une dermatite linéaire rampante au niveau de l’abdomen. Il ne présente pas de fièvre.</w:t>
      </w:r>
    </w:p>
    <w:p w14:paraId="5DD93151" w14:textId="77777777" w:rsidR="00900AB6" w:rsidRPr="00A13344" w:rsidRDefault="00900AB6" w:rsidP="00A13344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A13344">
        <w:rPr>
          <w:rFonts w:ascii="Arial" w:hAnsi="Arial" w:cs="Arial"/>
          <w:b/>
          <w:sz w:val="22"/>
          <w:szCs w:val="22"/>
        </w:rPr>
        <w:t>Quel diagnostic envisagez-vous (donner la réponse juste)?</w:t>
      </w:r>
    </w:p>
    <w:p w14:paraId="7045CB16" w14:textId="77777777" w:rsidR="00900AB6" w:rsidRPr="00900AB6" w:rsidRDefault="00900AB6" w:rsidP="00900AB6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408D02F4" w14:textId="77777777" w:rsidR="00900AB6" w:rsidRPr="00900AB6" w:rsidRDefault="00900AB6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00AB6">
        <w:rPr>
          <w:rFonts w:ascii="Arial" w:hAnsi="Arial" w:cs="Arial"/>
          <w:sz w:val="22"/>
          <w:szCs w:val="22"/>
        </w:rPr>
        <w:t>A- Cryptococcose</w:t>
      </w:r>
    </w:p>
    <w:p w14:paraId="7CB71D22" w14:textId="77777777" w:rsidR="00900AB6" w:rsidRPr="00900AB6" w:rsidRDefault="00900AB6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00AB6">
        <w:rPr>
          <w:rFonts w:ascii="Arial" w:hAnsi="Arial" w:cs="Arial"/>
          <w:sz w:val="22"/>
          <w:szCs w:val="22"/>
        </w:rPr>
        <w:t>B- Echinococcose</w:t>
      </w:r>
    </w:p>
    <w:p w14:paraId="17E5A108" w14:textId="77777777" w:rsidR="00900AB6" w:rsidRPr="00900AB6" w:rsidRDefault="00900AB6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00AB6">
        <w:rPr>
          <w:rFonts w:ascii="Arial" w:hAnsi="Arial" w:cs="Arial"/>
          <w:sz w:val="22"/>
          <w:szCs w:val="22"/>
        </w:rPr>
        <w:t>C- Onchocercose</w:t>
      </w:r>
    </w:p>
    <w:p w14:paraId="5F5F7729" w14:textId="77777777" w:rsidR="00900AB6" w:rsidRPr="00900AB6" w:rsidRDefault="00900AB6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00AB6">
        <w:rPr>
          <w:rFonts w:ascii="Arial" w:hAnsi="Arial" w:cs="Arial"/>
          <w:sz w:val="22"/>
          <w:szCs w:val="22"/>
        </w:rPr>
        <w:t>D- Aspergillose invasive</w:t>
      </w:r>
    </w:p>
    <w:p w14:paraId="6C6B5621" w14:textId="77777777" w:rsidR="00900AB6" w:rsidRPr="00900AB6" w:rsidRDefault="00900AB6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E- Anguillulose</w:t>
      </w:r>
    </w:p>
    <w:p w14:paraId="6CD421F4" w14:textId="77777777" w:rsidR="001D32AE" w:rsidRPr="00B2677A" w:rsidRDefault="001D32AE" w:rsidP="003C07E9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2127721F" w14:textId="77777777" w:rsidR="000461C2" w:rsidRPr="00B2677A" w:rsidRDefault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16 (S)</w:t>
      </w:r>
    </w:p>
    <w:p w14:paraId="0151D912" w14:textId="77777777" w:rsidR="000461C2" w:rsidRPr="00B2677A" w:rsidRDefault="000461C2">
      <w:pPr>
        <w:jc w:val="both"/>
        <w:rPr>
          <w:rFonts w:ascii="Arial" w:hAnsi="Arial" w:cs="Arial"/>
          <w:b/>
          <w:sz w:val="22"/>
          <w:szCs w:val="22"/>
        </w:rPr>
      </w:pPr>
    </w:p>
    <w:p w14:paraId="5235F263" w14:textId="77777777" w:rsidR="00580199" w:rsidRPr="001967B8" w:rsidRDefault="00580199" w:rsidP="00580199">
      <w:pPr>
        <w:ind w:left="567"/>
        <w:rPr>
          <w:rFonts w:ascii="Arial" w:hAnsi="Arial" w:cs="Arial"/>
          <w:b/>
          <w:sz w:val="22"/>
          <w:szCs w:val="22"/>
        </w:rPr>
      </w:pPr>
      <w:r w:rsidRPr="001967B8">
        <w:rPr>
          <w:rFonts w:ascii="Arial" w:hAnsi="Arial" w:cs="Arial"/>
          <w:b/>
          <w:sz w:val="22"/>
          <w:szCs w:val="22"/>
        </w:rPr>
        <w:t xml:space="preserve">Parmi les résultats fournis par le </w:t>
      </w:r>
      <w:proofErr w:type="spellStart"/>
      <w:r w:rsidRPr="001967B8">
        <w:rPr>
          <w:rFonts w:ascii="Arial" w:hAnsi="Arial" w:cs="Arial"/>
          <w:b/>
          <w:sz w:val="22"/>
          <w:szCs w:val="22"/>
        </w:rPr>
        <w:t>lipidogramme</w:t>
      </w:r>
      <w:proofErr w:type="spellEnd"/>
      <w:r w:rsidRPr="001967B8">
        <w:rPr>
          <w:rFonts w:ascii="Arial" w:hAnsi="Arial" w:cs="Arial"/>
          <w:b/>
          <w:sz w:val="22"/>
          <w:szCs w:val="22"/>
        </w:rPr>
        <w:t>, un seul est exact :</w:t>
      </w:r>
    </w:p>
    <w:p w14:paraId="7AA0A99C" w14:textId="77777777" w:rsidR="00580199" w:rsidRPr="001967B8" w:rsidRDefault="00580199" w:rsidP="00A13344">
      <w:pPr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14:paraId="0097CA39" w14:textId="25E70422" w:rsidR="00580199" w:rsidRDefault="00580199" w:rsidP="00A13344">
      <w:pPr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A- </w:t>
      </w:r>
      <w:r w:rsidRPr="001967B8">
        <w:rPr>
          <w:rFonts w:ascii="Arial" w:hAnsi="Arial" w:cs="Arial"/>
          <w:bCs/>
          <w:sz w:val="22"/>
          <w:szCs w:val="22"/>
        </w:rPr>
        <w:t xml:space="preserve">La migration des HDL se fait au niveau des </w:t>
      </w:r>
      <w:r>
        <w:rPr>
          <w:rFonts w:ascii="Symbol" w:hAnsi="Symbol" w:cs="Arial"/>
          <w:bCs/>
          <w:sz w:val="22"/>
          <w:szCs w:val="22"/>
        </w:rPr>
        <w:t></w:t>
      </w:r>
      <w:r w:rsidRPr="001967B8">
        <w:rPr>
          <w:rFonts w:ascii="Arial" w:hAnsi="Arial" w:cs="Arial"/>
          <w:bCs/>
          <w:sz w:val="22"/>
          <w:szCs w:val="22"/>
        </w:rPr>
        <w:t>-lipoprotéines</w:t>
      </w:r>
    </w:p>
    <w:p w14:paraId="6F379EAB" w14:textId="77777777" w:rsidR="00580199" w:rsidRDefault="00580199" w:rsidP="00A13344">
      <w:pPr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B-</w:t>
      </w:r>
      <w:r>
        <w:rPr>
          <w:rFonts w:ascii="Arial" w:hAnsi="Arial" w:cs="Arial"/>
          <w:sz w:val="22"/>
          <w:szCs w:val="22"/>
        </w:rPr>
        <w:t xml:space="preserve"> </w:t>
      </w:r>
      <w:r w:rsidRPr="001967B8">
        <w:rPr>
          <w:rFonts w:ascii="Arial" w:hAnsi="Arial" w:cs="Arial"/>
          <w:bCs/>
          <w:sz w:val="22"/>
          <w:szCs w:val="22"/>
        </w:rPr>
        <w:t xml:space="preserve">La mobilité des </w:t>
      </w:r>
      <w:proofErr w:type="gramStart"/>
      <w:r w:rsidRPr="001967B8">
        <w:rPr>
          <w:rFonts w:ascii="Arial" w:hAnsi="Arial" w:cs="Arial"/>
          <w:bCs/>
          <w:sz w:val="22"/>
          <w:szCs w:val="22"/>
        </w:rPr>
        <w:t>LDL est</w:t>
      </w:r>
      <w:proofErr w:type="gramEnd"/>
      <w:r w:rsidRPr="001967B8">
        <w:rPr>
          <w:rFonts w:ascii="Arial" w:hAnsi="Arial" w:cs="Arial"/>
          <w:bCs/>
          <w:sz w:val="22"/>
          <w:szCs w:val="22"/>
        </w:rPr>
        <w:t xml:space="preserve"> quasi-nulle</w:t>
      </w:r>
    </w:p>
    <w:p w14:paraId="582C2747" w14:textId="16C73BBF" w:rsidR="00580199" w:rsidRDefault="00580199" w:rsidP="00A13344">
      <w:pPr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C- </w:t>
      </w:r>
      <w:r w:rsidRPr="001967B8">
        <w:rPr>
          <w:rFonts w:ascii="Arial" w:hAnsi="Arial" w:cs="Arial"/>
          <w:bCs/>
          <w:sz w:val="22"/>
          <w:szCs w:val="22"/>
        </w:rPr>
        <w:t>Les VLDL sont les lipoprotéines qui migrent le plus rapidement</w:t>
      </w:r>
    </w:p>
    <w:p w14:paraId="30EBBA17" w14:textId="25F24F64" w:rsidR="00580199" w:rsidRDefault="00580199" w:rsidP="00A13344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580199">
        <w:rPr>
          <w:rFonts w:ascii="Arial" w:hAnsi="Arial" w:cs="Arial"/>
          <w:bCs/>
          <w:sz w:val="22"/>
          <w:szCs w:val="22"/>
          <w:highlight w:val="yellow"/>
        </w:rPr>
        <w:t xml:space="preserve">D- </w:t>
      </w:r>
      <w:r w:rsidRPr="00580199">
        <w:rPr>
          <w:rFonts w:ascii="Arial" w:hAnsi="Arial" w:cs="Arial"/>
          <w:sz w:val="22"/>
          <w:szCs w:val="22"/>
          <w:highlight w:val="yellow"/>
        </w:rPr>
        <w:t>Les pré-</w:t>
      </w:r>
      <w:r w:rsidRPr="00580199">
        <w:rPr>
          <w:rFonts w:ascii="Symbol" w:hAnsi="Symbol" w:cs="Arial"/>
          <w:sz w:val="22"/>
          <w:szCs w:val="22"/>
          <w:highlight w:val="yellow"/>
        </w:rPr>
        <w:t></w:t>
      </w:r>
      <w:r w:rsidRPr="00580199">
        <w:rPr>
          <w:rFonts w:ascii="Arial" w:hAnsi="Arial" w:cs="Arial"/>
          <w:sz w:val="22"/>
          <w:szCs w:val="22"/>
          <w:highlight w:val="yellow"/>
        </w:rPr>
        <w:t xml:space="preserve"> lipoprotéines </w:t>
      </w:r>
      <w:proofErr w:type="gramStart"/>
      <w:r w:rsidRPr="00580199">
        <w:rPr>
          <w:rFonts w:ascii="Arial" w:hAnsi="Arial" w:cs="Arial"/>
          <w:sz w:val="22"/>
          <w:szCs w:val="22"/>
          <w:highlight w:val="yellow"/>
        </w:rPr>
        <w:t>correspondent</w:t>
      </w:r>
      <w:proofErr w:type="gramEnd"/>
      <w:r w:rsidRPr="00580199">
        <w:rPr>
          <w:rFonts w:ascii="Arial" w:hAnsi="Arial" w:cs="Arial"/>
          <w:sz w:val="22"/>
          <w:szCs w:val="22"/>
          <w:highlight w:val="yellow"/>
        </w:rPr>
        <w:t xml:space="preserve"> aux VLDL</w:t>
      </w:r>
    </w:p>
    <w:p w14:paraId="5E4EE264" w14:textId="5BDC73A9" w:rsidR="00580199" w:rsidRPr="001967B8" w:rsidRDefault="00580199" w:rsidP="00A13344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E- </w:t>
      </w:r>
      <w:r w:rsidRPr="001967B8">
        <w:rPr>
          <w:rFonts w:ascii="Arial" w:hAnsi="Arial" w:cs="Arial"/>
          <w:bCs/>
          <w:sz w:val="22"/>
          <w:szCs w:val="22"/>
        </w:rPr>
        <w:t xml:space="preserve">Les chylomicrons ont une mobilité intermédiaire entre les </w:t>
      </w:r>
      <w:r>
        <w:rPr>
          <w:rFonts w:ascii="Symbol" w:hAnsi="Symbol" w:cs="Arial"/>
          <w:bCs/>
          <w:sz w:val="22"/>
          <w:szCs w:val="22"/>
        </w:rPr>
        <w:t></w:t>
      </w:r>
      <w:r w:rsidRPr="001967B8">
        <w:rPr>
          <w:rFonts w:ascii="Arial" w:hAnsi="Arial" w:cs="Arial"/>
          <w:bCs/>
          <w:sz w:val="22"/>
          <w:szCs w:val="22"/>
        </w:rPr>
        <w:t xml:space="preserve"> et les pré-</w:t>
      </w:r>
      <w:r>
        <w:rPr>
          <w:rFonts w:ascii="Symbol" w:hAnsi="Symbol" w:cs="Arial"/>
          <w:bCs/>
          <w:sz w:val="22"/>
          <w:szCs w:val="22"/>
        </w:rPr>
        <w:t></w:t>
      </w:r>
      <w:r>
        <w:rPr>
          <w:rFonts w:ascii="Arial" w:hAnsi="Arial" w:cs="Arial"/>
          <w:bCs/>
          <w:sz w:val="22"/>
          <w:szCs w:val="22"/>
        </w:rPr>
        <w:t>-</w:t>
      </w:r>
      <w:r w:rsidRPr="001967B8">
        <w:rPr>
          <w:rFonts w:ascii="Arial" w:hAnsi="Arial" w:cs="Arial"/>
          <w:bCs/>
          <w:sz w:val="22"/>
          <w:szCs w:val="22"/>
        </w:rPr>
        <w:t xml:space="preserve"> lipoprotéines</w:t>
      </w:r>
    </w:p>
    <w:p w14:paraId="7D54D221" w14:textId="77777777" w:rsidR="000461C2" w:rsidRDefault="000461C2" w:rsidP="00074445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8F078A4" w14:textId="77777777" w:rsidR="00A13344" w:rsidRDefault="00A13344" w:rsidP="00074445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C50DCA9" w14:textId="77777777" w:rsidR="00A13344" w:rsidRDefault="00A13344" w:rsidP="00074445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52DF1E6" w14:textId="77777777" w:rsidR="00A13344" w:rsidRPr="00B2677A" w:rsidRDefault="00A13344" w:rsidP="00074445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4722E04" w14:textId="77777777" w:rsidR="00A13344" w:rsidRDefault="00A13344">
      <w:pPr>
        <w:jc w:val="both"/>
        <w:rPr>
          <w:rFonts w:ascii="Arial" w:hAnsi="Arial" w:cs="Arial"/>
          <w:b/>
          <w:sz w:val="22"/>
          <w:szCs w:val="22"/>
        </w:rPr>
      </w:pPr>
    </w:p>
    <w:p w14:paraId="1B5C22B3" w14:textId="77777777" w:rsidR="00A13344" w:rsidRDefault="00A13344">
      <w:pPr>
        <w:jc w:val="both"/>
        <w:rPr>
          <w:rFonts w:ascii="Arial" w:hAnsi="Arial" w:cs="Arial"/>
          <w:b/>
          <w:sz w:val="22"/>
          <w:szCs w:val="22"/>
        </w:rPr>
      </w:pPr>
    </w:p>
    <w:p w14:paraId="3A0E2F01" w14:textId="77777777" w:rsidR="000461C2" w:rsidRPr="00B2677A" w:rsidRDefault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17 (S)</w:t>
      </w:r>
    </w:p>
    <w:p w14:paraId="4D2E0C4F" w14:textId="77777777" w:rsidR="000461C2" w:rsidRPr="00B2677A" w:rsidRDefault="000461C2" w:rsidP="00342722">
      <w:pPr>
        <w:jc w:val="both"/>
        <w:rPr>
          <w:rFonts w:ascii="Arial" w:hAnsi="Arial" w:cs="Arial"/>
          <w:sz w:val="22"/>
          <w:szCs w:val="22"/>
        </w:rPr>
      </w:pPr>
      <w:r w:rsidRPr="00B2677A">
        <w:rPr>
          <w:rFonts w:ascii="Arial" w:hAnsi="Arial" w:cs="Arial"/>
          <w:sz w:val="22"/>
          <w:szCs w:val="22"/>
        </w:rPr>
        <w:tab/>
      </w:r>
    </w:p>
    <w:p w14:paraId="7A9B0F75" w14:textId="77777777" w:rsidR="00900AB6" w:rsidRPr="00900AB6" w:rsidRDefault="00900AB6" w:rsidP="00A13344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900AB6">
        <w:rPr>
          <w:rFonts w:ascii="Arial" w:hAnsi="Arial" w:cs="Arial"/>
          <w:b/>
          <w:sz w:val="22"/>
          <w:szCs w:val="22"/>
        </w:rPr>
        <w:t>La Transcription : quelle est la réponse exacte :</w:t>
      </w:r>
    </w:p>
    <w:p w14:paraId="29ACF6C3" w14:textId="77777777" w:rsidR="00900AB6" w:rsidRPr="00900AB6" w:rsidRDefault="00900AB6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B836909" w14:textId="1EA5C85E" w:rsidR="00900AB6" w:rsidRPr="00900AB6" w:rsidRDefault="00A13344" w:rsidP="00A13344">
      <w:pPr>
        <w:pStyle w:val="Paragraphedeliste"/>
        <w:spacing w:line="276" w:lineRule="auto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 xml:space="preserve">A- </w:t>
      </w:r>
      <w:r w:rsidR="00900AB6" w:rsidRPr="00900AB6">
        <w:rPr>
          <w:rFonts w:ascii="Arial" w:hAnsi="Arial" w:cs="Arial"/>
          <w:sz w:val="22"/>
          <w:szCs w:val="22"/>
          <w:highlight w:val="yellow"/>
        </w:rPr>
        <w:t>L’ARN polymérase synthétise le transcrit de 5’ vers 3’.</w:t>
      </w:r>
    </w:p>
    <w:p w14:paraId="2B616213" w14:textId="59048062" w:rsidR="00900AB6" w:rsidRPr="00900AB6" w:rsidRDefault="00A13344" w:rsidP="00A13344">
      <w:pPr>
        <w:pStyle w:val="Paragraphedeliste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B- </w:t>
      </w:r>
      <w:r w:rsidR="00900AB6" w:rsidRPr="00900AB6">
        <w:rPr>
          <w:rFonts w:ascii="Arial" w:hAnsi="Arial" w:cs="Arial"/>
          <w:sz w:val="22"/>
          <w:szCs w:val="22"/>
        </w:rPr>
        <w:t>Le promoteur se situe en 3’ du brin transcrit</w:t>
      </w:r>
    </w:p>
    <w:p w14:paraId="51FC4AA5" w14:textId="1CBE1F52" w:rsidR="00900AB6" w:rsidRPr="00900AB6" w:rsidRDefault="00A13344" w:rsidP="00A13344">
      <w:pPr>
        <w:pStyle w:val="Paragraphedeliste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C- </w:t>
      </w:r>
      <w:r w:rsidR="00900AB6" w:rsidRPr="00900AB6">
        <w:rPr>
          <w:rFonts w:ascii="Arial" w:hAnsi="Arial" w:cs="Arial"/>
          <w:sz w:val="22"/>
          <w:szCs w:val="22"/>
        </w:rPr>
        <w:t>Le promoteur se situe dans la région 5’ transcrite non traduite</w:t>
      </w:r>
    </w:p>
    <w:p w14:paraId="56C86A51" w14:textId="44C45FF6" w:rsidR="00900AB6" w:rsidRPr="00900AB6" w:rsidRDefault="00A13344" w:rsidP="00A13344">
      <w:pPr>
        <w:pStyle w:val="Paragraphedeliste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D- </w:t>
      </w:r>
      <w:r w:rsidR="00900AB6" w:rsidRPr="00900AB6">
        <w:rPr>
          <w:rFonts w:ascii="Arial" w:hAnsi="Arial" w:cs="Arial"/>
          <w:sz w:val="22"/>
          <w:szCs w:val="22"/>
        </w:rPr>
        <w:t>Le nombre de nucléotides contenus dans un exon est toujours un multiple de 3.</w:t>
      </w:r>
    </w:p>
    <w:p w14:paraId="61A37F1D" w14:textId="3CA22BAC" w:rsidR="00900AB6" w:rsidRPr="00900AB6" w:rsidRDefault="00A13344" w:rsidP="00A13344">
      <w:pPr>
        <w:pStyle w:val="Paragraphedeliste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 </w:t>
      </w:r>
      <w:r w:rsidR="00900AB6" w:rsidRPr="00900AB6">
        <w:rPr>
          <w:rFonts w:ascii="Arial" w:hAnsi="Arial" w:cs="Arial"/>
          <w:sz w:val="22"/>
          <w:szCs w:val="22"/>
        </w:rPr>
        <w:t>L’ARN polymérase synthétise la queue poly-A</w:t>
      </w:r>
    </w:p>
    <w:p w14:paraId="585065A2" w14:textId="77777777" w:rsidR="001D32AE" w:rsidRPr="00900AB6" w:rsidRDefault="001D32AE" w:rsidP="00900AB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F57D97C" w14:textId="77777777" w:rsidR="007954C9" w:rsidRPr="00B2677A" w:rsidRDefault="007954C9" w:rsidP="00D06E7F">
      <w:pPr>
        <w:jc w:val="both"/>
        <w:rPr>
          <w:rFonts w:ascii="Arial" w:hAnsi="Arial" w:cs="Arial"/>
          <w:b/>
          <w:sz w:val="22"/>
          <w:szCs w:val="22"/>
        </w:rPr>
      </w:pPr>
    </w:p>
    <w:p w14:paraId="083F3787" w14:textId="77777777" w:rsidR="00D06E7F" w:rsidRPr="00B2677A" w:rsidRDefault="00D06E7F" w:rsidP="00D06E7F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18 (S)</w:t>
      </w:r>
    </w:p>
    <w:p w14:paraId="7C41E279" w14:textId="77777777" w:rsidR="00D06E7F" w:rsidRPr="00B2677A" w:rsidRDefault="00D06E7F" w:rsidP="00D06E7F">
      <w:pPr>
        <w:jc w:val="both"/>
        <w:rPr>
          <w:rFonts w:ascii="Arial" w:hAnsi="Arial" w:cs="Arial"/>
          <w:b/>
          <w:sz w:val="22"/>
          <w:szCs w:val="22"/>
        </w:rPr>
      </w:pPr>
    </w:p>
    <w:p w14:paraId="069A3126" w14:textId="77777777" w:rsidR="007F2996" w:rsidRDefault="007F2996" w:rsidP="007F2996">
      <w:pPr>
        <w:ind w:left="567"/>
        <w:jc w:val="both"/>
        <w:rPr>
          <w:rFonts w:ascii="Arial" w:hAnsi="Arial" w:cs="Arial"/>
          <w:b/>
          <w:sz w:val="22"/>
          <w:szCs w:val="22"/>
        </w:rPr>
      </w:pPr>
      <w:r w:rsidRPr="007F2996">
        <w:rPr>
          <w:rFonts w:ascii="Arial" w:hAnsi="Arial" w:cs="Arial"/>
          <w:b/>
          <w:sz w:val="22"/>
          <w:szCs w:val="22"/>
        </w:rPr>
        <w:t>Parmi les affections suivantes, citez celle qui est à l’origine d’une pancréatite aiguë ?</w:t>
      </w:r>
    </w:p>
    <w:p w14:paraId="645C3593" w14:textId="77777777" w:rsidR="007F2996" w:rsidRPr="007F2996" w:rsidRDefault="007F2996" w:rsidP="007F2996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40804023" w14:textId="77777777" w:rsidR="007F2996" w:rsidRPr="007F2996" w:rsidRDefault="007F2996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F2996">
        <w:rPr>
          <w:rFonts w:ascii="Arial" w:hAnsi="Arial" w:cs="Arial"/>
          <w:sz w:val="22"/>
          <w:szCs w:val="22"/>
        </w:rPr>
        <w:t xml:space="preserve">A- Hypocalcémie </w:t>
      </w:r>
    </w:p>
    <w:p w14:paraId="13296299" w14:textId="77777777" w:rsidR="007F2996" w:rsidRPr="007F2996" w:rsidRDefault="007F2996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F2996">
        <w:rPr>
          <w:rFonts w:ascii="Arial" w:hAnsi="Arial" w:cs="Arial"/>
          <w:sz w:val="22"/>
          <w:szCs w:val="22"/>
        </w:rPr>
        <w:t>B- Maladie rénale chronique</w:t>
      </w:r>
    </w:p>
    <w:p w14:paraId="35B83FEE" w14:textId="77777777" w:rsidR="007F2996" w:rsidRPr="007F2996" w:rsidRDefault="007F2996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F2996">
        <w:rPr>
          <w:rFonts w:ascii="Arial" w:hAnsi="Arial" w:cs="Arial"/>
          <w:sz w:val="22"/>
          <w:szCs w:val="22"/>
        </w:rPr>
        <w:t>C- Cytolyse hépatique</w:t>
      </w:r>
    </w:p>
    <w:p w14:paraId="787957B6" w14:textId="77777777" w:rsidR="007F2996" w:rsidRPr="007F2996" w:rsidRDefault="007F2996" w:rsidP="00A13344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7F2996">
        <w:rPr>
          <w:rFonts w:ascii="Arial" w:hAnsi="Arial" w:cs="Arial"/>
          <w:color w:val="00B050"/>
          <w:sz w:val="22"/>
          <w:szCs w:val="22"/>
        </w:rPr>
        <w:t>D- Lithiase biliaire</w:t>
      </w:r>
    </w:p>
    <w:p w14:paraId="6226E18B" w14:textId="77777777" w:rsidR="007F2996" w:rsidRPr="007F2996" w:rsidRDefault="007F2996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F2996">
        <w:rPr>
          <w:rFonts w:ascii="Arial" w:hAnsi="Arial" w:cs="Arial"/>
          <w:sz w:val="22"/>
          <w:szCs w:val="22"/>
        </w:rPr>
        <w:t>E- Hypertension artérielle</w:t>
      </w:r>
    </w:p>
    <w:p w14:paraId="08A7783A" w14:textId="77777777" w:rsidR="00520230" w:rsidRPr="007F2996" w:rsidRDefault="00520230" w:rsidP="007F2996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BBBFDAC" w14:textId="77777777" w:rsidR="00D06E7F" w:rsidRPr="00B2677A" w:rsidRDefault="00D06E7F" w:rsidP="00D06E7F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19 (S)</w:t>
      </w:r>
    </w:p>
    <w:p w14:paraId="15FF7698" w14:textId="77777777" w:rsidR="00520230" w:rsidRPr="00B2677A" w:rsidRDefault="00520230" w:rsidP="00D06E7F">
      <w:pPr>
        <w:jc w:val="both"/>
        <w:rPr>
          <w:rFonts w:ascii="Arial" w:hAnsi="Arial" w:cs="Arial"/>
          <w:b/>
          <w:sz w:val="22"/>
          <w:szCs w:val="22"/>
        </w:rPr>
      </w:pPr>
    </w:p>
    <w:p w14:paraId="04756729" w14:textId="77777777" w:rsidR="007F2996" w:rsidRDefault="007F2996" w:rsidP="007F2996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7F2996">
        <w:rPr>
          <w:rFonts w:ascii="Arial" w:hAnsi="Arial" w:cs="Arial"/>
          <w:b/>
          <w:sz w:val="22"/>
          <w:szCs w:val="22"/>
        </w:rPr>
        <w:t>Parmi les propositions suivantes, laquelle est fausse ?</w:t>
      </w:r>
    </w:p>
    <w:p w14:paraId="27033D61" w14:textId="77777777" w:rsidR="007F2996" w:rsidRPr="007F2996" w:rsidRDefault="007F2996" w:rsidP="007F2996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42566F88" w14:textId="77777777" w:rsidR="007F2996" w:rsidRPr="007F2996" w:rsidRDefault="007F2996" w:rsidP="007F299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F2996">
        <w:rPr>
          <w:rFonts w:ascii="Arial" w:hAnsi="Arial" w:cs="Arial"/>
          <w:sz w:val="22"/>
          <w:szCs w:val="22"/>
        </w:rPr>
        <w:t>A- Un chélateur de potassium est prescrit en cas d'hyperkaliémie</w:t>
      </w:r>
    </w:p>
    <w:p w14:paraId="09017E37" w14:textId="77777777" w:rsidR="007F2996" w:rsidRPr="007F2996" w:rsidRDefault="007F2996" w:rsidP="007F299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F2996">
        <w:rPr>
          <w:rFonts w:ascii="Arial" w:hAnsi="Arial" w:cs="Arial"/>
          <w:sz w:val="22"/>
          <w:szCs w:val="22"/>
        </w:rPr>
        <w:t xml:space="preserve">B- Une perfusion de </w:t>
      </w:r>
      <w:proofErr w:type="spellStart"/>
      <w:r w:rsidRPr="007F2996">
        <w:rPr>
          <w:rFonts w:ascii="Arial" w:hAnsi="Arial" w:cs="Arial"/>
          <w:sz w:val="22"/>
          <w:szCs w:val="22"/>
        </w:rPr>
        <w:t>KCl</w:t>
      </w:r>
      <w:proofErr w:type="spellEnd"/>
      <w:r w:rsidRPr="007F2996">
        <w:rPr>
          <w:rFonts w:ascii="Arial" w:hAnsi="Arial" w:cs="Arial"/>
          <w:sz w:val="22"/>
          <w:szCs w:val="22"/>
        </w:rPr>
        <w:t xml:space="preserve"> peut être nécessaire en cas d'hypokaliémie</w:t>
      </w:r>
    </w:p>
    <w:p w14:paraId="1953B43D" w14:textId="77777777" w:rsidR="007F2996" w:rsidRPr="007F2996" w:rsidRDefault="007F2996" w:rsidP="007F299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F2996">
        <w:rPr>
          <w:rFonts w:ascii="Arial" w:hAnsi="Arial" w:cs="Arial"/>
          <w:sz w:val="22"/>
          <w:szCs w:val="22"/>
        </w:rPr>
        <w:t>C- Le furosémide est un diurétique de l'anse</w:t>
      </w:r>
    </w:p>
    <w:p w14:paraId="3B363ABD" w14:textId="77777777" w:rsidR="007F2996" w:rsidRPr="007F2996" w:rsidRDefault="007F2996" w:rsidP="007F2996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7F2996">
        <w:rPr>
          <w:rFonts w:ascii="Arial" w:hAnsi="Arial" w:cs="Arial"/>
          <w:color w:val="00B050"/>
          <w:sz w:val="22"/>
          <w:szCs w:val="22"/>
        </w:rPr>
        <w:t>D- Le furosémide entraine une hyperkaliémie</w:t>
      </w:r>
    </w:p>
    <w:p w14:paraId="2A782F71" w14:textId="77777777" w:rsidR="007F2996" w:rsidRPr="007F2996" w:rsidRDefault="007F2996" w:rsidP="007F299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F2996">
        <w:rPr>
          <w:rFonts w:ascii="Arial" w:hAnsi="Arial" w:cs="Arial"/>
          <w:sz w:val="22"/>
          <w:szCs w:val="22"/>
        </w:rPr>
        <w:t xml:space="preserve">E- La </w:t>
      </w:r>
      <w:proofErr w:type="spellStart"/>
      <w:r w:rsidRPr="007F2996">
        <w:rPr>
          <w:rFonts w:ascii="Arial" w:hAnsi="Arial" w:cs="Arial"/>
          <w:sz w:val="22"/>
          <w:szCs w:val="22"/>
        </w:rPr>
        <w:t>spironolactone</w:t>
      </w:r>
      <w:proofErr w:type="spellEnd"/>
      <w:r w:rsidRPr="007F2996">
        <w:rPr>
          <w:rFonts w:ascii="Arial" w:hAnsi="Arial" w:cs="Arial"/>
          <w:sz w:val="22"/>
          <w:szCs w:val="22"/>
        </w:rPr>
        <w:t xml:space="preserve"> est </w:t>
      </w:r>
      <w:proofErr w:type="spellStart"/>
      <w:r w:rsidRPr="007F2996">
        <w:rPr>
          <w:rFonts w:ascii="Arial" w:hAnsi="Arial" w:cs="Arial"/>
          <w:sz w:val="22"/>
          <w:szCs w:val="22"/>
        </w:rPr>
        <w:t>hyperkaliémiante</w:t>
      </w:r>
      <w:proofErr w:type="spellEnd"/>
    </w:p>
    <w:p w14:paraId="5FC0C02A" w14:textId="77777777" w:rsidR="00520230" w:rsidRPr="00B2677A" w:rsidRDefault="00520230" w:rsidP="007954C9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0098FB5B" w14:textId="77777777" w:rsidR="00D06E7F" w:rsidRPr="00B2677A" w:rsidRDefault="00D06E7F" w:rsidP="00D06E7F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20 (S)</w:t>
      </w:r>
    </w:p>
    <w:p w14:paraId="07EF7B59" w14:textId="77777777" w:rsidR="00DF15C1" w:rsidRPr="00B2677A" w:rsidRDefault="00DF15C1" w:rsidP="00D06E7F">
      <w:pPr>
        <w:jc w:val="both"/>
        <w:rPr>
          <w:rFonts w:ascii="Arial" w:hAnsi="Arial" w:cs="Arial"/>
          <w:b/>
          <w:sz w:val="22"/>
          <w:szCs w:val="22"/>
        </w:rPr>
      </w:pPr>
    </w:p>
    <w:p w14:paraId="095BBC09" w14:textId="77777777" w:rsidR="00900AB6" w:rsidRPr="00580199" w:rsidRDefault="00900AB6" w:rsidP="00900AB6">
      <w:pPr>
        <w:pStyle w:val="Paragraphedeliste"/>
        <w:ind w:left="567"/>
        <w:rPr>
          <w:rFonts w:ascii="Arial" w:hAnsi="Arial" w:cs="Arial"/>
          <w:b/>
          <w:sz w:val="22"/>
          <w:szCs w:val="22"/>
        </w:rPr>
      </w:pPr>
      <w:r w:rsidRPr="00580199">
        <w:rPr>
          <w:rFonts w:ascii="Arial" w:hAnsi="Arial" w:cs="Arial"/>
          <w:b/>
          <w:sz w:val="22"/>
          <w:szCs w:val="22"/>
        </w:rPr>
        <w:t>Indiquer la réponse inexacte : il est fréquent d’observer une augmentation des plaquettes :</w:t>
      </w:r>
    </w:p>
    <w:p w14:paraId="1F4954D0" w14:textId="77777777" w:rsidR="00C27A5C" w:rsidRPr="00580199" w:rsidRDefault="00C27A5C" w:rsidP="00900AB6">
      <w:pPr>
        <w:pStyle w:val="Paragraphedeliste"/>
        <w:ind w:left="567"/>
        <w:rPr>
          <w:rFonts w:ascii="Arial" w:hAnsi="Arial" w:cs="Arial"/>
          <w:b/>
          <w:sz w:val="22"/>
          <w:szCs w:val="22"/>
        </w:rPr>
      </w:pPr>
    </w:p>
    <w:p w14:paraId="5B477FD9" w14:textId="77777777" w:rsidR="00900AB6" w:rsidRPr="00580199" w:rsidRDefault="00900AB6" w:rsidP="00A13344">
      <w:pPr>
        <w:pStyle w:val="Paragraphedeliste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80199">
        <w:rPr>
          <w:rFonts w:ascii="Arial" w:hAnsi="Arial" w:cs="Arial"/>
          <w:sz w:val="22"/>
          <w:szCs w:val="22"/>
        </w:rPr>
        <w:t>A- Chez les patients atteints de carence martiale</w:t>
      </w:r>
    </w:p>
    <w:p w14:paraId="61008694" w14:textId="77777777" w:rsidR="00900AB6" w:rsidRPr="00580199" w:rsidRDefault="00900AB6" w:rsidP="00A13344">
      <w:pPr>
        <w:pStyle w:val="Paragraphedeliste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80199">
        <w:rPr>
          <w:rFonts w:ascii="Arial" w:hAnsi="Arial" w:cs="Arial"/>
          <w:sz w:val="22"/>
          <w:szCs w:val="22"/>
        </w:rPr>
        <w:t>B- Après une splénectomie</w:t>
      </w:r>
    </w:p>
    <w:p w14:paraId="6C37BCB8" w14:textId="77777777" w:rsidR="00900AB6" w:rsidRPr="00580199" w:rsidRDefault="00900AB6" w:rsidP="00A13344">
      <w:pPr>
        <w:pStyle w:val="Paragraphedeliste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80199">
        <w:rPr>
          <w:rFonts w:ascii="Arial" w:hAnsi="Arial" w:cs="Arial"/>
          <w:sz w:val="22"/>
          <w:szCs w:val="22"/>
        </w:rPr>
        <w:t>C- Dans les syndromes inflammatoires sévères</w:t>
      </w:r>
    </w:p>
    <w:p w14:paraId="314FE0B2" w14:textId="77777777" w:rsidR="00900AB6" w:rsidRPr="00580199" w:rsidRDefault="00900AB6" w:rsidP="00A13344">
      <w:pPr>
        <w:pStyle w:val="Paragraphedeliste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80199">
        <w:rPr>
          <w:rFonts w:ascii="Arial" w:hAnsi="Arial" w:cs="Arial"/>
          <w:sz w:val="22"/>
          <w:szCs w:val="22"/>
        </w:rPr>
        <w:t>D- Chez les patients atteints de leucémie myéloïde chronique, en phase chronique</w:t>
      </w:r>
    </w:p>
    <w:p w14:paraId="606BDE42" w14:textId="77777777" w:rsidR="00900AB6" w:rsidRPr="00580199" w:rsidRDefault="00900AB6" w:rsidP="00A13344">
      <w:pPr>
        <w:pStyle w:val="Paragraphedeliste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80199">
        <w:rPr>
          <w:rFonts w:ascii="Arial" w:hAnsi="Arial" w:cs="Arial"/>
          <w:sz w:val="22"/>
          <w:szCs w:val="22"/>
          <w:highlight w:val="yellow"/>
        </w:rPr>
        <w:t>E- Chez les patients atteints de leucémie lymphoïde chronique</w:t>
      </w:r>
    </w:p>
    <w:p w14:paraId="253A82C3" w14:textId="77777777" w:rsidR="007954C9" w:rsidRDefault="007954C9" w:rsidP="00900AB6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38ABFF4D" w14:textId="77777777" w:rsidR="00A13344" w:rsidRDefault="00A13344" w:rsidP="00900AB6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396DF162" w14:textId="77777777" w:rsidR="00A13344" w:rsidRDefault="00A13344" w:rsidP="00900AB6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49D21039" w14:textId="77777777" w:rsidR="00A13344" w:rsidRDefault="00A13344" w:rsidP="00900AB6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AC52976" w14:textId="77777777" w:rsidR="00A13344" w:rsidRDefault="00A13344" w:rsidP="00900AB6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8D443AD" w14:textId="77777777" w:rsidR="00A13344" w:rsidRDefault="00A13344" w:rsidP="00900AB6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2234F2FB" w14:textId="77777777" w:rsidR="00A13344" w:rsidRDefault="00A13344" w:rsidP="00900AB6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45A4453" w14:textId="77777777" w:rsidR="00A13344" w:rsidRDefault="00A13344" w:rsidP="00900AB6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75FC0661" w14:textId="77777777" w:rsidR="00A13344" w:rsidRDefault="00A13344" w:rsidP="00900AB6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344A7803" w14:textId="77777777" w:rsidR="00A13344" w:rsidRDefault="00A13344" w:rsidP="00900AB6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27EAEA2D" w14:textId="77777777" w:rsidR="00A13344" w:rsidRDefault="00A13344" w:rsidP="00900AB6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08DBC76" w14:textId="77777777" w:rsidR="00A13344" w:rsidRPr="00B2677A" w:rsidRDefault="00A13344" w:rsidP="00900AB6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50B7452F" w14:textId="77777777" w:rsidR="00D06E7F" w:rsidRPr="00B2677A" w:rsidRDefault="00D06E7F" w:rsidP="00D06E7F">
      <w:pPr>
        <w:pStyle w:val="Titre6"/>
        <w:shd w:val="pct35" w:color="auto" w:fill="auto"/>
        <w:rPr>
          <w:sz w:val="24"/>
          <w:szCs w:val="24"/>
        </w:rPr>
      </w:pPr>
      <w:r w:rsidRPr="00B2677A">
        <w:rPr>
          <w:sz w:val="24"/>
          <w:szCs w:val="24"/>
        </w:rPr>
        <w:t xml:space="preserve">B - QUESTIONS À CHOIX MULTIPLE : </w:t>
      </w:r>
      <w:r w:rsidR="00520230" w:rsidRPr="00B2677A">
        <w:rPr>
          <w:sz w:val="24"/>
          <w:szCs w:val="24"/>
        </w:rPr>
        <w:t>21</w:t>
      </w:r>
      <w:r w:rsidRPr="00B2677A">
        <w:rPr>
          <w:sz w:val="24"/>
          <w:szCs w:val="24"/>
        </w:rPr>
        <w:t xml:space="preserve"> à 60</w:t>
      </w:r>
    </w:p>
    <w:p w14:paraId="21E60DD1" w14:textId="77777777" w:rsidR="005E5725" w:rsidRPr="00B2677A" w:rsidRDefault="005E5725" w:rsidP="00D06E7F">
      <w:pPr>
        <w:jc w:val="both"/>
        <w:rPr>
          <w:rFonts w:ascii="Arial" w:hAnsi="Arial" w:cs="Arial"/>
          <w:b/>
          <w:sz w:val="22"/>
          <w:szCs w:val="22"/>
        </w:rPr>
      </w:pPr>
    </w:p>
    <w:p w14:paraId="11ACDA6E" w14:textId="77777777" w:rsidR="007954C9" w:rsidRPr="00B2677A" w:rsidRDefault="007954C9" w:rsidP="00D06E7F">
      <w:pPr>
        <w:jc w:val="both"/>
        <w:rPr>
          <w:rFonts w:ascii="Arial" w:hAnsi="Arial" w:cs="Arial"/>
          <w:b/>
          <w:sz w:val="22"/>
          <w:szCs w:val="22"/>
        </w:rPr>
      </w:pPr>
    </w:p>
    <w:p w14:paraId="2F4456B9" w14:textId="77777777" w:rsidR="00D06E7F" w:rsidRPr="00B2677A" w:rsidRDefault="00520230" w:rsidP="00D06E7F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21</w:t>
      </w:r>
      <w:r w:rsidR="00D06E7F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14:paraId="6BBFC9DA" w14:textId="77777777" w:rsidR="00D06E7F" w:rsidRPr="00B2677A" w:rsidRDefault="00D06E7F" w:rsidP="00D06E7F">
      <w:pPr>
        <w:ind w:left="348"/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bCs/>
          <w:sz w:val="22"/>
          <w:szCs w:val="22"/>
        </w:rPr>
        <w:tab/>
      </w:r>
    </w:p>
    <w:p w14:paraId="37AF9773" w14:textId="77777777" w:rsidR="00C27A5C" w:rsidRPr="00C27A5C" w:rsidRDefault="00C27A5C" w:rsidP="00C27A5C">
      <w:pPr>
        <w:ind w:left="567"/>
        <w:rPr>
          <w:rFonts w:ascii="Arial" w:hAnsi="Arial" w:cs="Arial"/>
          <w:b/>
          <w:sz w:val="22"/>
          <w:szCs w:val="22"/>
        </w:rPr>
      </w:pPr>
      <w:r w:rsidRPr="00C27A5C">
        <w:rPr>
          <w:rFonts w:ascii="Arial" w:hAnsi="Arial" w:cs="Arial"/>
          <w:b/>
          <w:sz w:val="22"/>
          <w:szCs w:val="22"/>
        </w:rPr>
        <w:t xml:space="preserve">Parmi les méthodes </w:t>
      </w:r>
      <w:proofErr w:type="spellStart"/>
      <w:r w:rsidRPr="00C27A5C">
        <w:rPr>
          <w:rFonts w:ascii="Arial" w:hAnsi="Arial" w:cs="Arial"/>
          <w:b/>
          <w:sz w:val="22"/>
          <w:szCs w:val="22"/>
        </w:rPr>
        <w:t>spectrophotométriques</w:t>
      </w:r>
      <w:proofErr w:type="spellEnd"/>
      <w:r w:rsidRPr="00C27A5C">
        <w:rPr>
          <w:rFonts w:ascii="Arial" w:hAnsi="Arial" w:cs="Arial"/>
          <w:b/>
          <w:sz w:val="22"/>
          <w:szCs w:val="22"/>
        </w:rPr>
        <w:t xml:space="preserve"> suivantes, quelles sont celles qui exploitent un phénomène d’émission :</w:t>
      </w:r>
    </w:p>
    <w:p w14:paraId="6651D5F1" w14:textId="77777777" w:rsidR="00C27A5C" w:rsidRPr="00C27A5C" w:rsidRDefault="00C27A5C" w:rsidP="00C27A5C">
      <w:pPr>
        <w:ind w:left="567"/>
        <w:rPr>
          <w:rFonts w:ascii="Arial" w:hAnsi="Arial" w:cs="Arial"/>
          <w:sz w:val="22"/>
          <w:szCs w:val="22"/>
        </w:rPr>
      </w:pPr>
    </w:p>
    <w:p w14:paraId="6C895D1C" w14:textId="77777777" w:rsidR="00C27A5C" w:rsidRDefault="00C27A5C" w:rsidP="00A13344">
      <w:pPr>
        <w:pStyle w:val="Paragraphedeliste"/>
        <w:spacing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A- Spectrophotométrie UV-Visible</w:t>
      </w:r>
    </w:p>
    <w:p w14:paraId="6CC5DDDA" w14:textId="77777777" w:rsidR="00C27A5C" w:rsidRPr="00C27A5C" w:rsidRDefault="00C27A5C" w:rsidP="00A13344">
      <w:pPr>
        <w:pStyle w:val="Paragraphedeliste"/>
        <w:spacing w:line="276" w:lineRule="auto"/>
        <w:ind w:left="567"/>
        <w:rPr>
          <w:rFonts w:ascii="Arial" w:hAnsi="Arial" w:cs="Arial"/>
          <w:sz w:val="22"/>
          <w:szCs w:val="22"/>
          <w:highlight w:val="yellow"/>
        </w:rPr>
      </w:pPr>
      <w:r w:rsidRPr="00C27A5C">
        <w:rPr>
          <w:rFonts w:ascii="Arial" w:hAnsi="Arial" w:cs="Arial"/>
          <w:sz w:val="22"/>
          <w:szCs w:val="22"/>
          <w:highlight w:val="yellow"/>
        </w:rPr>
        <w:t>B- Fluorescence X</w:t>
      </w:r>
    </w:p>
    <w:p w14:paraId="7DDCD693" w14:textId="77777777" w:rsidR="00C27A5C" w:rsidRPr="00C27A5C" w:rsidRDefault="00C27A5C" w:rsidP="00A13344">
      <w:pPr>
        <w:pStyle w:val="Paragraphedeliste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C27A5C">
        <w:rPr>
          <w:rFonts w:ascii="Arial" w:hAnsi="Arial" w:cs="Arial"/>
          <w:sz w:val="22"/>
          <w:szCs w:val="22"/>
          <w:highlight w:val="yellow"/>
        </w:rPr>
        <w:t>C- Phosphorescence</w:t>
      </w:r>
    </w:p>
    <w:p w14:paraId="1C20B247" w14:textId="77777777" w:rsidR="00C27A5C" w:rsidRPr="00C27A5C" w:rsidRDefault="00C27A5C" w:rsidP="00A13344">
      <w:pPr>
        <w:pStyle w:val="Paragraphedeliste"/>
        <w:spacing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D- </w:t>
      </w:r>
      <w:r w:rsidRPr="00C27A5C">
        <w:rPr>
          <w:rFonts w:ascii="Arial" w:hAnsi="Arial" w:cs="Arial"/>
          <w:sz w:val="22"/>
          <w:szCs w:val="22"/>
        </w:rPr>
        <w:t>Spectrophotométrie infra-rouge</w:t>
      </w:r>
    </w:p>
    <w:p w14:paraId="2D63FE6C" w14:textId="77777777" w:rsidR="00C27A5C" w:rsidRPr="00C27A5C" w:rsidRDefault="00C27A5C" w:rsidP="00A13344">
      <w:pPr>
        <w:pStyle w:val="Paragraphedeliste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C27A5C">
        <w:rPr>
          <w:rFonts w:ascii="Arial" w:hAnsi="Arial" w:cs="Arial"/>
          <w:sz w:val="22"/>
          <w:szCs w:val="22"/>
          <w:highlight w:val="yellow"/>
        </w:rPr>
        <w:t>E- Spectrophotométrie de fluorescence</w:t>
      </w:r>
    </w:p>
    <w:p w14:paraId="70244AA6" w14:textId="77777777" w:rsidR="0039092D" w:rsidRPr="00B2677A" w:rsidRDefault="0039092D" w:rsidP="00C27A5C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24AA4252" w14:textId="3883D335" w:rsidR="00D06E7F" w:rsidRPr="00B2677A" w:rsidRDefault="00520230" w:rsidP="00D06E7F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22</w:t>
      </w:r>
      <w:r w:rsidR="00D06E7F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14:paraId="32BF02E1" w14:textId="77777777" w:rsidR="00E069AB" w:rsidRDefault="00E069AB" w:rsidP="00E069AB">
      <w:pPr>
        <w:pStyle w:val="Corpsdetexte"/>
        <w:spacing w:before="200"/>
        <w:ind w:firstLine="567"/>
        <w:contextualSpacing/>
        <w:rPr>
          <w:rFonts w:ascii="Arial" w:hAnsi="Arial" w:cs="Arial"/>
          <w:sz w:val="22"/>
          <w:szCs w:val="22"/>
        </w:rPr>
      </w:pPr>
      <w:r w:rsidRPr="00E069AB">
        <w:rPr>
          <w:rFonts w:ascii="Arial" w:hAnsi="Arial" w:cs="Arial"/>
          <w:sz w:val="22"/>
          <w:szCs w:val="22"/>
        </w:rPr>
        <w:t>Quelle</w:t>
      </w:r>
      <w:r>
        <w:rPr>
          <w:rFonts w:ascii="Arial" w:hAnsi="Arial" w:cs="Arial"/>
          <w:sz w:val="22"/>
          <w:szCs w:val="22"/>
        </w:rPr>
        <w:t>s sont les</w:t>
      </w:r>
      <w:r w:rsidRPr="00E069AB">
        <w:rPr>
          <w:rFonts w:ascii="Arial" w:hAnsi="Arial" w:cs="Arial"/>
          <w:sz w:val="22"/>
          <w:szCs w:val="22"/>
        </w:rPr>
        <w:t xml:space="preserve"> proposition</w:t>
      </w:r>
      <w:r>
        <w:rPr>
          <w:rFonts w:ascii="Arial" w:hAnsi="Arial" w:cs="Arial"/>
          <w:sz w:val="22"/>
          <w:szCs w:val="22"/>
        </w:rPr>
        <w:t>s</w:t>
      </w:r>
      <w:r w:rsidRPr="00E069AB">
        <w:rPr>
          <w:rFonts w:ascii="Arial" w:hAnsi="Arial" w:cs="Arial"/>
          <w:sz w:val="22"/>
          <w:szCs w:val="22"/>
        </w:rPr>
        <w:t xml:space="preserve"> exacte</w:t>
      </w:r>
      <w:r>
        <w:rPr>
          <w:rFonts w:ascii="Arial" w:hAnsi="Arial" w:cs="Arial"/>
          <w:sz w:val="22"/>
          <w:szCs w:val="22"/>
        </w:rPr>
        <w:t>s</w:t>
      </w:r>
      <w:r w:rsidRPr="00E069AB">
        <w:rPr>
          <w:rFonts w:ascii="Arial" w:hAnsi="Arial" w:cs="Arial"/>
          <w:sz w:val="22"/>
          <w:szCs w:val="22"/>
        </w:rPr>
        <w:t xml:space="preserve"> concernant l'intoxication au méthanol ?</w:t>
      </w:r>
    </w:p>
    <w:p w14:paraId="64DE4954" w14:textId="77777777" w:rsidR="00E069AB" w:rsidRPr="00E069AB" w:rsidRDefault="00E069AB" w:rsidP="00E069AB">
      <w:pPr>
        <w:pStyle w:val="Corpsdetexte"/>
        <w:spacing w:before="200"/>
        <w:ind w:firstLine="567"/>
        <w:contextualSpacing/>
        <w:rPr>
          <w:rFonts w:ascii="Arial" w:hAnsi="Arial" w:cs="Arial"/>
          <w:sz w:val="22"/>
          <w:szCs w:val="22"/>
        </w:rPr>
      </w:pPr>
    </w:p>
    <w:p w14:paraId="3EB00251" w14:textId="77777777" w:rsidR="00E069AB" w:rsidRPr="00E069AB" w:rsidRDefault="00E069AB" w:rsidP="00A13344">
      <w:pPr>
        <w:pStyle w:val="Paragraphedeliste"/>
        <w:widowControl w:val="0"/>
        <w:tabs>
          <w:tab w:val="left" w:pos="837"/>
        </w:tabs>
        <w:autoSpaceDE w:val="0"/>
        <w:autoSpaceDN w:val="0"/>
        <w:spacing w:before="17"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A- </w:t>
      </w:r>
      <w:r w:rsidRPr="00E069AB">
        <w:rPr>
          <w:rFonts w:ascii="Arial" w:hAnsi="Arial" w:cs="Arial"/>
          <w:sz w:val="22"/>
          <w:szCs w:val="22"/>
        </w:rPr>
        <w:t>elle n'est jamais</w:t>
      </w:r>
      <w:r w:rsidRPr="00E069AB">
        <w:rPr>
          <w:rFonts w:ascii="Arial" w:hAnsi="Arial" w:cs="Arial"/>
          <w:spacing w:val="-38"/>
          <w:sz w:val="22"/>
          <w:szCs w:val="22"/>
        </w:rPr>
        <w:t xml:space="preserve"> </w:t>
      </w:r>
      <w:r w:rsidRPr="00E069AB">
        <w:rPr>
          <w:rFonts w:ascii="Arial" w:hAnsi="Arial" w:cs="Arial"/>
          <w:sz w:val="22"/>
          <w:szCs w:val="22"/>
        </w:rPr>
        <w:t>mortelle</w:t>
      </w:r>
    </w:p>
    <w:p w14:paraId="0155BF5C" w14:textId="77777777" w:rsidR="00E069AB" w:rsidRPr="00E069AB" w:rsidRDefault="00E069AB" w:rsidP="00A13344">
      <w:pPr>
        <w:pStyle w:val="Paragraphedeliste"/>
        <w:widowControl w:val="0"/>
        <w:tabs>
          <w:tab w:val="left" w:pos="837"/>
        </w:tabs>
        <w:autoSpaceDE w:val="0"/>
        <w:autoSpaceDN w:val="0"/>
        <w:spacing w:before="17" w:line="276" w:lineRule="auto"/>
        <w:ind w:left="567"/>
        <w:contextualSpacing w:val="0"/>
        <w:rPr>
          <w:rFonts w:ascii="Arial" w:hAnsi="Arial" w:cs="Arial"/>
          <w:sz w:val="22"/>
          <w:szCs w:val="22"/>
          <w:highlight w:val="yellow"/>
        </w:rPr>
      </w:pPr>
      <w:r w:rsidRPr="00E069AB">
        <w:rPr>
          <w:rFonts w:ascii="Arial" w:hAnsi="Arial" w:cs="Arial"/>
          <w:sz w:val="22"/>
          <w:szCs w:val="22"/>
          <w:highlight w:val="yellow"/>
        </w:rPr>
        <w:t>B- elle</w:t>
      </w:r>
      <w:r w:rsidRPr="00E069AB">
        <w:rPr>
          <w:rFonts w:ascii="Arial" w:hAnsi="Arial" w:cs="Arial"/>
          <w:spacing w:val="-17"/>
          <w:sz w:val="22"/>
          <w:szCs w:val="22"/>
          <w:highlight w:val="yellow"/>
        </w:rPr>
        <w:t xml:space="preserve"> </w:t>
      </w:r>
      <w:r w:rsidRPr="00E069AB">
        <w:rPr>
          <w:rFonts w:ascii="Arial" w:hAnsi="Arial" w:cs="Arial"/>
          <w:sz w:val="22"/>
          <w:szCs w:val="22"/>
          <w:highlight w:val="yellow"/>
        </w:rPr>
        <w:t>est</w:t>
      </w:r>
      <w:r w:rsidRPr="00E069AB">
        <w:rPr>
          <w:rFonts w:ascii="Arial" w:hAnsi="Arial" w:cs="Arial"/>
          <w:spacing w:val="-16"/>
          <w:sz w:val="22"/>
          <w:szCs w:val="22"/>
          <w:highlight w:val="yellow"/>
        </w:rPr>
        <w:t xml:space="preserve"> </w:t>
      </w:r>
      <w:r w:rsidRPr="00E069AB">
        <w:rPr>
          <w:rFonts w:ascii="Arial" w:hAnsi="Arial" w:cs="Arial"/>
          <w:sz w:val="22"/>
          <w:szCs w:val="22"/>
          <w:highlight w:val="yellow"/>
        </w:rPr>
        <w:t>responsable</w:t>
      </w:r>
      <w:r w:rsidRPr="00E069AB">
        <w:rPr>
          <w:rFonts w:ascii="Arial" w:hAnsi="Arial" w:cs="Arial"/>
          <w:spacing w:val="-19"/>
          <w:sz w:val="22"/>
          <w:szCs w:val="22"/>
          <w:highlight w:val="yellow"/>
        </w:rPr>
        <w:t xml:space="preserve"> </w:t>
      </w:r>
      <w:r w:rsidRPr="00E069AB">
        <w:rPr>
          <w:rFonts w:ascii="Arial" w:hAnsi="Arial" w:cs="Arial"/>
          <w:sz w:val="22"/>
          <w:szCs w:val="22"/>
          <w:highlight w:val="yellow"/>
        </w:rPr>
        <w:t>d'une</w:t>
      </w:r>
      <w:r w:rsidRPr="00E069AB">
        <w:rPr>
          <w:rFonts w:ascii="Arial" w:hAnsi="Arial" w:cs="Arial"/>
          <w:spacing w:val="-17"/>
          <w:sz w:val="22"/>
          <w:szCs w:val="22"/>
          <w:highlight w:val="yellow"/>
        </w:rPr>
        <w:t xml:space="preserve"> </w:t>
      </w:r>
      <w:r w:rsidRPr="00E069AB">
        <w:rPr>
          <w:rFonts w:ascii="Arial" w:hAnsi="Arial" w:cs="Arial"/>
          <w:sz w:val="22"/>
          <w:szCs w:val="22"/>
          <w:highlight w:val="yellow"/>
        </w:rPr>
        <w:t>acidose</w:t>
      </w:r>
      <w:r w:rsidRPr="00E069AB">
        <w:rPr>
          <w:rFonts w:ascii="Arial" w:hAnsi="Arial" w:cs="Arial"/>
          <w:spacing w:val="-19"/>
          <w:sz w:val="22"/>
          <w:szCs w:val="22"/>
          <w:highlight w:val="yellow"/>
        </w:rPr>
        <w:t xml:space="preserve"> </w:t>
      </w:r>
      <w:r w:rsidRPr="00E069AB">
        <w:rPr>
          <w:rFonts w:ascii="Arial" w:hAnsi="Arial" w:cs="Arial"/>
          <w:sz w:val="22"/>
          <w:szCs w:val="22"/>
          <w:highlight w:val="yellow"/>
        </w:rPr>
        <w:t>métabolique</w:t>
      </w:r>
    </w:p>
    <w:p w14:paraId="519AEF68" w14:textId="77777777" w:rsidR="00E069AB" w:rsidRPr="00E069AB" w:rsidRDefault="00E069AB" w:rsidP="00A13344">
      <w:pPr>
        <w:pStyle w:val="Paragraphedeliste"/>
        <w:widowControl w:val="0"/>
        <w:tabs>
          <w:tab w:val="left" w:pos="837"/>
        </w:tabs>
        <w:autoSpaceDE w:val="0"/>
        <w:autoSpaceDN w:val="0"/>
        <w:spacing w:before="17" w:line="276" w:lineRule="auto"/>
        <w:ind w:left="567"/>
        <w:contextualSpacing w:val="0"/>
        <w:rPr>
          <w:rFonts w:ascii="Arial" w:hAnsi="Arial" w:cs="Arial"/>
          <w:sz w:val="22"/>
          <w:szCs w:val="22"/>
        </w:rPr>
      </w:pPr>
      <w:r w:rsidRPr="00E069AB">
        <w:rPr>
          <w:rFonts w:ascii="Arial" w:hAnsi="Arial" w:cs="Arial"/>
          <w:sz w:val="22"/>
          <w:szCs w:val="22"/>
          <w:highlight w:val="yellow"/>
        </w:rPr>
        <w:t>C- elle</w:t>
      </w:r>
      <w:r w:rsidRPr="00E069AB">
        <w:rPr>
          <w:rFonts w:ascii="Arial" w:hAnsi="Arial" w:cs="Arial"/>
          <w:spacing w:val="-14"/>
          <w:sz w:val="22"/>
          <w:szCs w:val="22"/>
          <w:highlight w:val="yellow"/>
        </w:rPr>
        <w:t xml:space="preserve"> </w:t>
      </w:r>
      <w:r w:rsidRPr="00E069AB">
        <w:rPr>
          <w:rFonts w:ascii="Arial" w:hAnsi="Arial" w:cs="Arial"/>
          <w:sz w:val="22"/>
          <w:szCs w:val="22"/>
          <w:highlight w:val="yellow"/>
        </w:rPr>
        <w:t>entraîne</w:t>
      </w:r>
      <w:r w:rsidRPr="00E069AB">
        <w:rPr>
          <w:rFonts w:ascii="Arial" w:hAnsi="Arial" w:cs="Arial"/>
          <w:spacing w:val="-17"/>
          <w:sz w:val="22"/>
          <w:szCs w:val="22"/>
          <w:highlight w:val="yellow"/>
        </w:rPr>
        <w:t xml:space="preserve"> </w:t>
      </w:r>
      <w:r w:rsidRPr="00E069AB">
        <w:rPr>
          <w:rFonts w:ascii="Arial" w:hAnsi="Arial" w:cs="Arial"/>
          <w:sz w:val="22"/>
          <w:szCs w:val="22"/>
          <w:highlight w:val="yellow"/>
        </w:rPr>
        <w:t>une</w:t>
      </w:r>
      <w:r w:rsidRPr="00E069AB">
        <w:rPr>
          <w:rFonts w:ascii="Arial" w:hAnsi="Arial" w:cs="Arial"/>
          <w:spacing w:val="-17"/>
          <w:sz w:val="22"/>
          <w:szCs w:val="22"/>
          <w:highlight w:val="yellow"/>
        </w:rPr>
        <w:t xml:space="preserve"> </w:t>
      </w:r>
      <w:r w:rsidRPr="00E069AB">
        <w:rPr>
          <w:rFonts w:ascii="Arial" w:hAnsi="Arial" w:cs="Arial"/>
          <w:sz w:val="22"/>
          <w:szCs w:val="22"/>
          <w:highlight w:val="yellow"/>
        </w:rPr>
        <w:t>augmentation</w:t>
      </w:r>
      <w:r w:rsidRPr="00E069AB">
        <w:rPr>
          <w:rFonts w:ascii="Arial" w:hAnsi="Arial" w:cs="Arial"/>
          <w:spacing w:val="-16"/>
          <w:sz w:val="22"/>
          <w:szCs w:val="22"/>
          <w:highlight w:val="yellow"/>
        </w:rPr>
        <w:t xml:space="preserve"> </w:t>
      </w:r>
      <w:r w:rsidRPr="00E069AB">
        <w:rPr>
          <w:rFonts w:ascii="Arial" w:hAnsi="Arial" w:cs="Arial"/>
          <w:sz w:val="22"/>
          <w:szCs w:val="22"/>
          <w:highlight w:val="yellow"/>
        </w:rPr>
        <w:t>du</w:t>
      </w:r>
      <w:r w:rsidRPr="00E069AB">
        <w:rPr>
          <w:rFonts w:ascii="Arial" w:hAnsi="Arial" w:cs="Arial"/>
          <w:spacing w:val="-14"/>
          <w:sz w:val="22"/>
          <w:szCs w:val="22"/>
          <w:highlight w:val="yellow"/>
        </w:rPr>
        <w:t xml:space="preserve"> </w:t>
      </w:r>
      <w:r w:rsidRPr="00E069AB">
        <w:rPr>
          <w:rFonts w:ascii="Arial" w:hAnsi="Arial" w:cs="Arial"/>
          <w:sz w:val="22"/>
          <w:szCs w:val="22"/>
          <w:highlight w:val="yellow"/>
        </w:rPr>
        <w:t>trou</w:t>
      </w:r>
      <w:r w:rsidRPr="00E069AB">
        <w:rPr>
          <w:rFonts w:ascii="Arial" w:hAnsi="Arial" w:cs="Arial"/>
          <w:spacing w:val="-17"/>
          <w:sz w:val="22"/>
          <w:szCs w:val="22"/>
          <w:highlight w:val="yellow"/>
        </w:rPr>
        <w:t xml:space="preserve"> </w:t>
      </w:r>
      <w:r w:rsidRPr="00E069AB">
        <w:rPr>
          <w:rFonts w:ascii="Arial" w:hAnsi="Arial" w:cs="Arial"/>
          <w:sz w:val="22"/>
          <w:szCs w:val="22"/>
          <w:highlight w:val="yellow"/>
        </w:rPr>
        <w:t>anionique</w:t>
      </w:r>
    </w:p>
    <w:p w14:paraId="3FDF5175" w14:textId="77777777" w:rsidR="00E069AB" w:rsidRPr="00E069AB" w:rsidRDefault="00E069AB" w:rsidP="00A13344">
      <w:pPr>
        <w:pStyle w:val="Paragraphedeliste"/>
        <w:widowControl w:val="0"/>
        <w:tabs>
          <w:tab w:val="left" w:pos="837"/>
        </w:tabs>
        <w:autoSpaceDE w:val="0"/>
        <w:autoSpaceDN w:val="0"/>
        <w:spacing w:before="16" w:line="276" w:lineRule="auto"/>
        <w:ind w:left="56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D- </w:t>
      </w:r>
      <w:r w:rsidRPr="00E069AB">
        <w:rPr>
          <w:rFonts w:ascii="Arial" w:hAnsi="Arial" w:cs="Arial"/>
          <w:sz w:val="22"/>
          <w:szCs w:val="22"/>
        </w:rPr>
        <w:t>elle</w:t>
      </w:r>
      <w:r w:rsidRPr="00E069AB">
        <w:rPr>
          <w:rFonts w:ascii="Arial" w:hAnsi="Arial" w:cs="Arial"/>
          <w:spacing w:val="-17"/>
          <w:sz w:val="22"/>
          <w:szCs w:val="22"/>
        </w:rPr>
        <w:t xml:space="preserve"> </w:t>
      </w:r>
      <w:r w:rsidRPr="00E069AB">
        <w:rPr>
          <w:rFonts w:ascii="Arial" w:hAnsi="Arial" w:cs="Arial"/>
          <w:sz w:val="22"/>
          <w:szCs w:val="22"/>
        </w:rPr>
        <w:t>est</w:t>
      </w:r>
      <w:r w:rsidRPr="00E069AB">
        <w:rPr>
          <w:rFonts w:ascii="Arial" w:hAnsi="Arial" w:cs="Arial"/>
          <w:spacing w:val="-16"/>
          <w:sz w:val="22"/>
          <w:szCs w:val="22"/>
        </w:rPr>
        <w:t xml:space="preserve"> </w:t>
      </w:r>
      <w:r w:rsidRPr="00E069AB">
        <w:rPr>
          <w:rFonts w:ascii="Arial" w:hAnsi="Arial" w:cs="Arial"/>
          <w:sz w:val="22"/>
          <w:szCs w:val="22"/>
        </w:rPr>
        <w:t>aggravée</w:t>
      </w:r>
      <w:r w:rsidRPr="00E069AB">
        <w:rPr>
          <w:rFonts w:ascii="Arial" w:hAnsi="Arial" w:cs="Arial"/>
          <w:spacing w:val="-19"/>
          <w:sz w:val="22"/>
          <w:szCs w:val="22"/>
        </w:rPr>
        <w:t xml:space="preserve"> </w:t>
      </w:r>
      <w:r w:rsidRPr="00E069AB">
        <w:rPr>
          <w:rFonts w:ascii="Arial" w:hAnsi="Arial" w:cs="Arial"/>
          <w:sz w:val="22"/>
          <w:szCs w:val="22"/>
        </w:rPr>
        <w:t>par</w:t>
      </w:r>
      <w:r w:rsidRPr="00E069AB">
        <w:rPr>
          <w:rFonts w:ascii="Arial" w:hAnsi="Arial" w:cs="Arial"/>
          <w:spacing w:val="-18"/>
          <w:sz w:val="22"/>
          <w:szCs w:val="22"/>
        </w:rPr>
        <w:t xml:space="preserve"> </w:t>
      </w:r>
      <w:r w:rsidRPr="00E069AB">
        <w:rPr>
          <w:rFonts w:ascii="Arial" w:hAnsi="Arial" w:cs="Arial"/>
          <w:sz w:val="22"/>
          <w:szCs w:val="22"/>
        </w:rPr>
        <w:t>la</w:t>
      </w:r>
      <w:r w:rsidRPr="00E069AB">
        <w:rPr>
          <w:rFonts w:ascii="Arial" w:hAnsi="Arial" w:cs="Arial"/>
          <w:spacing w:val="-19"/>
          <w:sz w:val="22"/>
          <w:szCs w:val="22"/>
        </w:rPr>
        <w:t xml:space="preserve"> </w:t>
      </w:r>
      <w:r w:rsidRPr="00E069AB">
        <w:rPr>
          <w:rFonts w:ascii="Arial" w:hAnsi="Arial" w:cs="Arial"/>
          <w:sz w:val="22"/>
          <w:szCs w:val="22"/>
        </w:rPr>
        <w:t>prise</w:t>
      </w:r>
      <w:r w:rsidRPr="00E069AB">
        <w:rPr>
          <w:rFonts w:ascii="Arial" w:hAnsi="Arial" w:cs="Arial"/>
          <w:spacing w:val="-17"/>
          <w:sz w:val="22"/>
          <w:szCs w:val="22"/>
        </w:rPr>
        <w:t xml:space="preserve"> </w:t>
      </w:r>
      <w:r w:rsidRPr="00E069AB">
        <w:rPr>
          <w:rFonts w:ascii="Arial" w:hAnsi="Arial" w:cs="Arial"/>
          <w:sz w:val="22"/>
          <w:szCs w:val="22"/>
        </w:rPr>
        <w:t>d'éthanol</w:t>
      </w:r>
      <w:r w:rsidRPr="00E069AB">
        <w:rPr>
          <w:rFonts w:ascii="Arial" w:hAnsi="Arial" w:cs="Arial"/>
          <w:spacing w:val="-19"/>
          <w:sz w:val="22"/>
          <w:szCs w:val="22"/>
        </w:rPr>
        <w:t xml:space="preserve"> </w:t>
      </w:r>
      <w:r w:rsidRPr="00E069AB">
        <w:rPr>
          <w:rFonts w:ascii="Arial" w:hAnsi="Arial" w:cs="Arial"/>
          <w:sz w:val="22"/>
          <w:szCs w:val="22"/>
        </w:rPr>
        <w:t>simultanée</w:t>
      </w:r>
    </w:p>
    <w:p w14:paraId="7544D14A" w14:textId="77777777" w:rsidR="00E069AB" w:rsidRPr="00E069AB" w:rsidRDefault="00E069AB" w:rsidP="00A13344">
      <w:pPr>
        <w:pStyle w:val="Paragraphedeliste"/>
        <w:widowControl w:val="0"/>
        <w:tabs>
          <w:tab w:val="left" w:pos="837"/>
        </w:tabs>
        <w:autoSpaceDE w:val="0"/>
        <w:autoSpaceDN w:val="0"/>
        <w:spacing w:before="17" w:line="276" w:lineRule="auto"/>
        <w:ind w:left="56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 </w:t>
      </w:r>
      <w:r w:rsidRPr="00E069AB">
        <w:rPr>
          <w:rFonts w:ascii="Arial" w:hAnsi="Arial" w:cs="Arial"/>
          <w:sz w:val="22"/>
          <w:szCs w:val="22"/>
        </w:rPr>
        <w:t>l’antidote est la</w:t>
      </w:r>
      <w:r w:rsidRPr="00E069AB">
        <w:rPr>
          <w:rFonts w:ascii="Arial" w:hAnsi="Arial" w:cs="Arial"/>
          <w:spacing w:val="-44"/>
          <w:sz w:val="22"/>
          <w:szCs w:val="22"/>
        </w:rPr>
        <w:t xml:space="preserve"> </w:t>
      </w:r>
      <w:r w:rsidRPr="00E069AB">
        <w:rPr>
          <w:rFonts w:ascii="Arial" w:hAnsi="Arial" w:cs="Arial"/>
          <w:sz w:val="22"/>
          <w:szCs w:val="22"/>
        </w:rPr>
        <w:t>N-acétylcystéine</w:t>
      </w:r>
    </w:p>
    <w:p w14:paraId="6C1DF147" w14:textId="77777777" w:rsidR="00C94542" w:rsidRPr="00442667" w:rsidRDefault="00C94542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3BE1220" w14:textId="77777777" w:rsidR="00D06E7F" w:rsidRPr="00B2677A" w:rsidRDefault="00520230" w:rsidP="00D06E7F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23</w:t>
      </w:r>
      <w:r w:rsidR="00D06E7F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14:paraId="3DCA2DAB" w14:textId="77777777" w:rsidR="00D06E7F" w:rsidRPr="00B2677A" w:rsidRDefault="00D06E7F" w:rsidP="00D06E7F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14:paraId="1046BD02" w14:textId="77777777" w:rsidR="00560937" w:rsidRDefault="00560937" w:rsidP="00560937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560937">
        <w:rPr>
          <w:rFonts w:ascii="Arial" w:hAnsi="Arial" w:cs="Arial"/>
          <w:b/>
          <w:sz w:val="22"/>
          <w:szCs w:val="22"/>
        </w:rPr>
        <w:t>Parmi les propositions suivantes, lesquelles sont exactes ?</w:t>
      </w:r>
    </w:p>
    <w:p w14:paraId="04CDBEEF" w14:textId="77777777" w:rsidR="00560937" w:rsidRPr="00560937" w:rsidRDefault="00560937" w:rsidP="00560937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64229C0E" w14:textId="77777777" w:rsidR="00560937" w:rsidRPr="00560937" w:rsidRDefault="00560937" w:rsidP="00560937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A- </w:t>
      </w:r>
      <w:r w:rsidRPr="00560937">
        <w:rPr>
          <w:rFonts w:ascii="Arial" w:hAnsi="Arial" w:cs="Arial"/>
          <w:sz w:val="22"/>
          <w:szCs w:val="22"/>
        </w:rPr>
        <w:t xml:space="preserve">La résistance à la vancomycine est fréquente chez </w:t>
      </w:r>
      <w:r w:rsidRPr="00560937">
        <w:rPr>
          <w:rFonts w:ascii="Arial" w:hAnsi="Arial" w:cs="Arial"/>
          <w:i/>
          <w:sz w:val="22"/>
          <w:szCs w:val="22"/>
        </w:rPr>
        <w:t xml:space="preserve">Streptococcus </w:t>
      </w:r>
      <w:proofErr w:type="spellStart"/>
      <w:r w:rsidRPr="00560937">
        <w:rPr>
          <w:rFonts w:ascii="Arial" w:hAnsi="Arial" w:cs="Arial"/>
          <w:i/>
          <w:sz w:val="22"/>
          <w:szCs w:val="22"/>
        </w:rPr>
        <w:t>pneumoniae</w:t>
      </w:r>
      <w:proofErr w:type="spellEnd"/>
    </w:p>
    <w:p w14:paraId="1EC9BEFF" w14:textId="77777777" w:rsidR="00560937" w:rsidRPr="00560937" w:rsidRDefault="00560937" w:rsidP="00560937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560937">
        <w:rPr>
          <w:rFonts w:ascii="Arial" w:hAnsi="Arial" w:cs="Arial"/>
          <w:color w:val="00B050"/>
          <w:sz w:val="22"/>
          <w:szCs w:val="22"/>
        </w:rPr>
        <w:t>B- Les aminosides doivent être administrés en 1 à 2 prises par jour</w:t>
      </w:r>
    </w:p>
    <w:p w14:paraId="3CB1046B" w14:textId="77777777" w:rsidR="00560937" w:rsidRPr="00560937" w:rsidRDefault="00560937" w:rsidP="00560937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560937">
        <w:rPr>
          <w:rFonts w:ascii="Arial" w:hAnsi="Arial" w:cs="Arial"/>
          <w:color w:val="00B050"/>
          <w:sz w:val="22"/>
          <w:szCs w:val="22"/>
        </w:rPr>
        <w:t xml:space="preserve">C- Les </w:t>
      </w:r>
      <w:proofErr w:type="spellStart"/>
      <w:r w:rsidRPr="00560937">
        <w:rPr>
          <w:rFonts w:ascii="Arial" w:hAnsi="Arial" w:cs="Arial"/>
          <w:color w:val="00B050"/>
          <w:sz w:val="22"/>
          <w:szCs w:val="22"/>
        </w:rPr>
        <w:t>glycopeptides</w:t>
      </w:r>
      <w:proofErr w:type="spellEnd"/>
      <w:r w:rsidRPr="00560937">
        <w:rPr>
          <w:rFonts w:ascii="Arial" w:hAnsi="Arial" w:cs="Arial"/>
          <w:color w:val="00B050"/>
          <w:sz w:val="22"/>
          <w:szCs w:val="22"/>
        </w:rPr>
        <w:t xml:space="preserve"> ont une activité bactéricide</w:t>
      </w:r>
    </w:p>
    <w:p w14:paraId="6E035728" w14:textId="77777777" w:rsidR="00560937" w:rsidRPr="00560937" w:rsidRDefault="00560937" w:rsidP="00560937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560937">
        <w:rPr>
          <w:rFonts w:ascii="Arial" w:hAnsi="Arial" w:cs="Arial"/>
          <w:color w:val="00B050"/>
          <w:sz w:val="22"/>
          <w:szCs w:val="22"/>
        </w:rPr>
        <w:t>D- Les aminosides sont actifs sur les bactéries à Gram négatif</w:t>
      </w:r>
    </w:p>
    <w:p w14:paraId="11339504" w14:textId="77777777" w:rsidR="00560937" w:rsidRPr="00560937" w:rsidRDefault="00560937" w:rsidP="00560937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 </w:t>
      </w:r>
      <w:r w:rsidRPr="00560937">
        <w:rPr>
          <w:rFonts w:ascii="Arial" w:hAnsi="Arial" w:cs="Arial"/>
          <w:sz w:val="22"/>
          <w:szCs w:val="22"/>
        </w:rPr>
        <w:t>Les aminosides sont des antibiotiques temps-dépendants</w:t>
      </w:r>
    </w:p>
    <w:p w14:paraId="02E87B1F" w14:textId="77777777" w:rsidR="005E5725" w:rsidRPr="00B2677A" w:rsidRDefault="005E5725" w:rsidP="005E5725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2BC7FE5F" w14:textId="77777777" w:rsidR="000461C2" w:rsidRPr="00B2677A" w:rsidRDefault="00520230" w:rsidP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24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14:paraId="32765F80" w14:textId="77777777" w:rsidR="000461C2" w:rsidRPr="00B2677A" w:rsidRDefault="000461C2" w:rsidP="0045103C">
      <w:pPr>
        <w:rPr>
          <w:rFonts w:ascii="Arial" w:hAnsi="Arial" w:cs="Arial"/>
          <w:b/>
          <w:sz w:val="22"/>
          <w:szCs w:val="22"/>
        </w:rPr>
      </w:pPr>
    </w:p>
    <w:p w14:paraId="5C46B07D" w14:textId="2E8BF344" w:rsidR="00580199" w:rsidRDefault="00580199" w:rsidP="00580199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bCs/>
          <w:sz w:val="22"/>
          <w:szCs w:val="26"/>
        </w:rPr>
      </w:pPr>
      <w:r w:rsidRPr="00C54A65">
        <w:rPr>
          <w:rFonts w:ascii="Arial" w:hAnsi="Arial" w:cs="Arial"/>
          <w:b/>
          <w:bCs/>
          <w:sz w:val="22"/>
          <w:szCs w:val="26"/>
        </w:rPr>
        <w:t>Quelles sont les caractéristiques d’une in</w:t>
      </w:r>
      <w:r>
        <w:rPr>
          <w:rFonts w:ascii="Arial" w:hAnsi="Arial" w:cs="Arial"/>
          <w:b/>
          <w:bCs/>
          <w:sz w:val="22"/>
          <w:szCs w:val="26"/>
        </w:rPr>
        <w:t xml:space="preserve">toxication aux antidépresseurs </w:t>
      </w:r>
      <w:r w:rsidRPr="00C54A65">
        <w:rPr>
          <w:rFonts w:ascii="Arial" w:hAnsi="Arial" w:cs="Arial"/>
          <w:b/>
          <w:bCs/>
          <w:sz w:val="22"/>
          <w:szCs w:val="26"/>
        </w:rPr>
        <w:t xml:space="preserve">tricycliques? </w:t>
      </w:r>
    </w:p>
    <w:p w14:paraId="1EED9A3B" w14:textId="77777777" w:rsidR="00580199" w:rsidRPr="00C54A65" w:rsidRDefault="00580199" w:rsidP="00580199">
      <w:pPr>
        <w:widowControl w:val="0"/>
        <w:autoSpaceDE w:val="0"/>
        <w:autoSpaceDN w:val="0"/>
        <w:adjustRightInd w:val="0"/>
        <w:ind w:left="567"/>
        <w:jc w:val="both"/>
        <w:rPr>
          <w:rFonts w:ascii="Verdana" w:hAnsi="Verdana" w:cs="Verdana"/>
          <w:color w:val="0A0A0A"/>
          <w:sz w:val="22"/>
          <w:szCs w:val="26"/>
        </w:rPr>
      </w:pPr>
    </w:p>
    <w:p w14:paraId="1C4295B7" w14:textId="4A0050A5" w:rsidR="00580199" w:rsidRPr="00C54A65" w:rsidRDefault="00580199" w:rsidP="00A13344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2"/>
          <w:szCs w:val="26"/>
        </w:rPr>
      </w:pPr>
      <w:r w:rsidRPr="00580199">
        <w:rPr>
          <w:rFonts w:ascii="Verdana" w:hAnsi="Verdana" w:cs="Verdana"/>
          <w:color w:val="0A0A0A"/>
          <w:sz w:val="22"/>
          <w:szCs w:val="26"/>
          <w:highlight w:val="yellow"/>
        </w:rPr>
        <w:t>A-</w:t>
      </w:r>
      <w:r w:rsidRPr="00580199">
        <w:rPr>
          <w:rFonts w:ascii="Arial" w:hAnsi="Arial" w:cs="Arial"/>
          <w:sz w:val="22"/>
          <w:szCs w:val="26"/>
          <w:highlight w:val="yellow"/>
        </w:rPr>
        <w:t>Syndrome anticholinergique</w:t>
      </w:r>
    </w:p>
    <w:p w14:paraId="41763D82" w14:textId="092294B9" w:rsidR="00580199" w:rsidRPr="00C54A65" w:rsidRDefault="00580199" w:rsidP="00A13344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2"/>
          <w:szCs w:val="26"/>
        </w:rPr>
      </w:pPr>
      <w:r w:rsidRPr="00C54A65">
        <w:rPr>
          <w:rFonts w:ascii="Arial" w:hAnsi="Arial" w:cs="Arial"/>
          <w:sz w:val="22"/>
          <w:szCs w:val="26"/>
        </w:rPr>
        <w:t xml:space="preserve">B- </w:t>
      </w:r>
      <w:r w:rsidRPr="00C54A65">
        <w:rPr>
          <w:rFonts w:ascii="Verdana" w:hAnsi="Verdana" w:cs="Verdana"/>
          <w:color w:val="0A0A0A"/>
          <w:sz w:val="22"/>
          <w:szCs w:val="26"/>
        </w:rPr>
        <w:t>H</w:t>
      </w:r>
      <w:r w:rsidRPr="00C54A65">
        <w:rPr>
          <w:rFonts w:ascii="Arial" w:hAnsi="Arial" w:cs="Arial"/>
          <w:sz w:val="22"/>
          <w:szCs w:val="26"/>
        </w:rPr>
        <w:t>ypertension</w:t>
      </w:r>
    </w:p>
    <w:p w14:paraId="70228E9F" w14:textId="0EB03B53" w:rsidR="00580199" w:rsidRPr="00C54A65" w:rsidRDefault="00580199" w:rsidP="00A13344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2"/>
          <w:szCs w:val="26"/>
        </w:rPr>
      </w:pPr>
      <w:r w:rsidRPr="00C54A65">
        <w:rPr>
          <w:rFonts w:ascii="Arial" w:hAnsi="Arial" w:cs="Arial"/>
          <w:sz w:val="22"/>
          <w:szCs w:val="26"/>
        </w:rPr>
        <w:t xml:space="preserve">C- </w:t>
      </w:r>
      <w:r w:rsidRPr="00C54A65">
        <w:rPr>
          <w:rFonts w:ascii="Verdana" w:hAnsi="Verdana" w:cs="Verdana"/>
          <w:color w:val="0A0A0A"/>
          <w:sz w:val="22"/>
          <w:szCs w:val="26"/>
        </w:rPr>
        <w:t>C</w:t>
      </w:r>
      <w:r w:rsidRPr="00C54A65">
        <w:rPr>
          <w:rFonts w:ascii="Arial" w:hAnsi="Arial" w:cs="Arial"/>
          <w:sz w:val="22"/>
          <w:szCs w:val="26"/>
        </w:rPr>
        <w:t>oma hypotonique</w:t>
      </w:r>
    </w:p>
    <w:p w14:paraId="78C66743" w14:textId="19E0A8E2" w:rsidR="00580199" w:rsidRPr="00580199" w:rsidRDefault="00580199" w:rsidP="00A13344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2"/>
          <w:szCs w:val="26"/>
          <w:highlight w:val="yellow"/>
        </w:rPr>
      </w:pPr>
      <w:r w:rsidRPr="00580199">
        <w:rPr>
          <w:rFonts w:ascii="Arial" w:hAnsi="Arial" w:cs="Arial"/>
          <w:sz w:val="22"/>
          <w:szCs w:val="26"/>
          <w:highlight w:val="yellow"/>
        </w:rPr>
        <w:t xml:space="preserve">D- </w:t>
      </w:r>
      <w:r w:rsidRPr="00580199">
        <w:rPr>
          <w:rFonts w:ascii="Verdana" w:hAnsi="Verdana" w:cs="Verdana"/>
          <w:color w:val="0A0A0A"/>
          <w:sz w:val="22"/>
          <w:szCs w:val="26"/>
          <w:highlight w:val="yellow"/>
        </w:rPr>
        <w:t>A</w:t>
      </w:r>
      <w:r w:rsidRPr="00580199">
        <w:rPr>
          <w:rFonts w:ascii="Arial" w:hAnsi="Arial" w:cs="Arial"/>
          <w:sz w:val="22"/>
          <w:szCs w:val="26"/>
          <w:highlight w:val="yellow"/>
        </w:rPr>
        <w:t>rythmies</w:t>
      </w:r>
    </w:p>
    <w:p w14:paraId="6E747F21" w14:textId="5ABBB5C0" w:rsidR="00580199" w:rsidRPr="00C54A65" w:rsidRDefault="00580199" w:rsidP="00A13344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ascii="Verdana" w:hAnsi="Verdana" w:cs="Verdana"/>
          <w:color w:val="0A0A0A"/>
          <w:sz w:val="22"/>
          <w:szCs w:val="26"/>
        </w:rPr>
      </w:pPr>
      <w:r w:rsidRPr="00580199">
        <w:rPr>
          <w:rFonts w:ascii="Arial" w:hAnsi="Arial" w:cs="Arial"/>
          <w:sz w:val="22"/>
          <w:szCs w:val="26"/>
        </w:rPr>
        <w:t xml:space="preserve">E- </w:t>
      </w:r>
      <w:r w:rsidRPr="00580199">
        <w:rPr>
          <w:rFonts w:ascii="Verdana" w:hAnsi="Verdana" w:cs="Verdana"/>
          <w:color w:val="0A0A0A"/>
          <w:sz w:val="22"/>
          <w:szCs w:val="26"/>
        </w:rPr>
        <w:t>B</w:t>
      </w:r>
      <w:r w:rsidRPr="00580199">
        <w:rPr>
          <w:rFonts w:ascii="Arial" w:hAnsi="Arial" w:cs="Arial"/>
          <w:sz w:val="22"/>
          <w:szCs w:val="26"/>
        </w:rPr>
        <w:t>radycardie</w:t>
      </w:r>
    </w:p>
    <w:p w14:paraId="7FA00213" w14:textId="77777777" w:rsidR="001D32AE" w:rsidRPr="00560937" w:rsidRDefault="001D32AE" w:rsidP="00560937">
      <w:pPr>
        <w:ind w:left="567" w:right="32"/>
        <w:jc w:val="both"/>
        <w:rPr>
          <w:rFonts w:ascii="Arial" w:hAnsi="Arial" w:cs="Arial"/>
          <w:b/>
          <w:color w:val="00B050"/>
          <w:sz w:val="22"/>
          <w:szCs w:val="22"/>
        </w:rPr>
      </w:pPr>
    </w:p>
    <w:p w14:paraId="7A268714" w14:textId="77777777" w:rsidR="00A13344" w:rsidRDefault="00A13344" w:rsidP="000461C2">
      <w:pPr>
        <w:ind w:right="32"/>
        <w:jc w:val="both"/>
        <w:rPr>
          <w:rFonts w:ascii="Arial" w:hAnsi="Arial" w:cs="Arial"/>
          <w:b/>
          <w:sz w:val="22"/>
          <w:szCs w:val="22"/>
        </w:rPr>
      </w:pPr>
    </w:p>
    <w:p w14:paraId="3318F617" w14:textId="77777777" w:rsidR="00A13344" w:rsidRDefault="00A13344" w:rsidP="000461C2">
      <w:pPr>
        <w:ind w:right="32"/>
        <w:jc w:val="both"/>
        <w:rPr>
          <w:rFonts w:ascii="Arial" w:hAnsi="Arial" w:cs="Arial"/>
          <w:b/>
          <w:sz w:val="22"/>
          <w:szCs w:val="22"/>
        </w:rPr>
      </w:pPr>
    </w:p>
    <w:p w14:paraId="5FA59284" w14:textId="77777777" w:rsidR="00A13344" w:rsidRDefault="00A13344" w:rsidP="000461C2">
      <w:pPr>
        <w:ind w:right="32"/>
        <w:jc w:val="both"/>
        <w:rPr>
          <w:rFonts w:ascii="Arial" w:hAnsi="Arial" w:cs="Arial"/>
          <w:b/>
          <w:sz w:val="22"/>
          <w:szCs w:val="22"/>
        </w:rPr>
      </w:pPr>
    </w:p>
    <w:p w14:paraId="6DF2BAB3" w14:textId="77777777" w:rsidR="00A13344" w:rsidRDefault="00A13344" w:rsidP="000461C2">
      <w:pPr>
        <w:ind w:right="32"/>
        <w:jc w:val="both"/>
        <w:rPr>
          <w:rFonts w:ascii="Arial" w:hAnsi="Arial" w:cs="Arial"/>
          <w:b/>
          <w:sz w:val="22"/>
          <w:szCs w:val="22"/>
        </w:rPr>
      </w:pPr>
    </w:p>
    <w:p w14:paraId="13F162AF" w14:textId="77777777" w:rsidR="00A13344" w:rsidRDefault="00A13344" w:rsidP="000461C2">
      <w:pPr>
        <w:ind w:right="32"/>
        <w:jc w:val="both"/>
        <w:rPr>
          <w:rFonts w:ascii="Arial" w:hAnsi="Arial" w:cs="Arial"/>
          <w:b/>
          <w:sz w:val="22"/>
          <w:szCs w:val="22"/>
        </w:rPr>
      </w:pPr>
    </w:p>
    <w:p w14:paraId="2E639E94" w14:textId="77777777" w:rsidR="00A13344" w:rsidRDefault="00A13344" w:rsidP="000461C2">
      <w:pPr>
        <w:ind w:right="32"/>
        <w:jc w:val="both"/>
        <w:rPr>
          <w:rFonts w:ascii="Arial" w:hAnsi="Arial" w:cs="Arial"/>
          <w:b/>
          <w:sz w:val="22"/>
          <w:szCs w:val="22"/>
        </w:rPr>
      </w:pPr>
    </w:p>
    <w:p w14:paraId="4C53F52D" w14:textId="77777777" w:rsidR="00A13344" w:rsidRDefault="00A13344" w:rsidP="000461C2">
      <w:pPr>
        <w:ind w:right="32"/>
        <w:jc w:val="both"/>
        <w:rPr>
          <w:rFonts w:ascii="Arial" w:hAnsi="Arial" w:cs="Arial"/>
          <w:b/>
          <w:sz w:val="22"/>
          <w:szCs w:val="22"/>
        </w:rPr>
      </w:pPr>
    </w:p>
    <w:p w14:paraId="4BF1AFAA" w14:textId="77777777" w:rsidR="00A13344" w:rsidRDefault="00A13344" w:rsidP="000461C2">
      <w:pPr>
        <w:ind w:right="32"/>
        <w:jc w:val="both"/>
        <w:rPr>
          <w:rFonts w:ascii="Arial" w:hAnsi="Arial" w:cs="Arial"/>
          <w:b/>
          <w:sz w:val="22"/>
          <w:szCs w:val="22"/>
        </w:rPr>
      </w:pPr>
    </w:p>
    <w:p w14:paraId="11ECF151" w14:textId="77777777" w:rsidR="00A13344" w:rsidRDefault="00A13344" w:rsidP="000461C2">
      <w:pPr>
        <w:ind w:right="32"/>
        <w:jc w:val="both"/>
        <w:rPr>
          <w:rFonts w:ascii="Arial" w:hAnsi="Arial" w:cs="Arial"/>
          <w:b/>
          <w:sz w:val="22"/>
          <w:szCs w:val="22"/>
        </w:rPr>
      </w:pPr>
    </w:p>
    <w:p w14:paraId="387CA2B1" w14:textId="77777777" w:rsidR="000461C2" w:rsidRPr="00B2677A" w:rsidRDefault="00520230" w:rsidP="000461C2">
      <w:pPr>
        <w:ind w:right="32"/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25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14:paraId="099CE535" w14:textId="77777777" w:rsidR="00E765DF" w:rsidRPr="00B2677A" w:rsidRDefault="00E765DF" w:rsidP="00560937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6311C731" w14:textId="77777777" w:rsidR="00560937" w:rsidRDefault="00560937" w:rsidP="00560937">
      <w:pPr>
        <w:ind w:left="567"/>
        <w:jc w:val="both"/>
        <w:rPr>
          <w:rFonts w:ascii="Arial" w:hAnsi="Arial" w:cs="Arial"/>
          <w:b/>
          <w:sz w:val="22"/>
          <w:szCs w:val="22"/>
        </w:rPr>
      </w:pPr>
      <w:r w:rsidRPr="00560937">
        <w:rPr>
          <w:rFonts w:ascii="Arial" w:hAnsi="Arial" w:cs="Arial"/>
          <w:b/>
          <w:sz w:val="22"/>
          <w:szCs w:val="22"/>
        </w:rPr>
        <w:t>Le déficit d’adhérence leucocytaire de type 1 est associé à :</w:t>
      </w:r>
    </w:p>
    <w:p w14:paraId="3C1391B2" w14:textId="77777777" w:rsidR="00560937" w:rsidRPr="00560937" w:rsidRDefault="00560937" w:rsidP="00560937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55C92CE9" w14:textId="77777777" w:rsidR="00560937" w:rsidRPr="00525386" w:rsidRDefault="00560937" w:rsidP="00560937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525386">
        <w:rPr>
          <w:rFonts w:ascii="Arial" w:hAnsi="Arial" w:cs="Arial"/>
          <w:color w:val="00B050"/>
          <w:sz w:val="22"/>
          <w:szCs w:val="22"/>
        </w:rPr>
        <w:t>A- U</w:t>
      </w:r>
      <w:r w:rsidR="00525386" w:rsidRPr="00525386">
        <w:rPr>
          <w:rFonts w:ascii="Arial" w:hAnsi="Arial" w:cs="Arial"/>
          <w:color w:val="00B050"/>
          <w:sz w:val="22"/>
          <w:szCs w:val="22"/>
        </w:rPr>
        <w:t>ne absence d’expression de la bê</w:t>
      </w:r>
      <w:r w:rsidRPr="00525386">
        <w:rPr>
          <w:rFonts w:ascii="Arial" w:hAnsi="Arial" w:cs="Arial"/>
          <w:color w:val="00B050"/>
          <w:sz w:val="22"/>
          <w:szCs w:val="22"/>
        </w:rPr>
        <w:t>ta2 intégrine CD11b/CD18 à la surface des neutrophiles</w:t>
      </w:r>
    </w:p>
    <w:p w14:paraId="21CCB8EB" w14:textId="77777777" w:rsidR="00560937" w:rsidRPr="00560937" w:rsidRDefault="00560937" w:rsidP="00560937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60937">
        <w:rPr>
          <w:rFonts w:ascii="Arial" w:hAnsi="Arial" w:cs="Arial"/>
          <w:sz w:val="22"/>
          <w:szCs w:val="22"/>
        </w:rPr>
        <w:t>B- Une absence d’expression de la L-</w:t>
      </w:r>
      <w:proofErr w:type="spellStart"/>
      <w:r w:rsidRPr="00560937">
        <w:rPr>
          <w:rFonts w:ascii="Arial" w:hAnsi="Arial" w:cs="Arial"/>
          <w:sz w:val="22"/>
          <w:szCs w:val="22"/>
        </w:rPr>
        <w:t>sélectine</w:t>
      </w:r>
      <w:proofErr w:type="spellEnd"/>
      <w:r w:rsidRPr="00560937">
        <w:rPr>
          <w:rFonts w:ascii="Arial" w:hAnsi="Arial" w:cs="Arial"/>
          <w:sz w:val="22"/>
          <w:szCs w:val="22"/>
        </w:rPr>
        <w:t xml:space="preserve"> CD62L  à la surface des neutrophiles</w:t>
      </w:r>
    </w:p>
    <w:p w14:paraId="45DED3C8" w14:textId="77777777" w:rsidR="00560937" w:rsidRPr="00525386" w:rsidRDefault="00560937" w:rsidP="00560937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525386">
        <w:rPr>
          <w:rFonts w:ascii="Arial" w:hAnsi="Arial" w:cs="Arial"/>
          <w:color w:val="00B050"/>
          <w:sz w:val="22"/>
          <w:szCs w:val="22"/>
        </w:rPr>
        <w:t>C- Une forte élévation du nombre de neutrophiles circulants</w:t>
      </w:r>
    </w:p>
    <w:p w14:paraId="106F7348" w14:textId="77777777" w:rsidR="00560937" w:rsidRPr="00560937" w:rsidRDefault="00560937" w:rsidP="00560937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60937">
        <w:rPr>
          <w:rFonts w:ascii="Arial" w:hAnsi="Arial" w:cs="Arial"/>
          <w:sz w:val="22"/>
          <w:szCs w:val="22"/>
        </w:rPr>
        <w:t>D- Une neutropénie</w:t>
      </w:r>
    </w:p>
    <w:p w14:paraId="1EA6398C" w14:textId="77777777" w:rsidR="00560937" w:rsidRPr="00525386" w:rsidRDefault="00560937" w:rsidP="00560937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525386">
        <w:rPr>
          <w:rFonts w:ascii="Arial" w:hAnsi="Arial" w:cs="Arial"/>
          <w:color w:val="00B050"/>
          <w:sz w:val="22"/>
          <w:szCs w:val="22"/>
        </w:rPr>
        <w:t>E- Des infections bactériennes sévères et précoces</w:t>
      </w:r>
    </w:p>
    <w:p w14:paraId="69FA5FA9" w14:textId="77777777" w:rsidR="0039092D" w:rsidRPr="00B2677A" w:rsidRDefault="0039092D" w:rsidP="000461C2">
      <w:pPr>
        <w:jc w:val="both"/>
        <w:rPr>
          <w:rFonts w:ascii="Arial" w:hAnsi="Arial" w:cs="Arial"/>
          <w:b/>
          <w:sz w:val="22"/>
          <w:szCs w:val="22"/>
        </w:rPr>
      </w:pPr>
    </w:p>
    <w:p w14:paraId="4534D240" w14:textId="77777777" w:rsidR="000461C2" w:rsidRPr="00B2677A" w:rsidRDefault="00520230" w:rsidP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26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14:paraId="1672C4C2" w14:textId="77777777" w:rsidR="000461C2" w:rsidRPr="00B2677A" w:rsidRDefault="000461C2">
      <w:pPr>
        <w:jc w:val="both"/>
        <w:rPr>
          <w:rFonts w:ascii="Arial" w:hAnsi="Arial" w:cs="Arial"/>
          <w:sz w:val="22"/>
          <w:szCs w:val="22"/>
        </w:rPr>
      </w:pPr>
      <w:r w:rsidRPr="00B2677A">
        <w:rPr>
          <w:rFonts w:ascii="Arial" w:hAnsi="Arial" w:cs="Arial"/>
          <w:sz w:val="22"/>
          <w:szCs w:val="22"/>
        </w:rPr>
        <w:tab/>
      </w:r>
    </w:p>
    <w:p w14:paraId="4BF30258" w14:textId="77777777" w:rsidR="00525386" w:rsidRDefault="00525386" w:rsidP="00525386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525386">
        <w:rPr>
          <w:rFonts w:ascii="Arial" w:hAnsi="Arial" w:cs="Arial"/>
          <w:b/>
          <w:bCs/>
          <w:sz w:val="22"/>
          <w:szCs w:val="22"/>
        </w:rPr>
        <w:t>Les entérovirus sont sensibles</w:t>
      </w:r>
      <w:r>
        <w:rPr>
          <w:rFonts w:ascii="Arial" w:hAnsi="Arial" w:cs="Arial"/>
          <w:b/>
          <w:bCs/>
          <w:sz w:val="22"/>
          <w:szCs w:val="22"/>
        </w:rPr>
        <w:t> :</w:t>
      </w:r>
    </w:p>
    <w:p w14:paraId="44ADC8D4" w14:textId="77777777" w:rsidR="00525386" w:rsidRPr="00525386" w:rsidRDefault="00525386" w:rsidP="00525386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59FE4534" w14:textId="77777777" w:rsidR="00525386" w:rsidRPr="00525386" w:rsidRDefault="00525386" w:rsidP="00525386">
      <w:pPr>
        <w:spacing w:line="276" w:lineRule="auto"/>
        <w:ind w:left="567"/>
        <w:jc w:val="both"/>
        <w:rPr>
          <w:rFonts w:ascii="Arial" w:hAnsi="Arial" w:cs="Arial"/>
          <w:i/>
          <w:iCs/>
          <w:color w:val="00B050"/>
          <w:sz w:val="22"/>
          <w:szCs w:val="22"/>
        </w:rPr>
      </w:pPr>
      <w:r w:rsidRPr="00525386">
        <w:rPr>
          <w:rFonts w:ascii="Arial" w:hAnsi="Arial" w:cs="Arial"/>
          <w:color w:val="00B050"/>
          <w:sz w:val="22"/>
          <w:szCs w:val="22"/>
        </w:rPr>
        <w:t>A- Au formol</w:t>
      </w:r>
    </w:p>
    <w:p w14:paraId="0AB1D414" w14:textId="77777777" w:rsidR="00525386" w:rsidRPr="00525386" w:rsidRDefault="00525386" w:rsidP="0052538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525386">
        <w:rPr>
          <w:rFonts w:ascii="Arial" w:hAnsi="Arial" w:cs="Arial"/>
          <w:sz w:val="22"/>
          <w:szCs w:val="22"/>
        </w:rPr>
        <w:t>- Aux enzymes digestives</w:t>
      </w:r>
    </w:p>
    <w:p w14:paraId="6321C43A" w14:textId="77777777" w:rsidR="00525386" w:rsidRPr="00525386" w:rsidRDefault="00525386" w:rsidP="00525386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525386">
        <w:rPr>
          <w:rFonts w:ascii="Arial" w:hAnsi="Arial" w:cs="Arial"/>
          <w:color w:val="00B050"/>
          <w:sz w:val="22"/>
          <w:szCs w:val="22"/>
        </w:rPr>
        <w:t>C- À l’iode</w:t>
      </w:r>
    </w:p>
    <w:p w14:paraId="2171D16B" w14:textId="77777777" w:rsidR="00525386" w:rsidRPr="00525386" w:rsidRDefault="00525386" w:rsidP="0052538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525386">
        <w:rPr>
          <w:rFonts w:ascii="Arial" w:hAnsi="Arial" w:cs="Arial"/>
          <w:sz w:val="22"/>
          <w:szCs w:val="22"/>
        </w:rPr>
        <w:t>- À l’alcool</w:t>
      </w:r>
    </w:p>
    <w:p w14:paraId="267BC260" w14:textId="77777777" w:rsidR="00525386" w:rsidRPr="00525386" w:rsidRDefault="00525386" w:rsidP="0052538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525386">
        <w:rPr>
          <w:rFonts w:ascii="Arial" w:hAnsi="Arial" w:cs="Arial"/>
          <w:sz w:val="22"/>
          <w:szCs w:val="22"/>
        </w:rPr>
        <w:t>- À l’éther</w:t>
      </w:r>
    </w:p>
    <w:p w14:paraId="74DCA1CE" w14:textId="77777777" w:rsidR="00E765DF" w:rsidRPr="00B2677A" w:rsidRDefault="00E765DF" w:rsidP="00525386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4F38603C" w14:textId="77777777" w:rsidR="000461C2" w:rsidRPr="00B2677A" w:rsidRDefault="007744D9" w:rsidP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27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14:paraId="40D0B623" w14:textId="77777777" w:rsidR="000461C2" w:rsidRPr="00B2677A" w:rsidRDefault="000461C2">
      <w:pPr>
        <w:jc w:val="both"/>
        <w:rPr>
          <w:rFonts w:ascii="Arial" w:hAnsi="Arial" w:cs="Arial"/>
          <w:sz w:val="22"/>
          <w:szCs w:val="22"/>
        </w:rPr>
      </w:pPr>
    </w:p>
    <w:p w14:paraId="21E83C7A" w14:textId="77777777" w:rsidR="00C27A5C" w:rsidRPr="00C27A5C" w:rsidRDefault="00C27A5C" w:rsidP="00C27A5C">
      <w:pPr>
        <w:ind w:left="567"/>
        <w:rPr>
          <w:rFonts w:ascii="Arial" w:hAnsi="Arial" w:cs="Arial"/>
          <w:b/>
          <w:sz w:val="22"/>
          <w:szCs w:val="22"/>
        </w:rPr>
      </w:pPr>
      <w:r w:rsidRPr="00C27A5C">
        <w:rPr>
          <w:rFonts w:ascii="Arial" w:hAnsi="Arial" w:cs="Arial"/>
          <w:b/>
          <w:sz w:val="22"/>
          <w:szCs w:val="22"/>
        </w:rPr>
        <w:t xml:space="preserve">Quelles sont les propositions exactes concernant l'eau, H2O, solvant dissociant ? </w:t>
      </w:r>
    </w:p>
    <w:p w14:paraId="6564CD0A" w14:textId="77777777" w:rsidR="00C27A5C" w:rsidRPr="00C27A5C" w:rsidRDefault="00C27A5C" w:rsidP="00A13344">
      <w:pPr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14:paraId="671AE5BA" w14:textId="77777777" w:rsidR="00C27A5C" w:rsidRPr="00C27A5C" w:rsidRDefault="00C27A5C" w:rsidP="00A13344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C27A5C">
        <w:rPr>
          <w:rFonts w:ascii="Arial" w:hAnsi="Arial" w:cs="Arial"/>
          <w:sz w:val="22"/>
          <w:szCs w:val="22"/>
          <w:highlight w:val="yellow"/>
        </w:rPr>
        <w:t xml:space="preserve">A- Elle est </w:t>
      </w:r>
      <w:proofErr w:type="spellStart"/>
      <w:r w:rsidRPr="00C27A5C">
        <w:rPr>
          <w:rFonts w:ascii="Arial" w:hAnsi="Arial" w:cs="Arial"/>
          <w:sz w:val="22"/>
          <w:szCs w:val="22"/>
          <w:highlight w:val="yellow"/>
        </w:rPr>
        <w:t>constituée</w:t>
      </w:r>
      <w:proofErr w:type="spellEnd"/>
      <w:r w:rsidRPr="00C27A5C">
        <w:rPr>
          <w:rFonts w:ascii="Arial" w:hAnsi="Arial" w:cs="Arial"/>
          <w:sz w:val="22"/>
          <w:szCs w:val="22"/>
          <w:highlight w:val="yellow"/>
        </w:rPr>
        <w:t xml:space="preserve"> de </w:t>
      </w:r>
      <w:proofErr w:type="spellStart"/>
      <w:r w:rsidRPr="00C27A5C">
        <w:rPr>
          <w:rFonts w:ascii="Arial" w:hAnsi="Arial" w:cs="Arial"/>
          <w:sz w:val="22"/>
          <w:szCs w:val="22"/>
          <w:highlight w:val="yellow"/>
        </w:rPr>
        <w:t>molécules</w:t>
      </w:r>
      <w:proofErr w:type="spellEnd"/>
      <w:r w:rsidRPr="00C27A5C">
        <w:rPr>
          <w:rFonts w:ascii="Arial" w:hAnsi="Arial" w:cs="Arial"/>
          <w:sz w:val="22"/>
          <w:szCs w:val="22"/>
          <w:highlight w:val="yellow"/>
        </w:rPr>
        <w:t xml:space="preserve"> polaires</w:t>
      </w:r>
      <w:r>
        <w:rPr>
          <w:rFonts w:ascii="Arial" w:hAnsi="Arial" w:cs="Arial"/>
          <w:sz w:val="22"/>
          <w:szCs w:val="22"/>
        </w:rPr>
        <w:br/>
        <w:t>B</w:t>
      </w:r>
      <w:r w:rsidRPr="00C27A5C">
        <w:rPr>
          <w:rFonts w:ascii="Arial" w:hAnsi="Arial" w:cs="Arial"/>
          <w:sz w:val="22"/>
          <w:szCs w:val="22"/>
        </w:rPr>
        <w:t xml:space="preserve">- Elle </w:t>
      </w:r>
      <w:proofErr w:type="spellStart"/>
      <w:r w:rsidRPr="00C27A5C">
        <w:rPr>
          <w:rFonts w:ascii="Arial" w:hAnsi="Arial" w:cs="Arial"/>
          <w:sz w:val="22"/>
          <w:szCs w:val="22"/>
        </w:rPr>
        <w:t>présente</w:t>
      </w:r>
      <w:proofErr w:type="spellEnd"/>
      <w:r w:rsidRPr="00C27A5C">
        <w:rPr>
          <w:rFonts w:ascii="Arial" w:hAnsi="Arial" w:cs="Arial"/>
          <w:sz w:val="22"/>
          <w:szCs w:val="22"/>
        </w:rPr>
        <w:t xml:space="preserve"> un </w:t>
      </w:r>
      <w:proofErr w:type="spellStart"/>
      <w:r w:rsidRPr="00C27A5C">
        <w:rPr>
          <w:rFonts w:ascii="Arial" w:hAnsi="Arial" w:cs="Arial"/>
          <w:sz w:val="22"/>
          <w:szCs w:val="22"/>
        </w:rPr>
        <w:t>caractère</w:t>
      </w:r>
      <w:proofErr w:type="spellEnd"/>
      <w:r w:rsidRPr="00C27A5C">
        <w:rPr>
          <w:rFonts w:ascii="Arial" w:hAnsi="Arial" w:cs="Arial"/>
          <w:sz w:val="22"/>
          <w:szCs w:val="22"/>
        </w:rPr>
        <w:t xml:space="preserve"> acide</w:t>
      </w:r>
      <w:r>
        <w:rPr>
          <w:rFonts w:ascii="Arial" w:hAnsi="Arial" w:cs="Arial"/>
          <w:sz w:val="22"/>
          <w:szCs w:val="22"/>
        </w:rPr>
        <w:t xml:space="preserve"> lorsqu'elle fixe des protons</w:t>
      </w:r>
      <w:r>
        <w:rPr>
          <w:rFonts w:ascii="Arial" w:hAnsi="Arial" w:cs="Arial"/>
          <w:sz w:val="22"/>
          <w:szCs w:val="22"/>
        </w:rPr>
        <w:br/>
        <w:t>C</w:t>
      </w:r>
      <w:r w:rsidRPr="00C27A5C">
        <w:rPr>
          <w:rFonts w:ascii="Arial" w:hAnsi="Arial" w:cs="Arial"/>
          <w:sz w:val="22"/>
          <w:szCs w:val="22"/>
        </w:rPr>
        <w:t xml:space="preserve">- Elle </w:t>
      </w:r>
      <w:proofErr w:type="spellStart"/>
      <w:r w:rsidRPr="00C27A5C">
        <w:rPr>
          <w:rFonts w:ascii="Arial" w:hAnsi="Arial" w:cs="Arial"/>
          <w:sz w:val="22"/>
          <w:szCs w:val="22"/>
        </w:rPr>
        <w:t>présente</w:t>
      </w:r>
      <w:proofErr w:type="spellEnd"/>
      <w:r w:rsidRPr="00C27A5C">
        <w:rPr>
          <w:rFonts w:ascii="Arial" w:hAnsi="Arial" w:cs="Arial"/>
          <w:sz w:val="22"/>
          <w:szCs w:val="22"/>
        </w:rPr>
        <w:t xml:space="preserve"> un </w:t>
      </w:r>
      <w:proofErr w:type="spellStart"/>
      <w:r w:rsidRPr="00C27A5C">
        <w:rPr>
          <w:rFonts w:ascii="Arial" w:hAnsi="Arial" w:cs="Arial"/>
          <w:sz w:val="22"/>
          <w:szCs w:val="22"/>
        </w:rPr>
        <w:t>caractère</w:t>
      </w:r>
      <w:proofErr w:type="spellEnd"/>
      <w:r w:rsidRPr="00C27A5C">
        <w:rPr>
          <w:rFonts w:ascii="Arial" w:hAnsi="Arial" w:cs="Arial"/>
          <w:sz w:val="22"/>
          <w:szCs w:val="22"/>
        </w:rPr>
        <w:t xml:space="preserve"> basique lorsqu'elle </w:t>
      </w:r>
      <w:proofErr w:type="spellStart"/>
      <w:r w:rsidRPr="00C27A5C">
        <w:rPr>
          <w:rFonts w:ascii="Arial" w:hAnsi="Arial" w:cs="Arial"/>
          <w:sz w:val="22"/>
          <w:szCs w:val="22"/>
        </w:rPr>
        <w:t>cède</w:t>
      </w:r>
      <w:proofErr w:type="spellEnd"/>
      <w:r w:rsidRPr="00C27A5C">
        <w:rPr>
          <w:rFonts w:ascii="Arial" w:hAnsi="Arial" w:cs="Arial"/>
          <w:sz w:val="22"/>
          <w:szCs w:val="22"/>
        </w:rPr>
        <w:t xml:space="preserve"> des protons</w:t>
      </w:r>
    </w:p>
    <w:p w14:paraId="0DEBFC65" w14:textId="77777777" w:rsidR="00C27A5C" w:rsidRPr="00C27A5C" w:rsidRDefault="00C27A5C" w:rsidP="00A13344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C27A5C">
        <w:rPr>
          <w:rFonts w:ascii="Arial" w:hAnsi="Arial" w:cs="Arial"/>
          <w:sz w:val="22"/>
          <w:szCs w:val="22"/>
        </w:rPr>
        <w:t xml:space="preserve">- Elle a un pH = 1,0 quand la concentration en H3O+ = 1 </w:t>
      </w:r>
      <w:proofErr w:type="spellStart"/>
      <w:r w:rsidRPr="00C27A5C">
        <w:rPr>
          <w:rFonts w:ascii="Arial" w:hAnsi="Arial" w:cs="Arial"/>
          <w:sz w:val="22"/>
          <w:szCs w:val="22"/>
        </w:rPr>
        <w:t>mol.L</w:t>
      </w:r>
      <w:proofErr w:type="spellEnd"/>
      <w:r w:rsidRPr="00C27A5C">
        <w:rPr>
          <w:rFonts w:ascii="Arial" w:hAnsi="Arial" w:cs="Arial"/>
          <w:sz w:val="22"/>
          <w:szCs w:val="22"/>
        </w:rPr>
        <w:t xml:space="preserve"> -1</w:t>
      </w:r>
    </w:p>
    <w:p w14:paraId="313E70C8" w14:textId="77777777" w:rsidR="00C27A5C" w:rsidRDefault="00C27A5C" w:rsidP="00A13344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C27A5C">
        <w:rPr>
          <w:rFonts w:ascii="Arial" w:hAnsi="Arial" w:cs="Arial"/>
          <w:sz w:val="22"/>
          <w:szCs w:val="22"/>
          <w:highlight w:val="yellow"/>
        </w:rPr>
        <w:t xml:space="preserve">E - Elle </w:t>
      </w:r>
      <w:proofErr w:type="spellStart"/>
      <w:r w:rsidRPr="00C27A5C">
        <w:rPr>
          <w:rFonts w:ascii="Arial" w:hAnsi="Arial" w:cs="Arial"/>
          <w:sz w:val="22"/>
          <w:szCs w:val="22"/>
          <w:highlight w:val="yellow"/>
        </w:rPr>
        <w:t>présente</w:t>
      </w:r>
      <w:proofErr w:type="spellEnd"/>
      <w:r w:rsidRPr="00C27A5C">
        <w:rPr>
          <w:rFonts w:ascii="Arial" w:hAnsi="Arial" w:cs="Arial"/>
          <w:sz w:val="22"/>
          <w:szCs w:val="22"/>
          <w:highlight w:val="yellow"/>
        </w:rPr>
        <w:t xml:space="preserve"> un </w:t>
      </w:r>
      <w:proofErr w:type="spellStart"/>
      <w:r w:rsidRPr="00C27A5C">
        <w:rPr>
          <w:rFonts w:ascii="Arial" w:hAnsi="Arial" w:cs="Arial"/>
          <w:sz w:val="22"/>
          <w:szCs w:val="22"/>
          <w:highlight w:val="yellow"/>
        </w:rPr>
        <w:t>caractère</w:t>
      </w:r>
      <w:proofErr w:type="spellEnd"/>
      <w:r w:rsidRPr="00C27A5C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C27A5C">
        <w:rPr>
          <w:rFonts w:ascii="Arial" w:hAnsi="Arial" w:cs="Arial"/>
          <w:sz w:val="22"/>
          <w:szCs w:val="22"/>
          <w:highlight w:val="yellow"/>
        </w:rPr>
        <w:t>amphotère</w:t>
      </w:r>
      <w:proofErr w:type="spellEnd"/>
      <w:r w:rsidRPr="00C27A5C">
        <w:rPr>
          <w:rFonts w:ascii="Arial" w:hAnsi="Arial" w:cs="Arial"/>
          <w:sz w:val="22"/>
          <w:szCs w:val="22"/>
        </w:rPr>
        <w:t xml:space="preserve"> </w:t>
      </w:r>
    </w:p>
    <w:p w14:paraId="79A8D5FA" w14:textId="77777777" w:rsidR="00C27A5C" w:rsidRPr="00C27A5C" w:rsidRDefault="00C27A5C" w:rsidP="00580199">
      <w:pPr>
        <w:rPr>
          <w:rFonts w:ascii="Arial" w:hAnsi="Arial" w:cs="Arial"/>
          <w:sz w:val="22"/>
          <w:szCs w:val="22"/>
        </w:rPr>
      </w:pPr>
    </w:p>
    <w:p w14:paraId="5D25CDC2" w14:textId="77777777" w:rsidR="000171D5" w:rsidRPr="00B2677A" w:rsidRDefault="000171D5" w:rsidP="00525386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0E5361B9" w14:textId="77777777" w:rsidR="000461C2" w:rsidRPr="00B2677A" w:rsidRDefault="00B5423E" w:rsidP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28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14:paraId="2FD8AC4E" w14:textId="77777777" w:rsidR="001D32AE" w:rsidRPr="00B2677A" w:rsidRDefault="001D32AE" w:rsidP="00980CF8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30C0EAF1" w14:textId="77777777" w:rsidR="00580199" w:rsidRPr="00121C40" w:rsidRDefault="00580199" w:rsidP="00580199">
      <w:pPr>
        <w:widowControl w:val="0"/>
        <w:autoSpaceDE w:val="0"/>
        <w:autoSpaceDN w:val="0"/>
        <w:adjustRightInd w:val="0"/>
        <w:ind w:left="567"/>
        <w:jc w:val="both"/>
        <w:rPr>
          <w:rFonts w:ascii="Verdana" w:hAnsi="Verdana" w:cs="Verdana"/>
          <w:color w:val="0A0A0A"/>
          <w:sz w:val="22"/>
          <w:szCs w:val="22"/>
        </w:rPr>
      </w:pPr>
      <w:r w:rsidRPr="00121C40">
        <w:rPr>
          <w:rFonts w:ascii="Arial" w:hAnsi="Arial" w:cs="Arial"/>
          <w:b/>
          <w:bCs/>
          <w:sz w:val="22"/>
          <w:szCs w:val="22"/>
        </w:rPr>
        <w:t>Intoxication benzène:</w:t>
      </w:r>
    </w:p>
    <w:p w14:paraId="7401E71B" w14:textId="6E14F059" w:rsidR="00580199" w:rsidRDefault="00580199" w:rsidP="00580199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121C40">
        <w:rPr>
          <w:rFonts w:ascii="Arial" w:hAnsi="Arial" w:cs="Arial"/>
          <w:b/>
          <w:bCs/>
          <w:sz w:val="22"/>
          <w:szCs w:val="22"/>
        </w:rPr>
        <w:t xml:space="preserve">Parmi les affirmations suivantes, lesquelles sont exactes? </w:t>
      </w:r>
    </w:p>
    <w:p w14:paraId="080BE28F" w14:textId="77777777" w:rsidR="00580199" w:rsidRPr="00A05AE5" w:rsidRDefault="00580199" w:rsidP="00580199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4AFF4338" w14:textId="345576F3" w:rsidR="00580199" w:rsidRPr="00121C40" w:rsidRDefault="00580199" w:rsidP="00A13344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ascii="Verdana" w:hAnsi="Verdana" w:cs="Verdana"/>
          <w:color w:val="0A0A0A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A- L</w:t>
      </w:r>
      <w:r w:rsidRPr="00121C40">
        <w:rPr>
          <w:rFonts w:ascii="Arial" w:hAnsi="Arial" w:cs="Arial"/>
          <w:sz w:val="22"/>
          <w:szCs w:val="22"/>
        </w:rPr>
        <w:t xml:space="preserve">e benzène pénètre principalement par voies digestive et pulmonaire </w:t>
      </w:r>
    </w:p>
    <w:p w14:paraId="3DC288D2" w14:textId="4DC1226A" w:rsidR="00580199" w:rsidRPr="00121C40" w:rsidRDefault="00580199" w:rsidP="00A13344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B- S</w:t>
      </w:r>
      <w:r w:rsidRPr="00121C40">
        <w:rPr>
          <w:rFonts w:ascii="Arial" w:hAnsi="Arial" w:cs="Arial"/>
          <w:sz w:val="22"/>
          <w:szCs w:val="22"/>
        </w:rPr>
        <w:t xml:space="preserve">eule </w:t>
      </w:r>
      <w:proofErr w:type="gramStart"/>
      <w:r w:rsidRPr="00121C40">
        <w:rPr>
          <w:rFonts w:ascii="Arial" w:hAnsi="Arial" w:cs="Arial"/>
          <w:sz w:val="22"/>
          <w:szCs w:val="22"/>
        </w:rPr>
        <w:t>une faible partie</w:t>
      </w:r>
      <w:proofErr w:type="gramEnd"/>
      <w:r w:rsidRPr="00121C40">
        <w:rPr>
          <w:rFonts w:ascii="Arial" w:hAnsi="Arial" w:cs="Arial"/>
          <w:sz w:val="22"/>
          <w:szCs w:val="22"/>
        </w:rPr>
        <w:t xml:space="preserve"> du benzène inspiré est directement</w:t>
      </w:r>
    </w:p>
    <w:p w14:paraId="6B07B315" w14:textId="77777777" w:rsidR="00580199" w:rsidRPr="00121C40" w:rsidRDefault="00580199" w:rsidP="00A13344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ascii="Verdana" w:hAnsi="Verdana" w:cs="Verdana"/>
          <w:color w:val="0A0A0A"/>
          <w:sz w:val="22"/>
          <w:szCs w:val="22"/>
        </w:rPr>
      </w:pPr>
      <w:r w:rsidRPr="00121C40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21C40">
        <w:rPr>
          <w:rFonts w:ascii="Arial" w:hAnsi="Arial" w:cs="Arial"/>
          <w:sz w:val="22"/>
          <w:szCs w:val="22"/>
        </w:rPr>
        <w:t>expiré</w:t>
      </w:r>
      <w:proofErr w:type="gramEnd"/>
      <w:r w:rsidRPr="00121C40">
        <w:rPr>
          <w:rFonts w:ascii="Arial" w:hAnsi="Arial" w:cs="Arial"/>
          <w:sz w:val="22"/>
          <w:szCs w:val="22"/>
        </w:rPr>
        <w:t xml:space="preserve"> sans métabolisation </w:t>
      </w:r>
    </w:p>
    <w:p w14:paraId="216E21D2" w14:textId="05522A0F" w:rsidR="00580199" w:rsidRPr="00121C40" w:rsidRDefault="00580199" w:rsidP="00A13344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ascii="Verdana" w:hAnsi="Verdana" w:cs="Verdana"/>
          <w:color w:val="0A0A0A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C- L</w:t>
      </w:r>
      <w:r w:rsidRPr="00121C40">
        <w:rPr>
          <w:rFonts w:ascii="Arial" w:hAnsi="Arial" w:cs="Arial"/>
          <w:sz w:val="22"/>
          <w:szCs w:val="22"/>
        </w:rPr>
        <w:t xml:space="preserve">’intoxication chronique par le benzène est appelée benzolisme </w:t>
      </w:r>
    </w:p>
    <w:p w14:paraId="19142C10" w14:textId="3C2423FE" w:rsidR="00580199" w:rsidRPr="00580199" w:rsidRDefault="00580199" w:rsidP="00A13344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ascii="Verdana" w:hAnsi="Verdana" w:cs="Verdana"/>
          <w:color w:val="0A0A0A"/>
          <w:sz w:val="22"/>
          <w:szCs w:val="22"/>
          <w:highlight w:val="yellow"/>
        </w:rPr>
      </w:pPr>
      <w:r w:rsidRPr="00580199">
        <w:rPr>
          <w:rFonts w:ascii="Arial" w:hAnsi="Arial" w:cs="Arial"/>
          <w:sz w:val="22"/>
          <w:szCs w:val="22"/>
          <w:highlight w:val="yellow"/>
        </w:rPr>
        <w:t xml:space="preserve">D- Le benzène est cancérigène </w:t>
      </w:r>
    </w:p>
    <w:p w14:paraId="35EB3330" w14:textId="518596FF" w:rsidR="00580199" w:rsidRPr="00121C40" w:rsidRDefault="00580199" w:rsidP="00A13344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80199">
        <w:rPr>
          <w:rFonts w:ascii="Arial" w:hAnsi="Arial" w:cs="Arial"/>
          <w:sz w:val="22"/>
          <w:szCs w:val="22"/>
          <w:highlight w:val="yellow"/>
        </w:rPr>
        <w:t>E- Le benzène exerce son action toxique par fixation aux tissus riches en lipides</w:t>
      </w:r>
      <w:r w:rsidRPr="00121C40">
        <w:rPr>
          <w:rFonts w:ascii="Arial" w:hAnsi="Arial" w:cs="Arial"/>
          <w:sz w:val="22"/>
          <w:szCs w:val="22"/>
        </w:rPr>
        <w:t xml:space="preserve"> </w:t>
      </w:r>
    </w:p>
    <w:p w14:paraId="48040E59" w14:textId="1B1775F5" w:rsidR="006824A6" w:rsidRPr="006824A6" w:rsidRDefault="00580199" w:rsidP="00A13344">
      <w:pPr>
        <w:spacing w:line="276" w:lineRule="auto"/>
        <w:ind w:left="567"/>
        <w:jc w:val="both"/>
        <w:rPr>
          <w:rFonts w:ascii="Arial" w:hAnsi="Arial" w:cs="Arial"/>
          <w:b/>
          <w:color w:val="00B050"/>
          <w:sz w:val="22"/>
          <w:szCs w:val="22"/>
        </w:rPr>
      </w:pPr>
      <w:r>
        <w:rPr>
          <w:rFonts w:ascii="Arial" w:hAnsi="Arial" w:cs="Arial"/>
          <w:b/>
          <w:color w:val="00B050"/>
          <w:sz w:val="22"/>
          <w:szCs w:val="22"/>
        </w:rPr>
        <w:tab/>
      </w:r>
    </w:p>
    <w:p w14:paraId="5EA745A5" w14:textId="77777777" w:rsidR="000171D5" w:rsidRPr="00B2677A" w:rsidRDefault="000171D5" w:rsidP="00525386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49F25AC3" w14:textId="77777777" w:rsidR="00A13344" w:rsidRDefault="00A13344" w:rsidP="006824A6">
      <w:pPr>
        <w:tabs>
          <w:tab w:val="left" w:pos="709"/>
          <w:tab w:val="left" w:pos="1134"/>
        </w:tabs>
        <w:jc w:val="both"/>
        <w:rPr>
          <w:rFonts w:ascii="Arial" w:hAnsi="Arial" w:cs="Arial"/>
          <w:b/>
          <w:sz w:val="22"/>
          <w:szCs w:val="22"/>
        </w:rPr>
      </w:pPr>
    </w:p>
    <w:p w14:paraId="7190B65D" w14:textId="77777777" w:rsidR="00A13344" w:rsidRDefault="00A13344" w:rsidP="006824A6">
      <w:pPr>
        <w:tabs>
          <w:tab w:val="left" w:pos="709"/>
          <w:tab w:val="left" w:pos="1134"/>
        </w:tabs>
        <w:jc w:val="both"/>
        <w:rPr>
          <w:rFonts w:ascii="Arial" w:hAnsi="Arial" w:cs="Arial"/>
          <w:b/>
          <w:sz w:val="22"/>
          <w:szCs w:val="22"/>
        </w:rPr>
      </w:pPr>
    </w:p>
    <w:p w14:paraId="57B11195" w14:textId="77777777" w:rsidR="00A13344" w:rsidRDefault="00A13344" w:rsidP="006824A6">
      <w:pPr>
        <w:tabs>
          <w:tab w:val="left" w:pos="709"/>
          <w:tab w:val="left" w:pos="1134"/>
        </w:tabs>
        <w:jc w:val="both"/>
        <w:rPr>
          <w:rFonts w:ascii="Arial" w:hAnsi="Arial" w:cs="Arial"/>
          <w:b/>
          <w:sz w:val="22"/>
          <w:szCs w:val="22"/>
        </w:rPr>
      </w:pPr>
    </w:p>
    <w:p w14:paraId="3EFC6E73" w14:textId="77777777" w:rsidR="00A13344" w:rsidRDefault="00A13344" w:rsidP="006824A6">
      <w:pPr>
        <w:tabs>
          <w:tab w:val="left" w:pos="709"/>
          <w:tab w:val="left" w:pos="1134"/>
        </w:tabs>
        <w:jc w:val="both"/>
        <w:rPr>
          <w:rFonts w:ascii="Arial" w:hAnsi="Arial" w:cs="Arial"/>
          <w:b/>
          <w:sz w:val="22"/>
          <w:szCs w:val="22"/>
        </w:rPr>
      </w:pPr>
    </w:p>
    <w:p w14:paraId="75260C23" w14:textId="77777777" w:rsidR="00A13344" w:rsidRDefault="00A13344" w:rsidP="006824A6">
      <w:pPr>
        <w:tabs>
          <w:tab w:val="left" w:pos="709"/>
          <w:tab w:val="left" w:pos="1134"/>
        </w:tabs>
        <w:jc w:val="both"/>
        <w:rPr>
          <w:rFonts w:ascii="Arial" w:hAnsi="Arial" w:cs="Arial"/>
          <w:b/>
          <w:sz w:val="22"/>
          <w:szCs w:val="22"/>
        </w:rPr>
      </w:pPr>
    </w:p>
    <w:p w14:paraId="4FAC9D2A" w14:textId="77777777" w:rsidR="00A13344" w:rsidRDefault="00A13344" w:rsidP="006824A6">
      <w:pPr>
        <w:tabs>
          <w:tab w:val="left" w:pos="709"/>
          <w:tab w:val="left" w:pos="1134"/>
        </w:tabs>
        <w:jc w:val="both"/>
        <w:rPr>
          <w:rFonts w:ascii="Arial" w:hAnsi="Arial" w:cs="Arial"/>
          <w:b/>
          <w:sz w:val="22"/>
          <w:szCs w:val="22"/>
        </w:rPr>
      </w:pPr>
    </w:p>
    <w:p w14:paraId="2C16373D" w14:textId="77777777" w:rsidR="00A13344" w:rsidRDefault="00A13344" w:rsidP="006824A6">
      <w:pPr>
        <w:tabs>
          <w:tab w:val="left" w:pos="709"/>
          <w:tab w:val="left" w:pos="1134"/>
        </w:tabs>
        <w:jc w:val="both"/>
        <w:rPr>
          <w:rFonts w:ascii="Arial" w:hAnsi="Arial" w:cs="Arial"/>
          <w:b/>
          <w:sz w:val="22"/>
          <w:szCs w:val="22"/>
        </w:rPr>
      </w:pPr>
    </w:p>
    <w:p w14:paraId="6B51F6F9" w14:textId="77777777" w:rsidR="00A13344" w:rsidRDefault="00A13344" w:rsidP="006824A6">
      <w:pPr>
        <w:tabs>
          <w:tab w:val="left" w:pos="709"/>
          <w:tab w:val="left" w:pos="1134"/>
        </w:tabs>
        <w:jc w:val="both"/>
        <w:rPr>
          <w:rFonts w:ascii="Arial" w:hAnsi="Arial" w:cs="Arial"/>
          <w:b/>
          <w:sz w:val="22"/>
          <w:szCs w:val="22"/>
        </w:rPr>
      </w:pPr>
    </w:p>
    <w:p w14:paraId="427CAA2A" w14:textId="77777777" w:rsidR="00A13344" w:rsidRDefault="00A13344" w:rsidP="006824A6">
      <w:pPr>
        <w:tabs>
          <w:tab w:val="left" w:pos="709"/>
          <w:tab w:val="left" w:pos="1134"/>
        </w:tabs>
        <w:jc w:val="both"/>
        <w:rPr>
          <w:rFonts w:ascii="Arial" w:hAnsi="Arial" w:cs="Arial"/>
          <w:b/>
          <w:sz w:val="22"/>
          <w:szCs w:val="22"/>
        </w:rPr>
      </w:pPr>
    </w:p>
    <w:p w14:paraId="5227B890" w14:textId="77777777" w:rsidR="0039092D" w:rsidRPr="00B2677A" w:rsidRDefault="00B5423E" w:rsidP="006824A6">
      <w:pPr>
        <w:tabs>
          <w:tab w:val="left" w:pos="709"/>
          <w:tab w:val="left" w:pos="1134"/>
        </w:tabs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29</w:t>
      </w:r>
      <w:r w:rsidR="006824A6">
        <w:rPr>
          <w:rFonts w:ascii="Arial" w:hAnsi="Arial" w:cs="Arial"/>
          <w:b/>
          <w:sz w:val="22"/>
          <w:szCs w:val="22"/>
        </w:rPr>
        <w:t xml:space="preserve"> (M)</w:t>
      </w:r>
    </w:p>
    <w:p w14:paraId="58E03C2F" w14:textId="77777777" w:rsidR="0039092D" w:rsidRPr="00B2677A" w:rsidRDefault="0039092D" w:rsidP="006824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E7A0C21" w14:textId="77777777" w:rsidR="001D5C84" w:rsidRPr="00F75513" w:rsidRDefault="001D5C84" w:rsidP="001D5C84">
      <w:pPr>
        <w:ind w:left="567"/>
        <w:jc w:val="both"/>
        <w:rPr>
          <w:rFonts w:ascii="Arial" w:hAnsi="Arial" w:cs="Arial"/>
          <w:b/>
          <w:sz w:val="22"/>
          <w:szCs w:val="22"/>
        </w:rPr>
      </w:pPr>
      <w:r w:rsidRPr="00F75513">
        <w:rPr>
          <w:rFonts w:ascii="Arial" w:hAnsi="Arial" w:cs="Arial"/>
          <w:b/>
          <w:sz w:val="22"/>
          <w:szCs w:val="22"/>
        </w:rPr>
        <w:t>Parmi les propositions concernant l’insuffisance surrénalienne chronique dite basse ou primitive lesquelles sont inexactes :</w:t>
      </w:r>
    </w:p>
    <w:p w14:paraId="0B30461A" w14:textId="77777777" w:rsidR="001D5C84" w:rsidRDefault="001D5C84" w:rsidP="001D5C84">
      <w:pPr>
        <w:ind w:left="567"/>
        <w:rPr>
          <w:rFonts w:ascii="Arial" w:hAnsi="Arial" w:cs="Arial"/>
          <w:sz w:val="22"/>
          <w:szCs w:val="22"/>
        </w:rPr>
      </w:pPr>
    </w:p>
    <w:p w14:paraId="55FE0D70" w14:textId="41C66A59" w:rsidR="001D5C84" w:rsidRDefault="001D5C84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A- Une mélanodermie est observée</w:t>
      </w:r>
    </w:p>
    <w:p w14:paraId="0E567229" w14:textId="381D3324" w:rsidR="001D5C84" w:rsidRPr="001D5C84" w:rsidRDefault="001D5C84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  <w:r w:rsidRPr="001D5C84">
        <w:rPr>
          <w:rFonts w:ascii="Arial" w:hAnsi="Arial" w:cs="Arial"/>
          <w:sz w:val="22"/>
          <w:szCs w:val="22"/>
          <w:highlight w:val="yellow"/>
        </w:rPr>
        <w:t xml:space="preserve">B- La </w:t>
      </w:r>
      <w:proofErr w:type="spellStart"/>
      <w:r w:rsidRPr="001D5C84">
        <w:rPr>
          <w:rFonts w:ascii="Arial" w:hAnsi="Arial" w:cs="Arial"/>
          <w:sz w:val="22"/>
          <w:szCs w:val="22"/>
          <w:highlight w:val="yellow"/>
        </w:rPr>
        <w:t>cortisolémie</w:t>
      </w:r>
      <w:proofErr w:type="spellEnd"/>
      <w:r w:rsidRPr="001D5C84">
        <w:rPr>
          <w:rFonts w:ascii="Arial" w:hAnsi="Arial" w:cs="Arial"/>
          <w:sz w:val="22"/>
          <w:szCs w:val="22"/>
          <w:highlight w:val="yellow"/>
        </w:rPr>
        <w:t xml:space="preserve"> à 8h est élevée</w:t>
      </w:r>
    </w:p>
    <w:p w14:paraId="256634A9" w14:textId="001AE9EF" w:rsidR="001D5C84" w:rsidRDefault="001D5C84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D5C84">
        <w:rPr>
          <w:rFonts w:ascii="Arial" w:hAnsi="Arial" w:cs="Arial"/>
          <w:sz w:val="22"/>
          <w:szCs w:val="22"/>
          <w:highlight w:val="yellow"/>
        </w:rPr>
        <w:t xml:space="preserve">C- Le test au </w:t>
      </w:r>
      <w:proofErr w:type="spellStart"/>
      <w:r w:rsidRPr="001D5C84">
        <w:rPr>
          <w:rFonts w:ascii="Arial" w:hAnsi="Arial" w:cs="Arial"/>
          <w:sz w:val="22"/>
          <w:szCs w:val="22"/>
          <w:highlight w:val="yellow"/>
        </w:rPr>
        <w:t>synacthène</w:t>
      </w:r>
      <w:proofErr w:type="spellEnd"/>
      <w:r w:rsidRPr="001D5C84">
        <w:rPr>
          <w:rFonts w:ascii="Arial" w:hAnsi="Arial" w:cs="Arial"/>
          <w:sz w:val="22"/>
          <w:szCs w:val="22"/>
          <w:highlight w:val="yellow"/>
        </w:rPr>
        <w:t xml:space="preserve"> immédiat est positif</w:t>
      </w:r>
    </w:p>
    <w:p w14:paraId="5CFEFFD9" w14:textId="238D1393" w:rsidR="001D5C84" w:rsidRDefault="001D5C84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D- La concentration plasmatique de l’ACTH est la plus souvent élevée</w:t>
      </w:r>
    </w:p>
    <w:p w14:paraId="3DAA1A79" w14:textId="7634A626" w:rsidR="001D5C84" w:rsidRDefault="001D5C84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 Un traitement hormonal substitutif (hydrocortisone) est instauré </w:t>
      </w:r>
    </w:p>
    <w:p w14:paraId="57BC2AA5" w14:textId="7400D1B5" w:rsidR="0039092D" w:rsidRPr="00B2677A" w:rsidRDefault="0039092D" w:rsidP="00580199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68BCDA59" w14:textId="77777777" w:rsidR="000461C2" w:rsidRPr="00B2677A" w:rsidRDefault="00B5423E" w:rsidP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30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14:paraId="30118371" w14:textId="77777777" w:rsidR="000461C2" w:rsidRPr="006824A6" w:rsidRDefault="000461C2" w:rsidP="008F13A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AEC4A3D" w14:textId="77777777" w:rsidR="006824A6" w:rsidRPr="006824A6" w:rsidRDefault="006824A6" w:rsidP="006824A6">
      <w:pPr>
        <w:tabs>
          <w:tab w:val="left" w:pos="426"/>
        </w:tabs>
        <w:spacing w:line="276" w:lineRule="auto"/>
        <w:ind w:left="567"/>
        <w:rPr>
          <w:rFonts w:ascii="Arial" w:eastAsiaTheme="minorEastAsia" w:hAnsi="Arial" w:cs="Arial"/>
          <w:b/>
          <w:sz w:val="22"/>
          <w:szCs w:val="22"/>
        </w:rPr>
      </w:pPr>
      <w:r w:rsidRPr="006824A6">
        <w:rPr>
          <w:rFonts w:ascii="Arial" w:eastAsiaTheme="minorEastAsia" w:hAnsi="Arial" w:cs="Arial"/>
          <w:b/>
          <w:sz w:val="22"/>
          <w:szCs w:val="22"/>
        </w:rPr>
        <w:t xml:space="preserve">Parmi les molécules suivantes, quelle(s) est (sont) celle(s) qui fait (font) partie des anthelminthiques dérivés du </w:t>
      </w:r>
      <w:proofErr w:type="spellStart"/>
      <w:r w:rsidRPr="006824A6">
        <w:rPr>
          <w:rFonts w:ascii="Arial" w:eastAsiaTheme="minorEastAsia" w:hAnsi="Arial" w:cs="Arial"/>
          <w:b/>
          <w:sz w:val="22"/>
          <w:szCs w:val="22"/>
        </w:rPr>
        <w:t>benzimidazole</w:t>
      </w:r>
      <w:proofErr w:type="spellEnd"/>
      <w:r w:rsidRPr="006824A6">
        <w:rPr>
          <w:rFonts w:ascii="Arial" w:eastAsiaTheme="minorEastAsia" w:hAnsi="Arial" w:cs="Arial"/>
          <w:b/>
          <w:sz w:val="22"/>
          <w:szCs w:val="22"/>
        </w:rPr>
        <w:t> ?</w:t>
      </w:r>
    </w:p>
    <w:p w14:paraId="45E8C4E0" w14:textId="77777777" w:rsidR="006824A6" w:rsidRPr="006824A6" w:rsidRDefault="006824A6" w:rsidP="006824A6">
      <w:pPr>
        <w:tabs>
          <w:tab w:val="left" w:pos="426"/>
        </w:tabs>
        <w:spacing w:line="276" w:lineRule="auto"/>
        <w:ind w:left="567"/>
        <w:rPr>
          <w:rFonts w:ascii="Arial" w:eastAsiaTheme="minorEastAsia" w:hAnsi="Arial" w:cs="Arial"/>
          <w:sz w:val="22"/>
          <w:szCs w:val="22"/>
        </w:rPr>
      </w:pPr>
    </w:p>
    <w:p w14:paraId="0DD5A07E" w14:textId="77777777" w:rsidR="006824A6" w:rsidRPr="006824A6" w:rsidRDefault="006824A6" w:rsidP="006824A6">
      <w:pPr>
        <w:spacing w:line="276" w:lineRule="auto"/>
        <w:ind w:left="567"/>
        <w:rPr>
          <w:rFonts w:ascii="Arial" w:eastAsiaTheme="minorEastAsia" w:hAnsi="Arial" w:cs="Arial"/>
          <w:color w:val="00B050"/>
          <w:sz w:val="22"/>
          <w:szCs w:val="22"/>
        </w:rPr>
      </w:pPr>
      <w:r w:rsidRPr="006824A6">
        <w:rPr>
          <w:rFonts w:ascii="Arial" w:eastAsiaTheme="minorEastAsia" w:hAnsi="Arial" w:cs="Arial"/>
          <w:color w:val="00B050"/>
          <w:sz w:val="22"/>
          <w:szCs w:val="22"/>
        </w:rPr>
        <w:t xml:space="preserve">A- </w:t>
      </w:r>
      <w:proofErr w:type="spellStart"/>
      <w:r w:rsidRPr="006824A6">
        <w:rPr>
          <w:rFonts w:ascii="Arial" w:eastAsiaTheme="minorEastAsia" w:hAnsi="Arial" w:cs="Arial"/>
          <w:color w:val="00B050"/>
          <w:sz w:val="22"/>
          <w:szCs w:val="22"/>
        </w:rPr>
        <w:t>Albendazole</w:t>
      </w:r>
      <w:proofErr w:type="spellEnd"/>
      <w:r w:rsidRPr="006824A6">
        <w:rPr>
          <w:rFonts w:ascii="Arial" w:eastAsiaTheme="minorEastAsia" w:hAnsi="Arial" w:cs="Arial"/>
          <w:color w:val="00B050"/>
          <w:sz w:val="22"/>
          <w:szCs w:val="22"/>
        </w:rPr>
        <w:t xml:space="preserve"> (ZENTEL)</w:t>
      </w:r>
    </w:p>
    <w:p w14:paraId="577AB074" w14:textId="77777777" w:rsidR="006824A6" w:rsidRPr="006824A6" w:rsidRDefault="006824A6" w:rsidP="006824A6">
      <w:pPr>
        <w:spacing w:line="276" w:lineRule="auto"/>
        <w:ind w:left="567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B- </w:t>
      </w:r>
      <w:proofErr w:type="spellStart"/>
      <w:r w:rsidRPr="006824A6">
        <w:rPr>
          <w:rFonts w:ascii="Arial" w:eastAsiaTheme="minorEastAsia" w:hAnsi="Arial" w:cs="Arial"/>
          <w:sz w:val="22"/>
          <w:szCs w:val="22"/>
        </w:rPr>
        <w:t>Praziquantel</w:t>
      </w:r>
      <w:proofErr w:type="spellEnd"/>
      <w:r w:rsidRPr="006824A6">
        <w:rPr>
          <w:rFonts w:ascii="Arial" w:eastAsiaTheme="minorEastAsia" w:hAnsi="Arial" w:cs="Arial"/>
          <w:sz w:val="22"/>
          <w:szCs w:val="22"/>
        </w:rPr>
        <w:t xml:space="preserve"> (BILTRICIDE)</w:t>
      </w:r>
    </w:p>
    <w:p w14:paraId="18D03234" w14:textId="77777777" w:rsidR="006824A6" w:rsidRPr="006824A6" w:rsidRDefault="006824A6" w:rsidP="006824A6">
      <w:pPr>
        <w:spacing w:line="276" w:lineRule="auto"/>
        <w:ind w:left="567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C- </w:t>
      </w:r>
      <w:proofErr w:type="spellStart"/>
      <w:r w:rsidRPr="006824A6">
        <w:rPr>
          <w:rFonts w:ascii="Arial" w:eastAsiaTheme="minorEastAsia" w:hAnsi="Arial" w:cs="Arial"/>
          <w:sz w:val="22"/>
          <w:szCs w:val="22"/>
        </w:rPr>
        <w:t>Fluconazole</w:t>
      </w:r>
      <w:proofErr w:type="spellEnd"/>
      <w:r w:rsidRPr="006824A6">
        <w:rPr>
          <w:rFonts w:ascii="Arial" w:eastAsiaTheme="minorEastAsia" w:hAnsi="Arial" w:cs="Arial"/>
          <w:sz w:val="22"/>
          <w:szCs w:val="22"/>
        </w:rPr>
        <w:t xml:space="preserve"> (TRIFLUCAN)</w:t>
      </w:r>
    </w:p>
    <w:p w14:paraId="0622A320" w14:textId="77777777" w:rsidR="006824A6" w:rsidRPr="006824A6" w:rsidRDefault="006824A6" w:rsidP="006824A6">
      <w:pPr>
        <w:spacing w:line="276" w:lineRule="auto"/>
        <w:ind w:left="567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D- </w:t>
      </w:r>
      <w:proofErr w:type="spellStart"/>
      <w:r w:rsidRPr="006824A6">
        <w:rPr>
          <w:rFonts w:ascii="Arial" w:eastAsiaTheme="minorEastAsia" w:hAnsi="Arial" w:cs="Arial"/>
          <w:sz w:val="22"/>
          <w:szCs w:val="22"/>
        </w:rPr>
        <w:t>Lanzoprazole</w:t>
      </w:r>
      <w:proofErr w:type="spellEnd"/>
      <w:r w:rsidRPr="006824A6">
        <w:rPr>
          <w:rFonts w:ascii="Arial" w:eastAsiaTheme="minorEastAsia" w:hAnsi="Arial" w:cs="Arial"/>
          <w:sz w:val="22"/>
          <w:szCs w:val="22"/>
        </w:rPr>
        <w:t xml:space="preserve"> (OGAST)</w:t>
      </w:r>
    </w:p>
    <w:p w14:paraId="79D8B8DF" w14:textId="77777777" w:rsidR="006824A6" w:rsidRPr="006824A6" w:rsidRDefault="006824A6" w:rsidP="006824A6">
      <w:pPr>
        <w:spacing w:line="276" w:lineRule="auto"/>
        <w:ind w:left="567"/>
        <w:rPr>
          <w:rFonts w:ascii="Arial" w:eastAsiaTheme="minorEastAsia" w:hAnsi="Arial" w:cs="Arial"/>
          <w:color w:val="00B050"/>
          <w:sz w:val="22"/>
          <w:szCs w:val="22"/>
        </w:rPr>
      </w:pPr>
      <w:r w:rsidRPr="006824A6">
        <w:rPr>
          <w:rFonts w:ascii="Arial" w:eastAsiaTheme="minorEastAsia" w:hAnsi="Arial" w:cs="Arial"/>
          <w:color w:val="00B050"/>
          <w:sz w:val="22"/>
          <w:szCs w:val="22"/>
        </w:rPr>
        <w:t xml:space="preserve">E- </w:t>
      </w:r>
      <w:proofErr w:type="spellStart"/>
      <w:r w:rsidRPr="006824A6">
        <w:rPr>
          <w:rFonts w:ascii="Arial" w:eastAsiaTheme="minorEastAsia" w:hAnsi="Arial" w:cs="Arial"/>
          <w:color w:val="00B050"/>
          <w:sz w:val="22"/>
          <w:szCs w:val="22"/>
        </w:rPr>
        <w:t>Flubendazole</w:t>
      </w:r>
      <w:proofErr w:type="spellEnd"/>
      <w:r w:rsidRPr="006824A6">
        <w:rPr>
          <w:rFonts w:ascii="Arial" w:eastAsiaTheme="minorEastAsia" w:hAnsi="Arial" w:cs="Arial"/>
          <w:color w:val="00B050"/>
          <w:sz w:val="22"/>
          <w:szCs w:val="22"/>
        </w:rPr>
        <w:t xml:space="preserve"> (FLUVERMAL)</w:t>
      </w:r>
    </w:p>
    <w:p w14:paraId="0A393056" w14:textId="77777777" w:rsidR="000171D5" w:rsidRPr="00B2677A" w:rsidRDefault="000171D5" w:rsidP="00620BBC">
      <w:pPr>
        <w:ind w:left="705"/>
        <w:jc w:val="both"/>
        <w:rPr>
          <w:rFonts w:ascii="Arial" w:hAnsi="Arial" w:cs="Arial"/>
          <w:b/>
          <w:caps/>
          <w:sz w:val="22"/>
          <w:szCs w:val="22"/>
        </w:rPr>
      </w:pPr>
    </w:p>
    <w:p w14:paraId="4F000751" w14:textId="77777777" w:rsidR="000461C2" w:rsidRPr="00B2677A" w:rsidRDefault="00B5423E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B2677A">
        <w:rPr>
          <w:rFonts w:ascii="Arial" w:hAnsi="Arial" w:cs="Arial"/>
          <w:b/>
          <w:caps/>
          <w:sz w:val="22"/>
          <w:szCs w:val="22"/>
        </w:rPr>
        <w:t>QuESTION N° 31</w:t>
      </w:r>
      <w:r w:rsidR="000461C2" w:rsidRPr="00B2677A">
        <w:rPr>
          <w:rFonts w:ascii="Arial" w:hAnsi="Arial" w:cs="Arial"/>
          <w:b/>
          <w:caps/>
          <w:sz w:val="22"/>
          <w:szCs w:val="22"/>
        </w:rPr>
        <w:t xml:space="preserve"> (M)</w:t>
      </w:r>
    </w:p>
    <w:p w14:paraId="4F25917B" w14:textId="77777777" w:rsidR="000461C2" w:rsidRPr="00B2677A" w:rsidRDefault="000461C2">
      <w:pPr>
        <w:jc w:val="both"/>
        <w:rPr>
          <w:rFonts w:ascii="Arial" w:hAnsi="Arial" w:cs="Arial"/>
          <w:b/>
          <w:caps/>
          <w:sz w:val="22"/>
          <w:szCs w:val="22"/>
        </w:rPr>
      </w:pPr>
    </w:p>
    <w:p w14:paraId="5DF1F4A8" w14:textId="77777777" w:rsidR="001D5C84" w:rsidRPr="001D5C84" w:rsidRDefault="001D5C84" w:rsidP="001D5C84">
      <w:pPr>
        <w:pStyle w:val="propositions"/>
        <w:tabs>
          <w:tab w:val="clear" w:pos="1701"/>
          <w:tab w:val="left" w:pos="1134"/>
        </w:tabs>
        <w:ind w:left="567" w:firstLine="0"/>
        <w:jc w:val="both"/>
        <w:rPr>
          <w:rFonts w:ascii="Arial" w:hAnsi="Arial" w:cs="Arial"/>
          <w:b/>
          <w:sz w:val="22"/>
          <w:szCs w:val="22"/>
        </w:rPr>
      </w:pPr>
      <w:r w:rsidRPr="001D5C84">
        <w:rPr>
          <w:rFonts w:ascii="Arial" w:hAnsi="Arial" w:cs="Arial"/>
          <w:b/>
          <w:sz w:val="22"/>
          <w:szCs w:val="22"/>
        </w:rPr>
        <w:t xml:space="preserve">Parmi les antibiotiques suivants, quels sont  ceux qui présentent une résistance naturelle chez </w:t>
      </w:r>
      <w:r w:rsidRPr="001D5C84">
        <w:rPr>
          <w:rFonts w:ascii="Arial" w:hAnsi="Arial" w:cs="Arial"/>
          <w:b/>
          <w:i/>
          <w:sz w:val="22"/>
          <w:szCs w:val="22"/>
        </w:rPr>
        <w:t xml:space="preserve">Pseudomonas </w:t>
      </w:r>
      <w:proofErr w:type="spellStart"/>
      <w:r w:rsidRPr="001D5C84">
        <w:rPr>
          <w:rFonts w:ascii="Arial" w:hAnsi="Arial" w:cs="Arial"/>
          <w:b/>
          <w:i/>
          <w:sz w:val="22"/>
          <w:szCs w:val="22"/>
        </w:rPr>
        <w:t>aeruginosa</w:t>
      </w:r>
      <w:proofErr w:type="spellEnd"/>
      <w:r w:rsidRPr="001D5C84">
        <w:rPr>
          <w:rFonts w:ascii="Arial" w:hAnsi="Arial" w:cs="Arial"/>
          <w:b/>
          <w:sz w:val="22"/>
          <w:szCs w:val="22"/>
        </w:rPr>
        <w:t xml:space="preserve"> : </w:t>
      </w:r>
    </w:p>
    <w:p w14:paraId="2643B0DE" w14:textId="77777777" w:rsidR="001D5C84" w:rsidRPr="001D5C84" w:rsidRDefault="001D5C84" w:rsidP="001D5C84">
      <w:pPr>
        <w:pStyle w:val="propositions"/>
        <w:tabs>
          <w:tab w:val="clear" w:pos="1701"/>
          <w:tab w:val="left" w:pos="1134"/>
        </w:tabs>
        <w:ind w:left="567" w:firstLine="0"/>
        <w:jc w:val="both"/>
        <w:rPr>
          <w:rFonts w:ascii="Arial" w:hAnsi="Arial" w:cs="Arial"/>
          <w:sz w:val="22"/>
          <w:szCs w:val="22"/>
        </w:rPr>
      </w:pPr>
    </w:p>
    <w:p w14:paraId="0DE4F457" w14:textId="6ED4F5DA" w:rsidR="001D5C84" w:rsidRPr="001D5C84" w:rsidRDefault="001D5C84" w:rsidP="00A13344">
      <w:pPr>
        <w:pStyle w:val="propositions"/>
        <w:tabs>
          <w:tab w:val="clear" w:pos="1701"/>
          <w:tab w:val="left" w:pos="1134"/>
        </w:tabs>
        <w:spacing w:line="276" w:lineRule="auto"/>
        <w:ind w:left="567" w:firstLine="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A-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C</w:t>
      </w:r>
      <w:r w:rsidRPr="001D5C84">
        <w:rPr>
          <w:rFonts w:ascii="Arial" w:hAnsi="Arial" w:cs="Arial"/>
          <w:sz w:val="22"/>
          <w:szCs w:val="22"/>
          <w:lang w:val="it-IT"/>
        </w:rPr>
        <w:t>eftazidime</w:t>
      </w:r>
      <w:proofErr w:type="spellEnd"/>
    </w:p>
    <w:p w14:paraId="237E7038" w14:textId="47F19BD8" w:rsidR="001D5C84" w:rsidRPr="001D5C84" w:rsidRDefault="001D5C84" w:rsidP="00A13344">
      <w:pPr>
        <w:pStyle w:val="propositions"/>
        <w:tabs>
          <w:tab w:val="clear" w:pos="1701"/>
          <w:tab w:val="left" w:pos="1134"/>
        </w:tabs>
        <w:spacing w:line="276" w:lineRule="auto"/>
        <w:ind w:left="567" w:firstLine="0"/>
        <w:rPr>
          <w:rFonts w:ascii="Arial" w:hAnsi="Arial" w:cs="Arial"/>
          <w:sz w:val="22"/>
          <w:szCs w:val="22"/>
          <w:highlight w:val="yellow"/>
          <w:lang w:val="it-IT"/>
        </w:rPr>
      </w:pPr>
      <w:r w:rsidRPr="001D5C84">
        <w:rPr>
          <w:rFonts w:ascii="Arial" w:hAnsi="Arial" w:cs="Arial"/>
          <w:sz w:val="22"/>
          <w:szCs w:val="22"/>
          <w:highlight w:val="yellow"/>
          <w:lang w:val="it-IT"/>
        </w:rPr>
        <w:t xml:space="preserve">B- </w:t>
      </w:r>
      <w:proofErr w:type="spellStart"/>
      <w:r w:rsidRPr="001D5C84">
        <w:rPr>
          <w:rFonts w:ascii="Arial" w:hAnsi="Arial" w:cs="Arial"/>
          <w:sz w:val="22"/>
          <w:szCs w:val="22"/>
          <w:highlight w:val="yellow"/>
          <w:lang w:val="it-IT"/>
        </w:rPr>
        <w:t>Vancomycine</w:t>
      </w:r>
      <w:proofErr w:type="spellEnd"/>
    </w:p>
    <w:p w14:paraId="44A3DA2D" w14:textId="30EF3F45" w:rsidR="001D5C84" w:rsidRPr="001D5C84" w:rsidRDefault="001D5C84" w:rsidP="00A13344">
      <w:pPr>
        <w:pStyle w:val="propositions"/>
        <w:tabs>
          <w:tab w:val="clear" w:pos="1701"/>
          <w:tab w:val="left" w:pos="1134"/>
        </w:tabs>
        <w:spacing w:line="276" w:lineRule="auto"/>
        <w:ind w:left="567" w:firstLine="0"/>
        <w:rPr>
          <w:rFonts w:ascii="Arial" w:hAnsi="Arial" w:cs="Arial"/>
          <w:sz w:val="22"/>
          <w:szCs w:val="22"/>
          <w:lang w:val="it-IT"/>
        </w:rPr>
      </w:pPr>
      <w:r w:rsidRPr="001D5C84">
        <w:rPr>
          <w:rFonts w:ascii="Arial" w:hAnsi="Arial" w:cs="Arial"/>
          <w:sz w:val="22"/>
          <w:szCs w:val="22"/>
          <w:highlight w:val="yellow"/>
          <w:lang w:val="it-IT"/>
        </w:rPr>
        <w:t xml:space="preserve">C- </w:t>
      </w:r>
      <w:proofErr w:type="spellStart"/>
      <w:r w:rsidRPr="001D5C84">
        <w:rPr>
          <w:rFonts w:ascii="Arial" w:hAnsi="Arial" w:cs="Arial"/>
          <w:sz w:val="22"/>
          <w:szCs w:val="22"/>
          <w:highlight w:val="yellow"/>
          <w:lang w:val="it-IT"/>
        </w:rPr>
        <w:t>Pénicilline</w:t>
      </w:r>
      <w:proofErr w:type="spellEnd"/>
      <w:r w:rsidRPr="001D5C84">
        <w:rPr>
          <w:rFonts w:ascii="Arial" w:hAnsi="Arial" w:cs="Arial"/>
          <w:sz w:val="22"/>
          <w:szCs w:val="22"/>
          <w:highlight w:val="yellow"/>
          <w:lang w:val="it-IT"/>
        </w:rPr>
        <w:t xml:space="preserve"> G</w:t>
      </w:r>
    </w:p>
    <w:p w14:paraId="5CF5D546" w14:textId="7159C57C" w:rsidR="001D5C84" w:rsidRPr="001D5C84" w:rsidRDefault="001D5C84" w:rsidP="00A13344">
      <w:pPr>
        <w:pStyle w:val="propositions"/>
        <w:tabs>
          <w:tab w:val="clear" w:pos="1701"/>
          <w:tab w:val="left" w:pos="1134"/>
        </w:tabs>
        <w:spacing w:line="276" w:lineRule="auto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D- C</w:t>
      </w:r>
      <w:r w:rsidRPr="001D5C84">
        <w:rPr>
          <w:rFonts w:ascii="Arial" w:hAnsi="Arial" w:cs="Arial"/>
          <w:sz w:val="22"/>
          <w:szCs w:val="22"/>
        </w:rPr>
        <w:t>iprofloxacine</w:t>
      </w:r>
    </w:p>
    <w:p w14:paraId="5E03D1F8" w14:textId="670D31D2" w:rsidR="001D5C84" w:rsidRPr="001D5C84" w:rsidRDefault="001D5C84" w:rsidP="00A13344">
      <w:pPr>
        <w:pStyle w:val="propositions"/>
        <w:tabs>
          <w:tab w:val="clear" w:pos="1701"/>
          <w:tab w:val="left" w:pos="1134"/>
        </w:tabs>
        <w:spacing w:line="276" w:lineRule="auto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 </w:t>
      </w:r>
      <w:proofErr w:type="spellStart"/>
      <w:r>
        <w:rPr>
          <w:rFonts w:ascii="Arial" w:hAnsi="Arial" w:cs="Arial"/>
          <w:sz w:val="22"/>
          <w:szCs w:val="22"/>
        </w:rPr>
        <w:t>I</w:t>
      </w:r>
      <w:r w:rsidRPr="001D5C84">
        <w:rPr>
          <w:rFonts w:ascii="Arial" w:hAnsi="Arial" w:cs="Arial"/>
          <w:sz w:val="22"/>
          <w:szCs w:val="22"/>
        </w:rPr>
        <w:t>mipénème</w:t>
      </w:r>
      <w:proofErr w:type="spellEnd"/>
    </w:p>
    <w:p w14:paraId="2FE54053" w14:textId="77777777" w:rsidR="000171D5" w:rsidRPr="00B2677A" w:rsidRDefault="000171D5" w:rsidP="00A1334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8E17C5C" w14:textId="77777777" w:rsidR="000461C2" w:rsidRPr="00B2677A" w:rsidRDefault="00B5423E" w:rsidP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32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14:paraId="4D6C7E7B" w14:textId="77777777" w:rsidR="000461C2" w:rsidRPr="00B2677A" w:rsidRDefault="000461C2" w:rsidP="000461C2">
      <w:pPr>
        <w:jc w:val="both"/>
        <w:rPr>
          <w:rFonts w:ascii="Arial" w:hAnsi="Arial" w:cs="Arial"/>
          <w:b/>
          <w:sz w:val="22"/>
          <w:szCs w:val="22"/>
        </w:rPr>
      </w:pPr>
    </w:p>
    <w:p w14:paraId="245A9F47" w14:textId="77777777" w:rsidR="002B0C9F" w:rsidRDefault="002B0C9F" w:rsidP="00963497">
      <w:pPr>
        <w:pStyle w:val="enonce"/>
        <w:spacing w:before="0" w:beforeAutospacing="0" w:after="0" w:afterAutospacing="0"/>
        <w:ind w:left="567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63497">
        <w:rPr>
          <w:rFonts w:ascii="Arial" w:eastAsia="Calibri" w:hAnsi="Arial" w:cs="Arial"/>
          <w:b/>
          <w:sz w:val="22"/>
          <w:szCs w:val="22"/>
          <w:lang w:eastAsia="en-US"/>
        </w:rPr>
        <w:t xml:space="preserve">Parmi les propositions suivantes, </w:t>
      </w:r>
      <w:proofErr w:type="gramStart"/>
      <w:r w:rsidRPr="00963497">
        <w:rPr>
          <w:rFonts w:ascii="Arial" w:eastAsia="Calibri" w:hAnsi="Arial" w:cs="Arial"/>
          <w:b/>
          <w:sz w:val="22"/>
          <w:szCs w:val="22"/>
          <w:lang w:eastAsia="en-US"/>
        </w:rPr>
        <w:t>la(</w:t>
      </w:r>
      <w:proofErr w:type="gramEnd"/>
      <w:r w:rsidRPr="00963497">
        <w:rPr>
          <w:rFonts w:ascii="Arial" w:eastAsia="Calibri" w:hAnsi="Arial" w:cs="Arial"/>
          <w:b/>
          <w:sz w:val="22"/>
          <w:szCs w:val="22"/>
          <w:lang w:eastAsia="en-US"/>
        </w:rPr>
        <w:t>les)quelle(s) est (sont) exacte(s)? Les anticorps naturels du système ABO:</w:t>
      </w:r>
    </w:p>
    <w:p w14:paraId="4814CA10" w14:textId="77777777" w:rsidR="00963497" w:rsidRPr="00963497" w:rsidRDefault="00963497" w:rsidP="00963497">
      <w:pPr>
        <w:pStyle w:val="enonce"/>
        <w:spacing w:before="0" w:beforeAutospacing="0" w:after="0" w:afterAutospacing="0"/>
        <w:ind w:left="567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39D2FEC" w14:textId="77777777" w:rsidR="002B0C9F" w:rsidRPr="00963497" w:rsidRDefault="002B0C9F" w:rsidP="00A13344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963497">
        <w:rPr>
          <w:rFonts w:ascii="Arial" w:hAnsi="Arial" w:cs="Arial"/>
          <w:sz w:val="22"/>
          <w:szCs w:val="22"/>
        </w:rPr>
        <w:t xml:space="preserve">A- Sont pour la plupart de nature </w:t>
      </w:r>
      <w:proofErr w:type="spellStart"/>
      <w:r w:rsidRPr="00963497">
        <w:rPr>
          <w:rFonts w:ascii="Arial" w:hAnsi="Arial" w:cs="Arial"/>
          <w:sz w:val="22"/>
          <w:szCs w:val="22"/>
        </w:rPr>
        <w:t>IgG</w:t>
      </w:r>
      <w:proofErr w:type="spellEnd"/>
      <w:r w:rsidRPr="00963497">
        <w:rPr>
          <w:rFonts w:ascii="Arial" w:hAnsi="Arial" w:cs="Arial"/>
          <w:sz w:val="22"/>
          <w:szCs w:val="22"/>
        </w:rPr>
        <w:t>.</w:t>
      </w:r>
    </w:p>
    <w:p w14:paraId="0044555E" w14:textId="77777777" w:rsidR="002B0C9F" w:rsidRPr="00963497" w:rsidRDefault="002B0C9F" w:rsidP="00A13344">
      <w:pPr>
        <w:spacing w:line="276" w:lineRule="auto"/>
        <w:ind w:left="567"/>
        <w:rPr>
          <w:rFonts w:ascii="Arial" w:hAnsi="Arial" w:cs="Arial"/>
          <w:sz w:val="22"/>
          <w:szCs w:val="22"/>
          <w:highlight w:val="yellow"/>
        </w:rPr>
      </w:pPr>
      <w:r w:rsidRPr="00963497">
        <w:rPr>
          <w:rFonts w:ascii="Arial" w:hAnsi="Arial" w:cs="Arial"/>
          <w:sz w:val="22"/>
          <w:szCs w:val="22"/>
          <w:highlight w:val="yellow"/>
        </w:rPr>
        <w:t>B- Sont présents dans le sérum.</w:t>
      </w:r>
    </w:p>
    <w:p w14:paraId="588BA873" w14:textId="77777777" w:rsidR="002B0C9F" w:rsidRPr="00963497" w:rsidRDefault="002B0C9F" w:rsidP="00A13344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963497">
        <w:rPr>
          <w:rFonts w:ascii="Arial" w:hAnsi="Arial" w:cs="Arial"/>
          <w:sz w:val="22"/>
          <w:szCs w:val="22"/>
          <w:highlight w:val="yellow"/>
        </w:rPr>
        <w:t>C- Sont des anticorps froids (optimum thermique à +4°C).</w:t>
      </w:r>
    </w:p>
    <w:p w14:paraId="00CA318E" w14:textId="77777777" w:rsidR="002B0C9F" w:rsidRPr="00963497" w:rsidRDefault="002B0C9F" w:rsidP="00A13344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963497">
        <w:rPr>
          <w:rFonts w:ascii="Arial" w:hAnsi="Arial" w:cs="Arial"/>
          <w:sz w:val="22"/>
          <w:szCs w:val="22"/>
        </w:rPr>
        <w:t>D- Traversent en général le placenta.</w:t>
      </w:r>
    </w:p>
    <w:p w14:paraId="67DBB40E" w14:textId="77777777" w:rsidR="002B0C9F" w:rsidRPr="00963497" w:rsidRDefault="002B0C9F" w:rsidP="00A13344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963497">
        <w:rPr>
          <w:rFonts w:ascii="Arial" w:hAnsi="Arial" w:cs="Arial"/>
          <w:sz w:val="22"/>
          <w:szCs w:val="22"/>
        </w:rPr>
        <w:t>E- Ne sont pas hémolysants en présence de complément</w:t>
      </w:r>
    </w:p>
    <w:p w14:paraId="6224A5A0" w14:textId="77777777" w:rsidR="00C915F3" w:rsidRPr="00B2677A" w:rsidRDefault="00C915F3" w:rsidP="00A13344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4398E2E7" w14:textId="77777777" w:rsidR="00A13344" w:rsidRDefault="00A13344">
      <w:pPr>
        <w:jc w:val="both"/>
        <w:rPr>
          <w:rFonts w:ascii="Arial" w:hAnsi="Arial" w:cs="Arial"/>
          <w:b/>
          <w:sz w:val="22"/>
          <w:szCs w:val="22"/>
        </w:rPr>
      </w:pPr>
    </w:p>
    <w:p w14:paraId="5B4582FF" w14:textId="77777777" w:rsidR="00A13344" w:rsidRDefault="00A13344">
      <w:pPr>
        <w:jc w:val="both"/>
        <w:rPr>
          <w:rFonts w:ascii="Arial" w:hAnsi="Arial" w:cs="Arial"/>
          <w:b/>
          <w:sz w:val="22"/>
          <w:szCs w:val="22"/>
        </w:rPr>
      </w:pPr>
    </w:p>
    <w:p w14:paraId="14BF4AA1" w14:textId="77777777" w:rsidR="00A13344" w:rsidRDefault="00A13344">
      <w:pPr>
        <w:jc w:val="both"/>
        <w:rPr>
          <w:rFonts w:ascii="Arial" w:hAnsi="Arial" w:cs="Arial"/>
          <w:b/>
          <w:sz w:val="22"/>
          <w:szCs w:val="22"/>
        </w:rPr>
      </w:pPr>
    </w:p>
    <w:p w14:paraId="099EBBBD" w14:textId="77777777" w:rsidR="00A13344" w:rsidRDefault="00A13344">
      <w:pPr>
        <w:jc w:val="both"/>
        <w:rPr>
          <w:rFonts w:ascii="Arial" w:hAnsi="Arial" w:cs="Arial"/>
          <w:b/>
          <w:sz w:val="22"/>
          <w:szCs w:val="22"/>
        </w:rPr>
      </w:pPr>
    </w:p>
    <w:p w14:paraId="2994EC72" w14:textId="77777777" w:rsidR="00A13344" w:rsidRDefault="00A13344">
      <w:pPr>
        <w:jc w:val="both"/>
        <w:rPr>
          <w:rFonts w:ascii="Arial" w:hAnsi="Arial" w:cs="Arial"/>
          <w:b/>
          <w:sz w:val="22"/>
          <w:szCs w:val="22"/>
        </w:rPr>
      </w:pPr>
    </w:p>
    <w:p w14:paraId="513FA063" w14:textId="77777777" w:rsidR="00A13344" w:rsidRDefault="00A13344">
      <w:pPr>
        <w:jc w:val="both"/>
        <w:rPr>
          <w:rFonts w:ascii="Arial" w:hAnsi="Arial" w:cs="Arial"/>
          <w:b/>
          <w:sz w:val="22"/>
          <w:szCs w:val="22"/>
        </w:rPr>
      </w:pPr>
    </w:p>
    <w:p w14:paraId="10F8E10A" w14:textId="77777777" w:rsidR="00A13344" w:rsidRDefault="00A13344">
      <w:pPr>
        <w:jc w:val="both"/>
        <w:rPr>
          <w:rFonts w:ascii="Arial" w:hAnsi="Arial" w:cs="Arial"/>
          <w:b/>
          <w:sz w:val="22"/>
          <w:szCs w:val="22"/>
        </w:rPr>
      </w:pPr>
    </w:p>
    <w:p w14:paraId="32F2E004" w14:textId="77777777" w:rsidR="000461C2" w:rsidRPr="00B2677A" w:rsidRDefault="00B5423E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lastRenderedPageBreak/>
        <w:t>QUESTION N° 33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14:paraId="2A88BAB8" w14:textId="77777777" w:rsidR="000461C2" w:rsidRPr="00B2677A" w:rsidRDefault="000461C2" w:rsidP="00A63482">
      <w:pPr>
        <w:jc w:val="both"/>
        <w:rPr>
          <w:rFonts w:ascii="Arial" w:hAnsi="Arial" w:cs="Arial"/>
          <w:b/>
          <w:sz w:val="22"/>
          <w:szCs w:val="22"/>
        </w:rPr>
      </w:pPr>
    </w:p>
    <w:p w14:paraId="121630D4" w14:textId="77777777" w:rsidR="00C336DC" w:rsidRDefault="00C336DC" w:rsidP="00C336DC">
      <w:pPr>
        <w:tabs>
          <w:tab w:val="left" w:pos="567"/>
        </w:tabs>
        <w:ind w:left="567"/>
        <w:rPr>
          <w:rFonts w:ascii="Arial" w:hAnsi="Arial" w:cs="Arial"/>
          <w:b/>
          <w:sz w:val="22"/>
          <w:szCs w:val="22"/>
        </w:rPr>
      </w:pPr>
      <w:r w:rsidRPr="00C336DC">
        <w:rPr>
          <w:rFonts w:ascii="Arial" w:hAnsi="Arial" w:cs="Arial"/>
          <w:b/>
          <w:sz w:val="22"/>
          <w:szCs w:val="22"/>
        </w:rPr>
        <w:t xml:space="preserve">Quelles propositions à propos du </w:t>
      </w:r>
      <w:proofErr w:type="spellStart"/>
      <w:r w:rsidRPr="00C336DC">
        <w:rPr>
          <w:rFonts w:ascii="Arial" w:hAnsi="Arial" w:cs="Arial"/>
          <w:b/>
          <w:sz w:val="22"/>
          <w:szCs w:val="22"/>
        </w:rPr>
        <w:t>kétoconazole</w:t>
      </w:r>
      <w:proofErr w:type="spellEnd"/>
      <w:r w:rsidRPr="00C336DC">
        <w:rPr>
          <w:rFonts w:ascii="Arial" w:hAnsi="Arial" w:cs="Arial"/>
          <w:b/>
          <w:sz w:val="22"/>
          <w:szCs w:val="22"/>
        </w:rPr>
        <w:t xml:space="preserve"> sont exactes ?</w:t>
      </w:r>
    </w:p>
    <w:p w14:paraId="00F01B67" w14:textId="77777777" w:rsidR="00C336DC" w:rsidRPr="00C336DC" w:rsidRDefault="00C336DC" w:rsidP="00C336DC">
      <w:pPr>
        <w:tabs>
          <w:tab w:val="left" w:pos="567"/>
        </w:tabs>
        <w:ind w:left="567"/>
        <w:rPr>
          <w:rFonts w:ascii="Arial" w:hAnsi="Arial" w:cs="Arial"/>
          <w:b/>
          <w:sz w:val="22"/>
          <w:szCs w:val="22"/>
        </w:rPr>
      </w:pPr>
    </w:p>
    <w:p w14:paraId="785BFF1E" w14:textId="47CDA585" w:rsidR="00C336DC" w:rsidRPr="00C336DC" w:rsidRDefault="00C336DC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  <w:r w:rsidRPr="00C336DC">
        <w:rPr>
          <w:rFonts w:ascii="Arial" w:hAnsi="Arial" w:cs="Arial"/>
          <w:sz w:val="22"/>
          <w:szCs w:val="22"/>
          <w:highlight w:val="yellow"/>
        </w:rPr>
        <w:t>A- Cet antifongique inhibe sélectivement la biosynthèse de l’ergostérol</w:t>
      </w:r>
    </w:p>
    <w:p w14:paraId="7C571463" w14:textId="2031297B" w:rsidR="00C336DC" w:rsidRPr="00C336DC" w:rsidRDefault="00C336DC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  <w:r w:rsidRPr="00C336DC">
        <w:rPr>
          <w:rFonts w:ascii="Arial" w:hAnsi="Arial" w:cs="Arial"/>
          <w:sz w:val="22"/>
          <w:szCs w:val="22"/>
          <w:highlight w:val="yellow"/>
        </w:rPr>
        <w:t xml:space="preserve">B- Cet antifongique est utilisé en topique contre les </w:t>
      </w:r>
      <w:proofErr w:type="spellStart"/>
      <w:r w:rsidRPr="00C336DC">
        <w:rPr>
          <w:rFonts w:ascii="Arial" w:hAnsi="Arial" w:cs="Arial"/>
          <w:sz w:val="22"/>
          <w:szCs w:val="22"/>
          <w:highlight w:val="yellow"/>
        </w:rPr>
        <w:t>dermatophytes</w:t>
      </w:r>
      <w:proofErr w:type="spellEnd"/>
      <w:r w:rsidRPr="00C336DC">
        <w:rPr>
          <w:rFonts w:ascii="Arial" w:hAnsi="Arial" w:cs="Arial"/>
          <w:sz w:val="22"/>
          <w:szCs w:val="22"/>
          <w:highlight w:val="yellow"/>
        </w:rPr>
        <w:t xml:space="preserve"> et les levures.</w:t>
      </w:r>
    </w:p>
    <w:p w14:paraId="33B608C9" w14:textId="426B4698" w:rsidR="00C336DC" w:rsidRPr="00C336DC" w:rsidRDefault="00C336DC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  <w:r w:rsidRPr="00C336DC">
        <w:rPr>
          <w:rFonts w:ascii="Arial" w:hAnsi="Arial" w:cs="Arial"/>
          <w:sz w:val="22"/>
          <w:szCs w:val="22"/>
          <w:highlight w:val="yellow"/>
        </w:rPr>
        <w:t xml:space="preserve">C- Il est actif sur </w:t>
      </w:r>
      <w:proofErr w:type="spellStart"/>
      <w:r w:rsidRPr="00C336DC">
        <w:rPr>
          <w:rFonts w:ascii="Arial" w:hAnsi="Arial" w:cs="Arial"/>
          <w:i/>
          <w:sz w:val="22"/>
          <w:szCs w:val="22"/>
          <w:highlight w:val="yellow"/>
        </w:rPr>
        <w:t>Pneumocystis</w:t>
      </w:r>
      <w:proofErr w:type="spellEnd"/>
      <w:r w:rsidRPr="00C336DC">
        <w:rPr>
          <w:rFonts w:ascii="Arial" w:hAnsi="Arial" w:cs="Arial"/>
          <w:i/>
          <w:sz w:val="22"/>
          <w:szCs w:val="22"/>
          <w:highlight w:val="yellow"/>
        </w:rPr>
        <w:t xml:space="preserve"> </w:t>
      </w:r>
      <w:proofErr w:type="spellStart"/>
      <w:r w:rsidRPr="00C336DC">
        <w:rPr>
          <w:rFonts w:ascii="Arial" w:hAnsi="Arial" w:cs="Arial"/>
          <w:i/>
          <w:sz w:val="22"/>
          <w:szCs w:val="22"/>
          <w:highlight w:val="yellow"/>
        </w:rPr>
        <w:t>jirovecii</w:t>
      </w:r>
      <w:proofErr w:type="spellEnd"/>
      <w:r w:rsidRPr="00C336DC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697BD35F" w14:textId="36DE05C4" w:rsidR="00C336DC" w:rsidRPr="00C336DC" w:rsidRDefault="00C336DC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  <w:r w:rsidRPr="00C336DC">
        <w:rPr>
          <w:rFonts w:ascii="Arial" w:hAnsi="Arial" w:cs="Arial"/>
          <w:sz w:val="22"/>
          <w:szCs w:val="22"/>
          <w:highlight w:val="yellow"/>
        </w:rPr>
        <w:t xml:space="preserve">D- Il est utilisé que par voie systémique pour les candidoses </w:t>
      </w:r>
      <w:proofErr w:type="spellStart"/>
      <w:r w:rsidRPr="00C336DC">
        <w:rPr>
          <w:rFonts w:ascii="Arial" w:hAnsi="Arial" w:cs="Arial"/>
          <w:sz w:val="22"/>
          <w:szCs w:val="22"/>
          <w:highlight w:val="yellow"/>
        </w:rPr>
        <w:t>oesophagiennes</w:t>
      </w:r>
      <w:proofErr w:type="spellEnd"/>
    </w:p>
    <w:p w14:paraId="4E68C0DF" w14:textId="7E8FEE77" w:rsidR="00C336DC" w:rsidRPr="00C336DC" w:rsidRDefault="00C336DC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336DC">
        <w:rPr>
          <w:rFonts w:ascii="Arial" w:hAnsi="Arial" w:cs="Arial"/>
          <w:sz w:val="22"/>
          <w:szCs w:val="22"/>
          <w:highlight w:val="yellow"/>
        </w:rPr>
        <w:t>E- Il inhibe la biosynthèse de plusieurs CYP dont la 14 alpha-</w:t>
      </w:r>
      <w:proofErr w:type="spellStart"/>
      <w:r w:rsidRPr="00C336DC">
        <w:rPr>
          <w:rFonts w:ascii="Arial" w:hAnsi="Arial" w:cs="Arial"/>
          <w:sz w:val="22"/>
          <w:szCs w:val="22"/>
          <w:highlight w:val="yellow"/>
        </w:rPr>
        <w:t>déméthylase</w:t>
      </w:r>
      <w:proofErr w:type="spellEnd"/>
    </w:p>
    <w:p w14:paraId="7A254B96" w14:textId="77777777" w:rsidR="0039092D" w:rsidRPr="00B2677A" w:rsidRDefault="0039092D" w:rsidP="000171D5">
      <w:pPr>
        <w:ind w:right="709"/>
        <w:jc w:val="both"/>
        <w:rPr>
          <w:rFonts w:ascii="Arial" w:hAnsi="Arial" w:cs="Arial"/>
          <w:b/>
          <w:sz w:val="22"/>
          <w:szCs w:val="22"/>
        </w:rPr>
      </w:pPr>
    </w:p>
    <w:p w14:paraId="03D1AA6A" w14:textId="77777777" w:rsidR="000461C2" w:rsidRPr="00B2677A" w:rsidRDefault="00B5423E" w:rsidP="000171D5">
      <w:pPr>
        <w:ind w:right="709"/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34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14:paraId="1D834DCC" w14:textId="77777777" w:rsidR="000461C2" w:rsidRPr="00B2677A" w:rsidRDefault="000461C2" w:rsidP="000171D5">
      <w:pPr>
        <w:ind w:right="709"/>
        <w:jc w:val="both"/>
        <w:rPr>
          <w:rFonts w:ascii="Arial" w:hAnsi="Arial" w:cs="Arial"/>
          <w:b/>
          <w:sz w:val="22"/>
          <w:szCs w:val="22"/>
        </w:rPr>
      </w:pPr>
    </w:p>
    <w:p w14:paraId="514C41CE" w14:textId="77777777" w:rsidR="00C915F3" w:rsidRDefault="00C915F3" w:rsidP="00C915F3">
      <w:pPr>
        <w:ind w:left="567" w:right="709"/>
        <w:jc w:val="both"/>
        <w:rPr>
          <w:rFonts w:ascii="Arial" w:hAnsi="Arial" w:cs="Arial"/>
          <w:b/>
          <w:sz w:val="22"/>
          <w:szCs w:val="22"/>
        </w:rPr>
      </w:pPr>
      <w:r w:rsidRPr="00C915F3">
        <w:rPr>
          <w:rFonts w:ascii="Arial" w:hAnsi="Arial" w:cs="Arial"/>
          <w:b/>
          <w:sz w:val="22"/>
          <w:szCs w:val="22"/>
        </w:rPr>
        <w:t xml:space="preserve">Le </w:t>
      </w:r>
      <w:proofErr w:type="spellStart"/>
      <w:r w:rsidRPr="00C915F3">
        <w:rPr>
          <w:rFonts w:ascii="Arial" w:hAnsi="Arial" w:cs="Arial"/>
          <w:b/>
          <w:sz w:val="22"/>
          <w:szCs w:val="22"/>
        </w:rPr>
        <w:t>lénalidomide</w:t>
      </w:r>
      <w:proofErr w:type="spellEnd"/>
      <w:r w:rsidRPr="00C915F3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C915F3">
        <w:rPr>
          <w:rFonts w:ascii="Arial" w:hAnsi="Arial" w:cs="Arial"/>
          <w:b/>
          <w:sz w:val="22"/>
          <w:szCs w:val="22"/>
        </w:rPr>
        <w:t>Revlimid</w:t>
      </w:r>
      <w:proofErr w:type="spellEnd"/>
      <w:r w:rsidRPr="00C915F3">
        <w:rPr>
          <w:rFonts w:ascii="Arial" w:hAnsi="Arial" w:cs="Arial"/>
          <w:b/>
          <w:sz w:val="22"/>
          <w:szCs w:val="22"/>
        </w:rPr>
        <w:t>®):</w:t>
      </w:r>
    </w:p>
    <w:p w14:paraId="75856C9A" w14:textId="77777777" w:rsidR="00C915F3" w:rsidRPr="00C915F3" w:rsidRDefault="00C915F3" w:rsidP="00C915F3">
      <w:pPr>
        <w:ind w:left="567" w:right="709"/>
        <w:jc w:val="both"/>
        <w:rPr>
          <w:rFonts w:ascii="Arial" w:hAnsi="Arial" w:cs="Arial"/>
          <w:b/>
          <w:sz w:val="22"/>
          <w:szCs w:val="22"/>
        </w:rPr>
      </w:pPr>
    </w:p>
    <w:p w14:paraId="1AA437F3" w14:textId="77777777" w:rsidR="00C915F3" w:rsidRPr="00913390" w:rsidRDefault="00C915F3" w:rsidP="00C915F3">
      <w:pPr>
        <w:spacing w:line="276" w:lineRule="auto"/>
        <w:ind w:left="567" w:right="709"/>
        <w:jc w:val="both"/>
        <w:rPr>
          <w:rFonts w:ascii="Arial" w:hAnsi="Arial" w:cs="Arial"/>
          <w:color w:val="00B050"/>
          <w:sz w:val="22"/>
          <w:szCs w:val="22"/>
        </w:rPr>
      </w:pPr>
      <w:r w:rsidRPr="00913390">
        <w:rPr>
          <w:rFonts w:ascii="Arial" w:hAnsi="Arial" w:cs="Arial"/>
          <w:color w:val="00B050"/>
          <w:sz w:val="22"/>
          <w:szCs w:val="22"/>
        </w:rPr>
        <w:t xml:space="preserve">A- Possède des propriétés </w:t>
      </w:r>
      <w:proofErr w:type="spellStart"/>
      <w:r w:rsidRPr="00913390">
        <w:rPr>
          <w:rFonts w:ascii="Arial" w:hAnsi="Arial" w:cs="Arial"/>
          <w:color w:val="00B050"/>
          <w:sz w:val="22"/>
          <w:szCs w:val="22"/>
        </w:rPr>
        <w:t>immunomodulatrices</w:t>
      </w:r>
      <w:proofErr w:type="spellEnd"/>
    </w:p>
    <w:p w14:paraId="29031D40" w14:textId="77777777" w:rsidR="00C915F3" w:rsidRPr="00C915F3" w:rsidRDefault="00C915F3" w:rsidP="00C915F3">
      <w:pPr>
        <w:spacing w:line="276" w:lineRule="auto"/>
        <w:ind w:left="567" w:right="709"/>
        <w:jc w:val="both"/>
        <w:rPr>
          <w:rFonts w:ascii="Arial" w:hAnsi="Arial" w:cs="Arial"/>
          <w:sz w:val="22"/>
          <w:szCs w:val="22"/>
        </w:rPr>
      </w:pPr>
      <w:r w:rsidRPr="00C915F3">
        <w:rPr>
          <w:rFonts w:ascii="Arial" w:hAnsi="Arial" w:cs="Arial"/>
          <w:sz w:val="22"/>
          <w:szCs w:val="22"/>
        </w:rPr>
        <w:t>B- Est indiqué pour le traitement de l’anémie des insuffisants rénaux</w:t>
      </w:r>
    </w:p>
    <w:p w14:paraId="7785EE06" w14:textId="77777777" w:rsidR="00C915F3" w:rsidRPr="00913390" w:rsidRDefault="00C915F3" w:rsidP="00C915F3">
      <w:pPr>
        <w:spacing w:line="276" w:lineRule="auto"/>
        <w:ind w:left="567" w:right="709"/>
        <w:jc w:val="both"/>
        <w:rPr>
          <w:rFonts w:ascii="Arial" w:hAnsi="Arial" w:cs="Arial"/>
          <w:color w:val="00B050"/>
          <w:sz w:val="22"/>
          <w:szCs w:val="22"/>
        </w:rPr>
      </w:pPr>
      <w:r w:rsidRPr="00913390">
        <w:rPr>
          <w:rFonts w:ascii="Arial" w:hAnsi="Arial" w:cs="Arial"/>
          <w:color w:val="00B050"/>
          <w:sz w:val="22"/>
          <w:szCs w:val="22"/>
        </w:rPr>
        <w:t>C- Peut être efficace pour traiter l’anémie des certains syndromes myélodysplasiques</w:t>
      </w:r>
    </w:p>
    <w:p w14:paraId="68094AD9" w14:textId="77777777" w:rsidR="00C915F3" w:rsidRPr="00913390" w:rsidRDefault="00C915F3" w:rsidP="00C915F3">
      <w:pPr>
        <w:spacing w:line="276" w:lineRule="auto"/>
        <w:ind w:left="567" w:right="709"/>
        <w:jc w:val="both"/>
        <w:rPr>
          <w:rFonts w:ascii="Arial" w:hAnsi="Arial" w:cs="Arial"/>
          <w:color w:val="00B050"/>
          <w:sz w:val="22"/>
          <w:szCs w:val="22"/>
        </w:rPr>
      </w:pPr>
      <w:r w:rsidRPr="00913390">
        <w:rPr>
          <w:rFonts w:ascii="Arial" w:hAnsi="Arial" w:cs="Arial"/>
          <w:color w:val="00B050"/>
          <w:sz w:val="22"/>
          <w:szCs w:val="22"/>
        </w:rPr>
        <w:t>D- Peut être utilisé comme traitement de 2</w:t>
      </w:r>
      <w:r w:rsidRPr="00913390">
        <w:rPr>
          <w:rFonts w:ascii="Arial" w:hAnsi="Arial" w:cs="Arial"/>
          <w:color w:val="00B050"/>
          <w:sz w:val="22"/>
          <w:szCs w:val="22"/>
          <w:vertAlign w:val="superscript"/>
        </w:rPr>
        <w:t>ème</w:t>
      </w:r>
      <w:r w:rsidRPr="00913390">
        <w:rPr>
          <w:rFonts w:ascii="Arial" w:hAnsi="Arial" w:cs="Arial"/>
          <w:color w:val="00B050"/>
          <w:sz w:val="22"/>
          <w:szCs w:val="22"/>
        </w:rPr>
        <w:t xml:space="preserve"> intention du myélome multiple</w:t>
      </w:r>
    </w:p>
    <w:p w14:paraId="47894B9C" w14:textId="77777777" w:rsidR="00C915F3" w:rsidRPr="00C915F3" w:rsidRDefault="00C915F3" w:rsidP="00C915F3">
      <w:pPr>
        <w:spacing w:line="276" w:lineRule="auto"/>
        <w:ind w:left="567" w:right="709"/>
        <w:jc w:val="both"/>
        <w:rPr>
          <w:rFonts w:ascii="Arial" w:hAnsi="Arial" w:cs="Arial"/>
          <w:b/>
          <w:sz w:val="22"/>
          <w:szCs w:val="22"/>
        </w:rPr>
      </w:pPr>
      <w:r w:rsidRPr="00C915F3">
        <w:rPr>
          <w:rFonts w:ascii="Arial" w:hAnsi="Arial" w:cs="Arial"/>
          <w:sz w:val="22"/>
          <w:szCs w:val="22"/>
        </w:rPr>
        <w:t xml:space="preserve">E- Est utilisé comme stimulant de la </w:t>
      </w:r>
      <w:proofErr w:type="spellStart"/>
      <w:r w:rsidRPr="00C915F3">
        <w:rPr>
          <w:rFonts w:ascii="Arial" w:hAnsi="Arial" w:cs="Arial"/>
          <w:sz w:val="22"/>
          <w:szCs w:val="22"/>
        </w:rPr>
        <w:t>mégacaryocytopoïèse</w:t>
      </w:r>
      <w:proofErr w:type="spellEnd"/>
      <w:r w:rsidRPr="00C915F3">
        <w:rPr>
          <w:rFonts w:ascii="Arial" w:hAnsi="Arial" w:cs="Arial"/>
          <w:sz w:val="22"/>
          <w:szCs w:val="22"/>
        </w:rPr>
        <w:t xml:space="preserve"> chez les patients atteints de purpura thrombopénique auto-immun (PTAI</w:t>
      </w:r>
      <w:r w:rsidRPr="00C915F3">
        <w:rPr>
          <w:rFonts w:ascii="Arial" w:hAnsi="Arial" w:cs="Arial"/>
          <w:b/>
          <w:sz w:val="22"/>
          <w:szCs w:val="22"/>
        </w:rPr>
        <w:t>)</w:t>
      </w:r>
    </w:p>
    <w:p w14:paraId="79268545" w14:textId="77777777" w:rsidR="005E5725" w:rsidRPr="00B2677A" w:rsidRDefault="005E5725" w:rsidP="00C915F3">
      <w:pPr>
        <w:spacing w:line="276" w:lineRule="auto"/>
        <w:ind w:left="567" w:right="709"/>
        <w:jc w:val="both"/>
        <w:rPr>
          <w:rFonts w:ascii="Arial" w:hAnsi="Arial" w:cs="Arial"/>
          <w:b/>
          <w:sz w:val="22"/>
          <w:szCs w:val="22"/>
        </w:rPr>
      </w:pPr>
    </w:p>
    <w:p w14:paraId="55D3B3F5" w14:textId="77777777" w:rsidR="000461C2" w:rsidRPr="00B2677A" w:rsidRDefault="00B5423E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35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14:paraId="35AB9CA4" w14:textId="77777777" w:rsidR="004E5547" w:rsidRPr="00B2677A" w:rsidRDefault="004E5547">
      <w:pPr>
        <w:jc w:val="both"/>
        <w:rPr>
          <w:rFonts w:ascii="Arial" w:hAnsi="Arial" w:cs="Arial"/>
          <w:b/>
          <w:sz w:val="22"/>
          <w:szCs w:val="22"/>
        </w:rPr>
      </w:pPr>
    </w:p>
    <w:p w14:paraId="1D3C715D" w14:textId="77777777" w:rsidR="00963497" w:rsidRDefault="00963497" w:rsidP="00963497">
      <w:pPr>
        <w:ind w:left="567"/>
        <w:rPr>
          <w:rFonts w:ascii="Arial" w:eastAsia="ＭＳ 明朝" w:hAnsi="Arial" w:cs="Arial"/>
          <w:b/>
          <w:sz w:val="22"/>
          <w:szCs w:val="22"/>
          <w:lang w:eastAsia="en-US"/>
        </w:rPr>
      </w:pPr>
      <w:r w:rsidRPr="00963497">
        <w:rPr>
          <w:rFonts w:ascii="Arial" w:eastAsia="ＭＳ 明朝" w:hAnsi="Arial" w:cs="Arial"/>
          <w:b/>
          <w:sz w:val="22"/>
          <w:szCs w:val="22"/>
          <w:lang w:eastAsia="en-US"/>
        </w:rPr>
        <w:t>Le myélogramme, au moment du diagnostic de syndrome myélodysplasique, objective le plus souvent :</w:t>
      </w:r>
    </w:p>
    <w:p w14:paraId="7096D5C8" w14:textId="77777777" w:rsidR="00963497" w:rsidRPr="00963497" w:rsidRDefault="00963497" w:rsidP="00963497">
      <w:pPr>
        <w:ind w:left="567"/>
        <w:rPr>
          <w:rFonts w:ascii="Arial" w:eastAsia="ＭＳ 明朝" w:hAnsi="Arial" w:cs="Arial"/>
          <w:b/>
          <w:sz w:val="22"/>
          <w:szCs w:val="22"/>
          <w:lang w:eastAsia="en-US"/>
        </w:rPr>
      </w:pPr>
    </w:p>
    <w:p w14:paraId="32D5CC49" w14:textId="77777777" w:rsidR="00963497" w:rsidRPr="00963497" w:rsidRDefault="00963497" w:rsidP="00A13344">
      <w:pPr>
        <w:spacing w:line="276" w:lineRule="auto"/>
        <w:ind w:left="567"/>
        <w:rPr>
          <w:rFonts w:ascii="Arial" w:eastAsia="ＭＳ 明朝" w:hAnsi="Arial" w:cs="Arial"/>
          <w:sz w:val="22"/>
          <w:szCs w:val="22"/>
          <w:lang w:eastAsia="en-US"/>
        </w:rPr>
      </w:pPr>
      <w:r w:rsidRPr="00963497">
        <w:rPr>
          <w:rFonts w:ascii="Arial" w:eastAsia="ＭＳ 明朝" w:hAnsi="Arial" w:cs="Arial"/>
          <w:sz w:val="22"/>
          <w:szCs w:val="22"/>
          <w:lang w:eastAsia="en-US"/>
        </w:rPr>
        <w:t>A - Une moelle pauvre</w:t>
      </w:r>
    </w:p>
    <w:p w14:paraId="4F0ADBA5" w14:textId="77777777" w:rsidR="00963497" w:rsidRPr="00963497" w:rsidRDefault="00963497" w:rsidP="00A13344">
      <w:pPr>
        <w:keepNext/>
        <w:keepLines/>
        <w:spacing w:line="276" w:lineRule="auto"/>
        <w:ind w:left="567"/>
        <w:outlineLvl w:val="5"/>
        <w:rPr>
          <w:rFonts w:ascii="Arial" w:eastAsia="ＭＳ ゴシック" w:hAnsi="Arial" w:cs="Arial"/>
          <w:sz w:val="22"/>
          <w:szCs w:val="22"/>
          <w:lang w:eastAsia="en-US"/>
        </w:rPr>
      </w:pPr>
      <w:r w:rsidRPr="00963497">
        <w:rPr>
          <w:rFonts w:ascii="Arial" w:eastAsia="ＭＳ ゴシック" w:hAnsi="Arial" w:cs="Arial"/>
          <w:sz w:val="22"/>
          <w:szCs w:val="22"/>
          <w:highlight w:val="yellow"/>
          <w:lang w:eastAsia="en-US"/>
        </w:rPr>
        <w:t>B - Des anomalies morphologiques touchant une ou plusieurs lignées</w:t>
      </w:r>
    </w:p>
    <w:p w14:paraId="6E991B96" w14:textId="77777777" w:rsidR="00963497" w:rsidRPr="00963497" w:rsidRDefault="00963497" w:rsidP="00A13344">
      <w:pPr>
        <w:spacing w:line="276" w:lineRule="auto"/>
        <w:ind w:left="567"/>
        <w:rPr>
          <w:rFonts w:ascii="Arial" w:eastAsia="ＭＳ 明朝" w:hAnsi="Arial" w:cs="Arial"/>
          <w:sz w:val="22"/>
          <w:szCs w:val="22"/>
          <w:lang w:eastAsia="en-US"/>
        </w:rPr>
      </w:pPr>
      <w:r w:rsidRPr="00963497">
        <w:rPr>
          <w:rFonts w:ascii="Arial" w:eastAsia="ＭＳ 明朝" w:hAnsi="Arial" w:cs="Arial"/>
          <w:sz w:val="22"/>
          <w:szCs w:val="22"/>
          <w:lang w:eastAsia="en-US"/>
        </w:rPr>
        <w:t xml:space="preserve">C </w:t>
      </w:r>
      <w:r w:rsidRPr="00963497">
        <w:rPr>
          <w:rFonts w:ascii="Arial" w:eastAsia="ＭＳ 明朝" w:hAnsi="Arial" w:cs="Arial"/>
          <w:bCs/>
          <w:sz w:val="22"/>
          <w:szCs w:val="22"/>
          <w:lang w:eastAsia="en-US"/>
        </w:rPr>
        <w:t>– Un taux de plasmocytes augmenté</w:t>
      </w:r>
    </w:p>
    <w:p w14:paraId="02C430BF" w14:textId="77777777" w:rsidR="00963497" w:rsidRPr="00963497" w:rsidRDefault="00963497" w:rsidP="00A13344">
      <w:pPr>
        <w:pStyle w:val="Titre1"/>
        <w:numPr>
          <w:ilvl w:val="0"/>
          <w:numId w:val="0"/>
        </w:numPr>
        <w:spacing w:line="276" w:lineRule="auto"/>
        <w:ind w:left="567"/>
        <w:rPr>
          <w:rFonts w:eastAsia="ＭＳ 明朝"/>
          <w:bCs/>
          <w:sz w:val="22"/>
          <w:szCs w:val="22"/>
          <w:lang w:eastAsia="en-US"/>
        </w:rPr>
      </w:pPr>
      <w:r w:rsidRPr="00963497">
        <w:rPr>
          <w:rFonts w:eastAsia="ＭＳ 明朝"/>
          <w:bCs/>
          <w:sz w:val="22"/>
          <w:szCs w:val="22"/>
          <w:highlight w:val="yellow"/>
          <w:lang w:eastAsia="en-US"/>
        </w:rPr>
        <w:t>D - Un pourcentage de blastes inférieur à 20%</w:t>
      </w:r>
    </w:p>
    <w:p w14:paraId="3B8ECE8D" w14:textId="77777777" w:rsidR="00963497" w:rsidRPr="00963497" w:rsidRDefault="00963497" w:rsidP="00A13344">
      <w:pPr>
        <w:spacing w:line="276" w:lineRule="auto"/>
        <w:ind w:left="567"/>
        <w:rPr>
          <w:rFonts w:ascii="Arial" w:eastAsia="ＭＳ 明朝" w:hAnsi="Arial" w:cs="Arial"/>
          <w:sz w:val="22"/>
          <w:szCs w:val="22"/>
          <w:lang w:eastAsia="en-US"/>
        </w:rPr>
      </w:pPr>
      <w:r w:rsidRPr="00963497">
        <w:rPr>
          <w:rFonts w:ascii="Arial" w:eastAsia="ＭＳ 明朝" w:hAnsi="Arial" w:cs="Arial"/>
          <w:sz w:val="22"/>
          <w:szCs w:val="22"/>
          <w:lang w:eastAsia="en-US"/>
        </w:rPr>
        <w:t>E - Une absence de mégacaryocytes</w:t>
      </w:r>
    </w:p>
    <w:p w14:paraId="0064F655" w14:textId="77777777" w:rsidR="005E5725" w:rsidRPr="00B2677A" w:rsidRDefault="005E5725" w:rsidP="00A13344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0DEA1A28" w14:textId="72BC4942" w:rsidR="00A877FB" w:rsidRDefault="00C649A5" w:rsidP="00A13344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36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14:paraId="3C5356E6" w14:textId="77777777" w:rsidR="00A13344" w:rsidRPr="00B2677A" w:rsidRDefault="00A13344" w:rsidP="00A13344">
      <w:pPr>
        <w:jc w:val="both"/>
        <w:rPr>
          <w:rFonts w:ascii="Arial" w:hAnsi="Arial" w:cs="Arial"/>
          <w:b/>
          <w:sz w:val="22"/>
          <w:szCs w:val="22"/>
        </w:rPr>
      </w:pPr>
    </w:p>
    <w:p w14:paraId="6418C77B" w14:textId="7F6C0070" w:rsidR="00F777CC" w:rsidRPr="00380C30" w:rsidRDefault="00F777CC" w:rsidP="00F777CC">
      <w:pPr>
        <w:ind w:left="567"/>
        <w:rPr>
          <w:rFonts w:ascii="Arial" w:hAnsi="Arial" w:cs="Arial"/>
          <w:b/>
          <w:sz w:val="22"/>
          <w:szCs w:val="22"/>
        </w:rPr>
      </w:pPr>
      <w:r w:rsidRPr="00380C30">
        <w:rPr>
          <w:rFonts w:ascii="Arial" w:hAnsi="Arial" w:cs="Arial"/>
          <w:b/>
          <w:sz w:val="22"/>
          <w:szCs w:val="22"/>
        </w:rPr>
        <w:t xml:space="preserve">Parmi ces propositions sur </w:t>
      </w:r>
      <w:proofErr w:type="spellStart"/>
      <w:r w:rsidRPr="00380C30">
        <w:rPr>
          <w:rFonts w:ascii="Arial" w:hAnsi="Arial" w:cs="Arial"/>
          <w:b/>
          <w:i/>
          <w:sz w:val="22"/>
          <w:szCs w:val="22"/>
        </w:rPr>
        <w:t>Taenia</w:t>
      </w:r>
      <w:proofErr w:type="spellEnd"/>
      <w:r w:rsidRPr="00380C30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380C30">
        <w:rPr>
          <w:rFonts w:ascii="Arial" w:hAnsi="Arial" w:cs="Arial"/>
          <w:b/>
          <w:i/>
          <w:sz w:val="22"/>
          <w:szCs w:val="22"/>
        </w:rPr>
        <w:t>saginata</w:t>
      </w:r>
      <w:proofErr w:type="spellEnd"/>
      <w:r w:rsidRPr="00380C30">
        <w:rPr>
          <w:rFonts w:ascii="Arial" w:hAnsi="Arial" w:cs="Arial"/>
          <w:b/>
          <w:sz w:val="22"/>
          <w:szCs w:val="22"/>
        </w:rPr>
        <w:t>, donner les réponses justes :</w:t>
      </w:r>
    </w:p>
    <w:p w14:paraId="6D59C4D7" w14:textId="77777777" w:rsidR="00F777CC" w:rsidRPr="00380C30" w:rsidRDefault="00F777CC" w:rsidP="00F777CC">
      <w:pPr>
        <w:ind w:left="567"/>
        <w:rPr>
          <w:rFonts w:ascii="Arial" w:hAnsi="Arial" w:cs="Arial"/>
          <w:b/>
          <w:sz w:val="22"/>
          <w:szCs w:val="22"/>
        </w:rPr>
      </w:pPr>
    </w:p>
    <w:p w14:paraId="25A9B6E4" w14:textId="77777777" w:rsidR="00F777CC" w:rsidRPr="00380C30" w:rsidRDefault="00F777CC" w:rsidP="00F777CC">
      <w:pPr>
        <w:ind w:left="567"/>
        <w:rPr>
          <w:rFonts w:ascii="Arial" w:hAnsi="Arial" w:cs="Arial"/>
          <w:sz w:val="22"/>
          <w:szCs w:val="22"/>
        </w:rPr>
      </w:pPr>
      <w:r w:rsidRPr="00380C30">
        <w:rPr>
          <w:rFonts w:ascii="Arial" w:hAnsi="Arial" w:cs="Arial"/>
          <w:sz w:val="22"/>
          <w:szCs w:val="22"/>
        </w:rPr>
        <w:t>A- C’est un trématode</w:t>
      </w:r>
    </w:p>
    <w:p w14:paraId="7ADA104E" w14:textId="0DE825BE" w:rsidR="00F777CC" w:rsidRPr="00380C30" w:rsidRDefault="00F777CC" w:rsidP="00F777CC">
      <w:pPr>
        <w:ind w:left="567"/>
        <w:rPr>
          <w:rFonts w:ascii="Arial" w:hAnsi="Arial" w:cs="Arial"/>
          <w:sz w:val="22"/>
          <w:szCs w:val="22"/>
        </w:rPr>
      </w:pPr>
      <w:r w:rsidRPr="00380C30">
        <w:rPr>
          <w:rFonts w:ascii="Arial" w:hAnsi="Arial" w:cs="Arial"/>
          <w:sz w:val="22"/>
          <w:szCs w:val="22"/>
          <w:highlight w:val="yellow"/>
        </w:rPr>
        <w:t>B- C’est un cestode</w:t>
      </w:r>
      <w:r w:rsidRPr="00380C30">
        <w:rPr>
          <w:rFonts w:ascii="Arial" w:hAnsi="Arial" w:cs="Arial"/>
          <w:sz w:val="22"/>
          <w:szCs w:val="22"/>
        </w:rPr>
        <w:t xml:space="preserve"> </w:t>
      </w:r>
    </w:p>
    <w:p w14:paraId="1AB08B7B" w14:textId="77777777" w:rsidR="00F777CC" w:rsidRPr="00380C30" w:rsidRDefault="00F777CC" w:rsidP="00F777CC">
      <w:pPr>
        <w:ind w:left="567"/>
        <w:rPr>
          <w:rFonts w:ascii="Arial" w:hAnsi="Arial" w:cs="Arial"/>
          <w:sz w:val="22"/>
          <w:szCs w:val="22"/>
        </w:rPr>
      </w:pPr>
      <w:r w:rsidRPr="00380C30">
        <w:rPr>
          <w:rFonts w:ascii="Arial" w:hAnsi="Arial" w:cs="Arial"/>
          <w:sz w:val="22"/>
          <w:szCs w:val="22"/>
        </w:rPr>
        <w:t>C- C’est un parasite à sexes séparés</w:t>
      </w:r>
    </w:p>
    <w:p w14:paraId="01E3AD01" w14:textId="009A5903" w:rsidR="00F777CC" w:rsidRPr="00380C30" w:rsidRDefault="00F777CC" w:rsidP="00F777CC">
      <w:pPr>
        <w:ind w:left="567"/>
        <w:rPr>
          <w:rFonts w:ascii="Arial" w:hAnsi="Arial" w:cs="Arial"/>
          <w:sz w:val="22"/>
          <w:szCs w:val="22"/>
        </w:rPr>
      </w:pPr>
      <w:r w:rsidRPr="00380C30">
        <w:rPr>
          <w:rFonts w:ascii="Arial" w:hAnsi="Arial" w:cs="Arial"/>
          <w:sz w:val="22"/>
          <w:szCs w:val="22"/>
          <w:highlight w:val="yellow"/>
        </w:rPr>
        <w:t>D- C’est un parasite hermaphrodite</w:t>
      </w:r>
      <w:r w:rsidRPr="00380C30">
        <w:rPr>
          <w:rFonts w:ascii="Arial" w:hAnsi="Arial" w:cs="Arial"/>
          <w:sz w:val="22"/>
          <w:szCs w:val="22"/>
        </w:rPr>
        <w:t xml:space="preserve"> </w:t>
      </w:r>
    </w:p>
    <w:p w14:paraId="16709F23" w14:textId="3C556AB5" w:rsidR="00F777CC" w:rsidRPr="00380C30" w:rsidRDefault="00F777CC" w:rsidP="00F777CC">
      <w:pPr>
        <w:ind w:left="567"/>
        <w:rPr>
          <w:rFonts w:ascii="Arial" w:hAnsi="Arial" w:cs="Arial"/>
          <w:i/>
          <w:sz w:val="22"/>
          <w:szCs w:val="22"/>
        </w:rPr>
      </w:pPr>
      <w:r w:rsidRPr="00380C30">
        <w:rPr>
          <w:rFonts w:ascii="Arial" w:hAnsi="Arial" w:cs="Arial"/>
          <w:sz w:val="22"/>
          <w:szCs w:val="22"/>
          <w:highlight w:val="yellow"/>
        </w:rPr>
        <w:t>E- C’est un ver qui ne possède pas de tube digestif</w:t>
      </w:r>
      <w:r w:rsidRPr="00380C30">
        <w:rPr>
          <w:rFonts w:ascii="Arial" w:hAnsi="Arial" w:cs="Arial"/>
          <w:sz w:val="22"/>
          <w:szCs w:val="22"/>
        </w:rPr>
        <w:t xml:space="preserve"> </w:t>
      </w:r>
    </w:p>
    <w:p w14:paraId="6EC5C51A" w14:textId="77777777" w:rsidR="005E5725" w:rsidRPr="00913390" w:rsidRDefault="005E5725" w:rsidP="00913390">
      <w:pPr>
        <w:ind w:left="567"/>
        <w:jc w:val="both"/>
        <w:rPr>
          <w:rFonts w:ascii="Arial" w:hAnsi="Arial" w:cs="Arial"/>
          <w:color w:val="00B050"/>
          <w:sz w:val="22"/>
          <w:szCs w:val="22"/>
        </w:rPr>
      </w:pPr>
    </w:p>
    <w:p w14:paraId="34277620" w14:textId="77777777" w:rsidR="000461C2" w:rsidRPr="00B2677A" w:rsidRDefault="00C649A5" w:rsidP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37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14:paraId="68EB70E1" w14:textId="77777777" w:rsidR="004C4B39" w:rsidRPr="00B2677A" w:rsidRDefault="004C4B39" w:rsidP="000461C2">
      <w:pPr>
        <w:jc w:val="both"/>
        <w:rPr>
          <w:rFonts w:ascii="Arial" w:hAnsi="Arial" w:cs="Arial"/>
          <w:b/>
          <w:sz w:val="22"/>
          <w:szCs w:val="22"/>
        </w:rPr>
      </w:pPr>
    </w:p>
    <w:p w14:paraId="2B565DFA" w14:textId="77777777" w:rsidR="00913390" w:rsidRDefault="00913390" w:rsidP="00913390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913390">
        <w:rPr>
          <w:rFonts w:ascii="Arial" w:hAnsi="Arial" w:cs="Arial"/>
          <w:b/>
          <w:sz w:val="22"/>
          <w:szCs w:val="22"/>
        </w:rPr>
        <w:t>Sur quel(s) critère(s) de l’ECBU est-il possible d’affirmer le diagnostic d’infection urinaire</w:t>
      </w:r>
      <w:r>
        <w:rPr>
          <w:rFonts w:ascii="Arial" w:hAnsi="Arial" w:cs="Arial"/>
          <w:b/>
          <w:sz w:val="22"/>
          <w:szCs w:val="22"/>
        </w:rPr>
        <w:t> ?</w:t>
      </w:r>
    </w:p>
    <w:p w14:paraId="2B600B6D" w14:textId="77777777" w:rsidR="00913390" w:rsidRPr="00913390" w:rsidRDefault="00913390" w:rsidP="00913390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1EA312A4" w14:textId="77777777" w:rsidR="00913390" w:rsidRPr="00913390" w:rsidRDefault="00913390" w:rsidP="00913390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13390">
        <w:rPr>
          <w:rFonts w:ascii="Arial" w:hAnsi="Arial" w:cs="Arial"/>
          <w:sz w:val="22"/>
          <w:szCs w:val="22"/>
        </w:rPr>
        <w:t>A- Présence de cellules épithéliales</w:t>
      </w:r>
    </w:p>
    <w:p w14:paraId="710EE056" w14:textId="77777777" w:rsidR="00913390" w:rsidRPr="00913390" w:rsidRDefault="00913390" w:rsidP="00913390">
      <w:pPr>
        <w:spacing w:line="276" w:lineRule="auto"/>
        <w:ind w:firstLine="567"/>
        <w:jc w:val="both"/>
        <w:rPr>
          <w:rFonts w:ascii="Arial" w:hAnsi="Arial" w:cs="Arial"/>
          <w:color w:val="00B050"/>
          <w:sz w:val="22"/>
          <w:szCs w:val="22"/>
        </w:rPr>
      </w:pPr>
      <w:r w:rsidRPr="00913390">
        <w:rPr>
          <w:rFonts w:ascii="Arial" w:hAnsi="Arial" w:cs="Arial"/>
          <w:color w:val="00B050"/>
          <w:sz w:val="22"/>
          <w:szCs w:val="22"/>
        </w:rPr>
        <w:t xml:space="preserve">B- </w:t>
      </w:r>
      <w:proofErr w:type="spellStart"/>
      <w:r w:rsidRPr="00913390">
        <w:rPr>
          <w:rFonts w:ascii="Arial" w:hAnsi="Arial" w:cs="Arial"/>
          <w:color w:val="00B050"/>
          <w:sz w:val="22"/>
          <w:szCs w:val="22"/>
        </w:rPr>
        <w:t>Leucocyturie</w:t>
      </w:r>
      <w:proofErr w:type="spellEnd"/>
    </w:p>
    <w:p w14:paraId="62C13D60" w14:textId="77777777" w:rsidR="00913390" w:rsidRPr="00913390" w:rsidRDefault="00913390" w:rsidP="00913390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1339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-</w:t>
      </w:r>
      <w:r w:rsidRPr="00913390">
        <w:rPr>
          <w:rFonts w:ascii="Arial" w:hAnsi="Arial" w:cs="Arial"/>
          <w:sz w:val="22"/>
          <w:szCs w:val="22"/>
        </w:rPr>
        <w:t xml:space="preserve"> Hématurie</w:t>
      </w:r>
    </w:p>
    <w:p w14:paraId="2A5C68B6" w14:textId="77777777" w:rsidR="00913390" w:rsidRPr="00913390" w:rsidRDefault="00913390" w:rsidP="00913390">
      <w:pPr>
        <w:spacing w:line="276" w:lineRule="auto"/>
        <w:ind w:firstLine="567"/>
        <w:jc w:val="both"/>
        <w:rPr>
          <w:rFonts w:ascii="Arial" w:hAnsi="Arial" w:cs="Arial"/>
          <w:color w:val="00B050"/>
          <w:sz w:val="22"/>
          <w:szCs w:val="22"/>
        </w:rPr>
      </w:pPr>
      <w:r w:rsidRPr="00913390">
        <w:rPr>
          <w:rFonts w:ascii="Arial" w:hAnsi="Arial" w:cs="Arial"/>
          <w:color w:val="00B050"/>
          <w:sz w:val="22"/>
          <w:szCs w:val="22"/>
        </w:rPr>
        <w:t>D- Bactériurie</w:t>
      </w:r>
    </w:p>
    <w:p w14:paraId="3629E9FB" w14:textId="77777777" w:rsidR="00913390" w:rsidRPr="00913390" w:rsidRDefault="00913390" w:rsidP="00913390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13390">
        <w:rPr>
          <w:rFonts w:ascii="Arial" w:hAnsi="Arial" w:cs="Arial"/>
          <w:sz w:val="22"/>
          <w:szCs w:val="22"/>
        </w:rPr>
        <w:t>E- Protéinurie</w:t>
      </w:r>
    </w:p>
    <w:p w14:paraId="4733B849" w14:textId="77777777" w:rsidR="0039092D" w:rsidRPr="00B2677A" w:rsidRDefault="0039092D">
      <w:pPr>
        <w:jc w:val="both"/>
        <w:rPr>
          <w:rFonts w:ascii="Arial" w:hAnsi="Arial" w:cs="Arial"/>
          <w:b/>
          <w:sz w:val="22"/>
          <w:szCs w:val="22"/>
        </w:rPr>
      </w:pPr>
    </w:p>
    <w:p w14:paraId="2631A0DD" w14:textId="77777777" w:rsidR="000461C2" w:rsidRPr="00B2677A" w:rsidRDefault="00C649A5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lastRenderedPageBreak/>
        <w:t>QUESTION N° 38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14:paraId="58F50325" w14:textId="77777777" w:rsidR="004C4B39" w:rsidRPr="00B2677A" w:rsidRDefault="004C4B39">
      <w:pPr>
        <w:jc w:val="both"/>
        <w:rPr>
          <w:rFonts w:ascii="Arial" w:hAnsi="Arial" w:cs="Arial"/>
          <w:b/>
          <w:sz w:val="22"/>
          <w:szCs w:val="22"/>
        </w:rPr>
      </w:pPr>
    </w:p>
    <w:p w14:paraId="2701488E" w14:textId="77777777" w:rsidR="00F777CC" w:rsidRPr="00F777CC" w:rsidRDefault="00F777CC" w:rsidP="00F777CC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rPr>
          <w:rFonts w:ascii="Arial" w:hAnsi="Arial" w:cs="Arial"/>
          <w:b/>
          <w:sz w:val="22"/>
          <w:szCs w:val="22"/>
        </w:rPr>
      </w:pPr>
      <w:r w:rsidRPr="00F777CC">
        <w:rPr>
          <w:rFonts w:ascii="Arial" w:hAnsi="Arial" w:cs="Arial"/>
          <w:b/>
          <w:sz w:val="22"/>
          <w:szCs w:val="22"/>
        </w:rPr>
        <w:t xml:space="preserve">Parmi les techniques suivantes, indiquer celle(s) qui </w:t>
      </w:r>
      <w:proofErr w:type="gramStart"/>
      <w:r w:rsidRPr="00F777CC">
        <w:rPr>
          <w:rFonts w:ascii="Arial" w:hAnsi="Arial" w:cs="Arial"/>
          <w:b/>
          <w:sz w:val="22"/>
          <w:szCs w:val="22"/>
        </w:rPr>
        <w:t>repose(</w:t>
      </w:r>
      <w:proofErr w:type="gramEnd"/>
      <w:r w:rsidRPr="00F777CC">
        <w:rPr>
          <w:rFonts w:ascii="Arial" w:hAnsi="Arial" w:cs="Arial"/>
          <w:b/>
          <w:sz w:val="22"/>
          <w:szCs w:val="22"/>
        </w:rPr>
        <w:t>nt) sur le principe d'une émission de rayonnement par le produit analysé.</w:t>
      </w:r>
    </w:p>
    <w:p w14:paraId="1AB0F9BE" w14:textId="77777777" w:rsidR="00F777CC" w:rsidRPr="00F777CC" w:rsidRDefault="00F777CC" w:rsidP="00F777CC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</w:rPr>
      </w:pPr>
    </w:p>
    <w:p w14:paraId="77493A23" w14:textId="77777777" w:rsidR="00F777CC" w:rsidRPr="00F777CC" w:rsidRDefault="00F777CC" w:rsidP="00380C30">
      <w:pPr>
        <w:widowControl w:val="0"/>
        <w:numPr>
          <w:ilvl w:val="0"/>
          <w:numId w:val="32"/>
        </w:numPr>
        <w:tabs>
          <w:tab w:val="left" w:pos="220"/>
          <w:tab w:val="left" w:pos="567"/>
          <w:tab w:val="left" w:pos="720"/>
        </w:tabs>
        <w:autoSpaceDE w:val="0"/>
        <w:autoSpaceDN w:val="0"/>
        <w:adjustRightInd w:val="0"/>
        <w:spacing w:line="276" w:lineRule="auto"/>
        <w:ind w:left="567" w:firstLine="0"/>
        <w:rPr>
          <w:rFonts w:ascii="Arial" w:hAnsi="Arial" w:cs="Arial"/>
          <w:sz w:val="22"/>
          <w:szCs w:val="22"/>
        </w:rPr>
      </w:pPr>
      <w:r w:rsidRPr="00F777CC">
        <w:rPr>
          <w:rFonts w:ascii="Arial" w:hAnsi="Arial" w:cs="Arial"/>
          <w:sz w:val="22"/>
          <w:szCs w:val="22"/>
        </w:rPr>
        <w:t>A - Absorption atomique</w:t>
      </w:r>
    </w:p>
    <w:p w14:paraId="4F4846A7" w14:textId="77777777" w:rsidR="00F777CC" w:rsidRPr="00F777CC" w:rsidRDefault="00F777CC" w:rsidP="00380C30">
      <w:pPr>
        <w:widowControl w:val="0"/>
        <w:numPr>
          <w:ilvl w:val="0"/>
          <w:numId w:val="32"/>
        </w:numPr>
        <w:tabs>
          <w:tab w:val="left" w:pos="220"/>
          <w:tab w:val="left" w:pos="567"/>
          <w:tab w:val="left" w:pos="720"/>
        </w:tabs>
        <w:autoSpaceDE w:val="0"/>
        <w:autoSpaceDN w:val="0"/>
        <w:adjustRightInd w:val="0"/>
        <w:spacing w:line="276" w:lineRule="auto"/>
        <w:ind w:left="567" w:firstLine="0"/>
        <w:rPr>
          <w:rFonts w:ascii="Arial" w:hAnsi="Arial" w:cs="Arial"/>
          <w:sz w:val="22"/>
          <w:szCs w:val="22"/>
          <w:highlight w:val="yellow"/>
        </w:rPr>
      </w:pPr>
      <w:r w:rsidRPr="00F777CC">
        <w:rPr>
          <w:rFonts w:ascii="Arial" w:hAnsi="Arial" w:cs="Arial"/>
          <w:sz w:val="22"/>
          <w:szCs w:val="22"/>
          <w:highlight w:val="yellow"/>
        </w:rPr>
        <w:t>B - Photométrie de flamme</w:t>
      </w:r>
    </w:p>
    <w:p w14:paraId="22CB4AEA" w14:textId="77777777" w:rsidR="00F777CC" w:rsidRPr="00F777CC" w:rsidRDefault="00F777CC" w:rsidP="00380C30">
      <w:pPr>
        <w:widowControl w:val="0"/>
        <w:numPr>
          <w:ilvl w:val="0"/>
          <w:numId w:val="32"/>
        </w:numPr>
        <w:tabs>
          <w:tab w:val="left" w:pos="220"/>
          <w:tab w:val="left" w:pos="567"/>
          <w:tab w:val="left" w:pos="720"/>
        </w:tabs>
        <w:autoSpaceDE w:val="0"/>
        <w:autoSpaceDN w:val="0"/>
        <w:adjustRightInd w:val="0"/>
        <w:spacing w:line="276" w:lineRule="auto"/>
        <w:ind w:left="567" w:firstLine="0"/>
        <w:rPr>
          <w:rFonts w:ascii="Arial" w:hAnsi="Arial" w:cs="Arial"/>
          <w:sz w:val="22"/>
          <w:szCs w:val="22"/>
        </w:rPr>
      </w:pPr>
      <w:r w:rsidRPr="00F777CC">
        <w:rPr>
          <w:rFonts w:ascii="Arial" w:hAnsi="Arial" w:cs="Arial"/>
          <w:sz w:val="22"/>
          <w:szCs w:val="22"/>
        </w:rPr>
        <w:t>C - Spectrophotométrie UV ou Visible</w:t>
      </w:r>
    </w:p>
    <w:p w14:paraId="6C05A91B" w14:textId="77777777" w:rsidR="00F777CC" w:rsidRPr="00F777CC" w:rsidRDefault="00F777CC" w:rsidP="00380C30">
      <w:pPr>
        <w:widowControl w:val="0"/>
        <w:numPr>
          <w:ilvl w:val="0"/>
          <w:numId w:val="32"/>
        </w:numPr>
        <w:tabs>
          <w:tab w:val="left" w:pos="220"/>
          <w:tab w:val="left" w:pos="567"/>
          <w:tab w:val="left" w:pos="720"/>
        </w:tabs>
        <w:autoSpaceDE w:val="0"/>
        <w:autoSpaceDN w:val="0"/>
        <w:adjustRightInd w:val="0"/>
        <w:spacing w:line="276" w:lineRule="auto"/>
        <w:ind w:left="567" w:firstLine="0"/>
        <w:rPr>
          <w:rFonts w:ascii="Arial" w:hAnsi="Arial" w:cs="Arial"/>
          <w:sz w:val="22"/>
          <w:szCs w:val="22"/>
          <w:highlight w:val="yellow"/>
        </w:rPr>
      </w:pPr>
      <w:r w:rsidRPr="00F777CC">
        <w:rPr>
          <w:rFonts w:ascii="Arial" w:hAnsi="Arial" w:cs="Arial"/>
          <w:sz w:val="22"/>
          <w:szCs w:val="22"/>
          <w:highlight w:val="yellow"/>
        </w:rPr>
        <w:t>D - Fluorescence</w:t>
      </w:r>
    </w:p>
    <w:p w14:paraId="30355032" w14:textId="77777777" w:rsidR="00F777CC" w:rsidRPr="00F777CC" w:rsidRDefault="00F777CC" w:rsidP="00380C30">
      <w:pPr>
        <w:widowControl w:val="0"/>
        <w:tabs>
          <w:tab w:val="left" w:pos="220"/>
          <w:tab w:val="left" w:pos="567"/>
          <w:tab w:val="left" w:pos="720"/>
        </w:tabs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F777CC">
        <w:rPr>
          <w:rFonts w:ascii="Arial" w:hAnsi="Arial" w:cs="Arial"/>
          <w:sz w:val="22"/>
          <w:szCs w:val="22"/>
          <w:highlight w:val="yellow"/>
        </w:rPr>
        <w:t>E - Emission atomique</w:t>
      </w:r>
    </w:p>
    <w:p w14:paraId="08524A7C" w14:textId="77777777" w:rsidR="00F777CC" w:rsidRPr="00F777CC" w:rsidRDefault="00F777CC" w:rsidP="00F777CC">
      <w:pPr>
        <w:widowControl w:val="0"/>
        <w:numPr>
          <w:ilvl w:val="4"/>
          <w:numId w:val="32"/>
        </w:numPr>
        <w:tabs>
          <w:tab w:val="left" w:pos="220"/>
          <w:tab w:val="left" w:pos="567"/>
          <w:tab w:val="left" w:pos="720"/>
        </w:tabs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</w:rPr>
      </w:pPr>
    </w:p>
    <w:p w14:paraId="2E18BF24" w14:textId="77777777" w:rsidR="000461C2" w:rsidRPr="00B2677A" w:rsidRDefault="00C649A5" w:rsidP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39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14:paraId="0669A106" w14:textId="77777777" w:rsidR="00342722" w:rsidRPr="00B2677A" w:rsidRDefault="00342722" w:rsidP="000461C2">
      <w:pPr>
        <w:jc w:val="both"/>
        <w:rPr>
          <w:rFonts w:ascii="Arial" w:hAnsi="Arial" w:cs="Arial"/>
          <w:b/>
          <w:sz w:val="22"/>
          <w:szCs w:val="22"/>
        </w:rPr>
      </w:pPr>
    </w:p>
    <w:p w14:paraId="1D530799" w14:textId="77777777" w:rsidR="005928E4" w:rsidRDefault="005928E4" w:rsidP="005928E4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5928E4">
        <w:rPr>
          <w:rFonts w:ascii="Arial" w:hAnsi="Arial" w:cs="Arial"/>
          <w:b/>
          <w:bCs/>
          <w:sz w:val="22"/>
          <w:szCs w:val="22"/>
        </w:rPr>
        <w:t>Parmi les antibiotiques suivants lesquels inhibent la synthèse protéique ?</w:t>
      </w:r>
    </w:p>
    <w:p w14:paraId="155736B3" w14:textId="77777777" w:rsidR="005928E4" w:rsidRPr="005928E4" w:rsidRDefault="005928E4" w:rsidP="005928E4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4DDA3AC2" w14:textId="77777777" w:rsidR="005928E4" w:rsidRPr="005928E4" w:rsidRDefault="005928E4" w:rsidP="00380C30">
      <w:pPr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A- </w:t>
      </w:r>
      <w:proofErr w:type="spellStart"/>
      <w:r w:rsidRPr="005928E4">
        <w:rPr>
          <w:rFonts w:ascii="Arial" w:hAnsi="Arial" w:cs="Arial"/>
          <w:bCs/>
          <w:sz w:val="22"/>
          <w:szCs w:val="22"/>
        </w:rPr>
        <w:t>Ceftriaxone</w:t>
      </w:r>
      <w:proofErr w:type="spellEnd"/>
      <w:r w:rsidRPr="005928E4">
        <w:rPr>
          <w:rFonts w:ascii="Arial" w:hAnsi="Arial" w:cs="Arial"/>
          <w:bCs/>
          <w:sz w:val="22"/>
          <w:szCs w:val="22"/>
        </w:rPr>
        <w:t xml:space="preserve"> </w:t>
      </w:r>
    </w:p>
    <w:p w14:paraId="480CF420" w14:textId="77777777" w:rsidR="005928E4" w:rsidRPr="005928E4" w:rsidRDefault="005928E4" w:rsidP="00380C30">
      <w:pPr>
        <w:spacing w:line="276" w:lineRule="auto"/>
        <w:ind w:left="567"/>
        <w:jc w:val="both"/>
        <w:rPr>
          <w:rFonts w:ascii="Arial" w:hAnsi="Arial" w:cs="Arial"/>
          <w:bCs/>
          <w:color w:val="00B050"/>
          <w:sz w:val="22"/>
          <w:szCs w:val="22"/>
        </w:rPr>
      </w:pPr>
      <w:r w:rsidRPr="005928E4">
        <w:rPr>
          <w:rFonts w:ascii="Arial" w:hAnsi="Arial" w:cs="Arial"/>
          <w:bCs/>
          <w:color w:val="00B050"/>
          <w:sz w:val="22"/>
          <w:szCs w:val="22"/>
        </w:rPr>
        <w:t xml:space="preserve">B- </w:t>
      </w:r>
      <w:proofErr w:type="spellStart"/>
      <w:r w:rsidRPr="005928E4">
        <w:rPr>
          <w:rFonts w:ascii="Arial" w:hAnsi="Arial" w:cs="Arial"/>
          <w:bCs/>
          <w:color w:val="00B050"/>
          <w:sz w:val="22"/>
          <w:szCs w:val="22"/>
        </w:rPr>
        <w:t>Azithromycine</w:t>
      </w:r>
      <w:proofErr w:type="spellEnd"/>
      <w:r w:rsidRPr="005928E4">
        <w:rPr>
          <w:rFonts w:ascii="Arial" w:hAnsi="Arial" w:cs="Arial"/>
          <w:bCs/>
          <w:color w:val="00B050"/>
          <w:sz w:val="22"/>
          <w:szCs w:val="22"/>
        </w:rPr>
        <w:t xml:space="preserve"> </w:t>
      </w:r>
    </w:p>
    <w:p w14:paraId="33FE4CB0" w14:textId="77777777" w:rsidR="005928E4" w:rsidRPr="005928E4" w:rsidRDefault="005928E4" w:rsidP="00380C30">
      <w:pPr>
        <w:spacing w:line="276" w:lineRule="auto"/>
        <w:ind w:left="567"/>
        <w:jc w:val="both"/>
        <w:rPr>
          <w:rFonts w:ascii="Arial" w:hAnsi="Arial" w:cs="Arial"/>
          <w:bCs/>
          <w:color w:val="00B050"/>
          <w:sz w:val="22"/>
          <w:szCs w:val="22"/>
        </w:rPr>
      </w:pPr>
      <w:r w:rsidRPr="005928E4">
        <w:rPr>
          <w:rFonts w:ascii="Arial" w:hAnsi="Arial" w:cs="Arial"/>
          <w:bCs/>
          <w:color w:val="00B050"/>
          <w:sz w:val="22"/>
          <w:szCs w:val="22"/>
        </w:rPr>
        <w:t xml:space="preserve">C- Gentamicine </w:t>
      </w:r>
    </w:p>
    <w:p w14:paraId="3DD0C657" w14:textId="77777777" w:rsidR="005928E4" w:rsidRPr="005928E4" w:rsidRDefault="005928E4" w:rsidP="00380C30">
      <w:pPr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D- </w:t>
      </w:r>
      <w:proofErr w:type="spellStart"/>
      <w:r w:rsidRPr="005928E4">
        <w:rPr>
          <w:rFonts w:ascii="Arial" w:hAnsi="Arial" w:cs="Arial"/>
          <w:bCs/>
          <w:sz w:val="22"/>
          <w:szCs w:val="22"/>
        </w:rPr>
        <w:t>Ofloxacine</w:t>
      </w:r>
      <w:proofErr w:type="spellEnd"/>
      <w:r w:rsidRPr="005928E4">
        <w:rPr>
          <w:rFonts w:ascii="Arial" w:hAnsi="Arial" w:cs="Arial"/>
          <w:bCs/>
          <w:sz w:val="22"/>
          <w:szCs w:val="22"/>
        </w:rPr>
        <w:t xml:space="preserve"> </w:t>
      </w:r>
    </w:p>
    <w:p w14:paraId="0D55DF9C" w14:textId="77777777" w:rsidR="005928E4" w:rsidRPr="005928E4" w:rsidRDefault="005928E4" w:rsidP="00380C30">
      <w:pPr>
        <w:spacing w:line="276" w:lineRule="auto"/>
        <w:ind w:left="567"/>
        <w:jc w:val="both"/>
        <w:rPr>
          <w:rFonts w:ascii="Arial" w:hAnsi="Arial" w:cs="Arial"/>
          <w:bCs/>
          <w:color w:val="00B050"/>
          <w:sz w:val="22"/>
          <w:szCs w:val="22"/>
        </w:rPr>
      </w:pPr>
      <w:r w:rsidRPr="005928E4">
        <w:rPr>
          <w:rFonts w:ascii="Arial" w:hAnsi="Arial" w:cs="Arial"/>
          <w:bCs/>
          <w:color w:val="00B050"/>
          <w:sz w:val="22"/>
          <w:szCs w:val="22"/>
        </w:rPr>
        <w:t xml:space="preserve">E- </w:t>
      </w:r>
      <w:proofErr w:type="spellStart"/>
      <w:r w:rsidRPr="005928E4">
        <w:rPr>
          <w:rFonts w:ascii="Arial" w:hAnsi="Arial" w:cs="Arial"/>
          <w:bCs/>
          <w:color w:val="00B050"/>
          <w:sz w:val="22"/>
          <w:szCs w:val="22"/>
        </w:rPr>
        <w:t>Doxycycline</w:t>
      </w:r>
      <w:proofErr w:type="spellEnd"/>
      <w:r w:rsidRPr="005928E4">
        <w:rPr>
          <w:rFonts w:ascii="Arial" w:hAnsi="Arial" w:cs="Arial"/>
          <w:bCs/>
          <w:color w:val="00B050"/>
          <w:sz w:val="22"/>
          <w:szCs w:val="22"/>
        </w:rPr>
        <w:t xml:space="preserve"> </w:t>
      </w:r>
    </w:p>
    <w:p w14:paraId="32701BA5" w14:textId="77777777" w:rsidR="005E5725" w:rsidRPr="005928E4" w:rsidRDefault="005E5725" w:rsidP="005928E4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1E156B8" w14:textId="77777777" w:rsidR="000461C2" w:rsidRPr="00B2677A" w:rsidRDefault="00C649A5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40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14:paraId="0CC89927" w14:textId="77777777" w:rsidR="00342722" w:rsidRPr="00B2677A" w:rsidRDefault="00342722">
      <w:pPr>
        <w:jc w:val="both"/>
        <w:rPr>
          <w:rFonts w:ascii="Arial" w:hAnsi="Arial" w:cs="Arial"/>
          <w:b/>
          <w:sz w:val="22"/>
          <w:szCs w:val="22"/>
        </w:rPr>
      </w:pPr>
    </w:p>
    <w:p w14:paraId="6C2BBB24" w14:textId="0DC38224" w:rsidR="00E14CA8" w:rsidRDefault="00E14CA8" w:rsidP="00E14CA8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E14CA8">
        <w:rPr>
          <w:rFonts w:ascii="Arial" w:hAnsi="Arial" w:cs="Arial"/>
          <w:b/>
          <w:sz w:val="22"/>
          <w:szCs w:val="22"/>
        </w:rPr>
        <w:t xml:space="preserve">Parmi ces propositions sur </w:t>
      </w:r>
      <w:proofErr w:type="spellStart"/>
      <w:r w:rsidRPr="00E14CA8">
        <w:rPr>
          <w:rFonts w:ascii="Arial" w:hAnsi="Arial" w:cs="Arial"/>
          <w:b/>
          <w:i/>
          <w:sz w:val="22"/>
          <w:szCs w:val="22"/>
        </w:rPr>
        <w:t>Echinococcus</w:t>
      </w:r>
      <w:proofErr w:type="spellEnd"/>
      <w:r w:rsidRPr="00E14CA8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E14CA8">
        <w:rPr>
          <w:rFonts w:ascii="Arial" w:hAnsi="Arial" w:cs="Arial"/>
          <w:b/>
          <w:i/>
          <w:sz w:val="22"/>
          <w:szCs w:val="22"/>
        </w:rPr>
        <w:t>granulosus</w:t>
      </w:r>
      <w:proofErr w:type="spellEnd"/>
      <w:r w:rsidRPr="00E14CA8">
        <w:rPr>
          <w:rFonts w:ascii="Arial" w:hAnsi="Arial" w:cs="Arial"/>
          <w:b/>
          <w:sz w:val="22"/>
          <w:szCs w:val="22"/>
        </w:rPr>
        <w:t>, donner les réponses justes :</w:t>
      </w:r>
    </w:p>
    <w:p w14:paraId="20646A15" w14:textId="77777777" w:rsidR="00E14CA8" w:rsidRPr="00E14CA8" w:rsidRDefault="00E14CA8" w:rsidP="00E14CA8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64B750E8" w14:textId="77777777" w:rsidR="00E14CA8" w:rsidRPr="00E14CA8" w:rsidRDefault="00E14CA8" w:rsidP="00E14CA8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14CA8">
        <w:rPr>
          <w:rFonts w:ascii="Arial" w:hAnsi="Arial" w:cs="Arial"/>
          <w:sz w:val="22"/>
          <w:szCs w:val="22"/>
        </w:rPr>
        <w:t>A- L’hôte définitif est le mouton</w:t>
      </w:r>
    </w:p>
    <w:p w14:paraId="67A7C5CC" w14:textId="05C9384F" w:rsidR="00E14CA8" w:rsidRPr="00E14CA8" w:rsidRDefault="00E14CA8" w:rsidP="00E14CA8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14CA8">
        <w:rPr>
          <w:rFonts w:ascii="Arial" w:hAnsi="Arial" w:cs="Arial"/>
          <w:sz w:val="22"/>
          <w:szCs w:val="22"/>
          <w:highlight w:val="yellow"/>
        </w:rPr>
        <w:t>B- L’Homme peut être hôte intermédiaire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A5C0411" w14:textId="77777777" w:rsidR="00E14CA8" w:rsidRPr="00E14CA8" w:rsidRDefault="00E14CA8" w:rsidP="00E14CA8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14CA8">
        <w:rPr>
          <w:rFonts w:ascii="Arial" w:hAnsi="Arial" w:cs="Arial"/>
          <w:sz w:val="22"/>
          <w:szCs w:val="22"/>
        </w:rPr>
        <w:t>C- Ce parasite est responsable de la cysticercose</w:t>
      </w:r>
    </w:p>
    <w:p w14:paraId="2714DBAA" w14:textId="77225D49" w:rsidR="00E14CA8" w:rsidRPr="00E14CA8" w:rsidRDefault="00E14CA8" w:rsidP="00E14CA8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14CA8">
        <w:rPr>
          <w:rFonts w:ascii="Arial" w:hAnsi="Arial" w:cs="Arial"/>
          <w:sz w:val="22"/>
          <w:szCs w:val="22"/>
          <w:highlight w:val="yellow"/>
        </w:rPr>
        <w:t>D- Ce parasite est responsable de l’</w:t>
      </w:r>
      <w:proofErr w:type="spellStart"/>
      <w:r w:rsidRPr="00E14CA8">
        <w:rPr>
          <w:rFonts w:ascii="Arial" w:hAnsi="Arial" w:cs="Arial"/>
          <w:sz w:val="22"/>
          <w:szCs w:val="22"/>
          <w:highlight w:val="yellow"/>
        </w:rPr>
        <w:t>hydatidose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663BDA47" w14:textId="77777777" w:rsidR="00E14CA8" w:rsidRPr="00E14CA8" w:rsidRDefault="00E14CA8" w:rsidP="00E14CA8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14CA8">
        <w:rPr>
          <w:rFonts w:ascii="Arial" w:hAnsi="Arial" w:cs="Arial"/>
          <w:sz w:val="22"/>
          <w:szCs w:val="22"/>
        </w:rPr>
        <w:t>E- Ce parasite est plus fréquent dans les régions froides</w:t>
      </w:r>
    </w:p>
    <w:p w14:paraId="18706688" w14:textId="77777777" w:rsidR="001D32AE" w:rsidRPr="00B2677A" w:rsidRDefault="001D32AE" w:rsidP="0039092D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B1A32B2" w14:textId="77777777" w:rsidR="000461C2" w:rsidRPr="00B2677A" w:rsidRDefault="00C649A5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41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14:paraId="27178E7D" w14:textId="77777777" w:rsidR="000461C2" w:rsidRPr="00B2677A" w:rsidRDefault="00342722" w:rsidP="00342722">
      <w:pPr>
        <w:ind w:left="708"/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ab/>
      </w:r>
    </w:p>
    <w:p w14:paraId="4DC21140" w14:textId="77777777" w:rsidR="007834CD" w:rsidRDefault="007834CD" w:rsidP="007834CD">
      <w:pPr>
        <w:ind w:left="567"/>
        <w:jc w:val="both"/>
        <w:rPr>
          <w:rFonts w:ascii="Arial" w:hAnsi="Arial" w:cs="Arial"/>
          <w:b/>
          <w:sz w:val="22"/>
          <w:szCs w:val="22"/>
        </w:rPr>
      </w:pPr>
      <w:r w:rsidRPr="007834CD">
        <w:rPr>
          <w:rFonts w:ascii="Arial" w:hAnsi="Arial" w:cs="Arial"/>
          <w:b/>
          <w:sz w:val="22"/>
          <w:szCs w:val="22"/>
        </w:rPr>
        <w:t>Indiquer les examens utiles pour explorer une anémie microcytaire :</w:t>
      </w:r>
    </w:p>
    <w:p w14:paraId="291C94CD" w14:textId="77777777" w:rsidR="007834CD" w:rsidRPr="007834CD" w:rsidRDefault="007834CD" w:rsidP="007834CD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8853A10" w14:textId="77777777" w:rsidR="007834CD" w:rsidRPr="007834CD" w:rsidRDefault="007834CD" w:rsidP="007834CD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834CD">
        <w:rPr>
          <w:rFonts w:ascii="Arial" w:hAnsi="Arial" w:cs="Arial"/>
          <w:sz w:val="22"/>
          <w:szCs w:val="22"/>
        </w:rPr>
        <w:t>A- Dosage de la vitamine B12.</w:t>
      </w:r>
    </w:p>
    <w:p w14:paraId="3A115D7E" w14:textId="77777777" w:rsidR="007834CD" w:rsidRPr="007834CD" w:rsidRDefault="007834CD" w:rsidP="007834CD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834CD">
        <w:rPr>
          <w:rFonts w:ascii="Arial" w:hAnsi="Arial" w:cs="Arial"/>
          <w:sz w:val="22"/>
          <w:szCs w:val="22"/>
        </w:rPr>
        <w:t>B- Dosage de l'acide folique (Vitamine B9).</w:t>
      </w:r>
    </w:p>
    <w:p w14:paraId="473C70E8" w14:textId="77777777" w:rsidR="007834CD" w:rsidRPr="007834CD" w:rsidRDefault="007834CD" w:rsidP="007834CD">
      <w:pPr>
        <w:spacing w:line="276" w:lineRule="auto"/>
        <w:ind w:left="567"/>
        <w:jc w:val="both"/>
        <w:rPr>
          <w:rFonts w:ascii="Arial" w:hAnsi="Arial" w:cs="Arial"/>
          <w:bCs/>
          <w:color w:val="00B050"/>
          <w:sz w:val="22"/>
          <w:szCs w:val="22"/>
        </w:rPr>
      </w:pPr>
      <w:r w:rsidRPr="007834CD">
        <w:rPr>
          <w:rFonts w:ascii="Arial" w:hAnsi="Arial" w:cs="Arial"/>
          <w:color w:val="00B050"/>
          <w:sz w:val="22"/>
          <w:szCs w:val="22"/>
        </w:rPr>
        <w:t xml:space="preserve">C- </w:t>
      </w:r>
      <w:r w:rsidRPr="007834CD">
        <w:rPr>
          <w:rFonts w:ascii="Arial" w:hAnsi="Arial" w:cs="Arial"/>
          <w:bCs/>
          <w:color w:val="00B050"/>
          <w:sz w:val="22"/>
          <w:szCs w:val="22"/>
        </w:rPr>
        <w:t>Electrophorèse de l'hémoglobine.</w:t>
      </w:r>
    </w:p>
    <w:p w14:paraId="74C44EB8" w14:textId="77777777" w:rsidR="007834CD" w:rsidRPr="007834CD" w:rsidRDefault="007834CD" w:rsidP="007834CD">
      <w:pPr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7834CD">
        <w:rPr>
          <w:rFonts w:ascii="Arial" w:hAnsi="Arial" w:cs="Arial"/>
          <w:bCs/>
          <w:sz w:val="22"/>
          <w:szCs w:val="22"/>
        </w:rPr>
        <w:t>D- Dosage de l’haptoglobine.</w:t>
      </w:r>
    </w:p>
    <w:p w14:paraId="2A0CCBE7" w14:textId="77777777" w:rsidR="007834CD" w:rsidRPr="007834CD" w:rsidRDefault="007834CD" w:rsidP="007834CD">
      <w:pPr>
        <w:spacing w:line="276" w:lineRule="auto"/>
        <w:ind w:left="567"/>
        <w:jc w:val="both"/>
        <w:rPr>
          <w:rFonts w:ascii="Arial" w:hAnsi="Arial" w:cs="Arial"/>
          <w:bCs/>
          <w:color w:val="00B050"/>
          <w:sz w:val="22"/>
          <w:szCs w:val="22"/>
        </w:rPr>
      </w:pPr>
      <w:r w:rsidRPr="007834CD">
        <w:rPr>
          <w:rFonts w:ascii="Arial" w:hAnsi="Arial" w:cs="Arial"/>
          <w:bCs/>
          <w:color w:val="00B050"/>
          <w:sz w:val="22"/>
          <w:szCs w:val="22"/>
        </w:rPr>
        <w:t>E- Dosage de la ferritine.</w:t>
      </w:r>
    </w:p>
    <w:p w14:paraId="6D003B91" w14:textId="77777777" w:rsidR="0039092D" w:rsidRPr="00B2677A" w:rsidRDefault="0039092D">
      <w:pPr>
        <w:jc w:val="both"/>
        <w:rPr>
          <w:rFonts w:ascii="Arial" w:hAnsi="Arial" w:cs="Arial"/>
          <w:b/>
          <w:sz w:val="22"/>
          <w:szCs w:val="22"/>
        </w:rPr>
      </w:pPr>
    </w:p>
    <w:p w14:paraId="3CFA1DBD" w14:textId="77777777" w:rsidR="000461C2" w:rsidRPr="00B2677A" w:rsidRDefault="00C649A5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42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14:paraId="6253C36F" w14:textId="77777777" w:rsidR="000461C2" w:rsidRPr="00B2677A" w:rsidRDefault="000461C2" w:rsidP="000461C2">
      <w:pPr>
        <w:jc w:val="both"/>
        <w:rPr>
          <w:rFonts w:ascii="Arial" w:hAnsi="Arial" w:cs="Arial"/>
          <w:b/>
          <w:sz w:val="22"/>
          <w:szCs w:val="22"/>
        </w:rPr>
      </w:pPr>
    </w:p>
    <w:p w14:paraId="427D691E" w14:textId="77777777" w:rsidR="007834CD" w:rsidRDefault="007834CD" w:rsidP="007834CD">
      <w:pPr>
        <w:tabs>
          <w:tab w:val="left" w:pos="567"/>
          <w:tab w:val="left" w:pos="851"/>
          <w:tab w:val="left" w:pos="1134"/>
        </w:tabs>
        <w:ind w:left="567" w:right="54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834CD">
        <w:rPr>
          <w:rFonts w:ascii="Arial" w:hAnsi="Arial" w:cs="Arial"/>
          <w:b/>
          <w:sz w:val="22"/>
          <w:szCs w:val="22"/>
        </w:rPr>
        <w:t>Les biothérapies suivantes sont destinées à moduler le TNF</w:t>
      </w:r>
      <w:r w:rsidRPr="007834CD">
        <w:rPr>
          <w:rFonts w:ascii="Arial" w:hAnsi="Arial" w:cs="Arial"/>
          <w:b/>
          <w:sz w:val="22"/>
          <w:szCs w:val="22"/>
        </w:rPr>
        <w:t> au cours de maladies inflammatoires chroniques :</w:t>
      </w:r>
    </w:p>
    <w:p w14:paraId="60367E09" w14:textId="77777777" w:rsidR="007834CD" w:rsidRPr="007834CD" w:rsidRDefault="007834CD" w:rsidP="007834CD">
      <w:pPr>
        <w:tabs>
          <w:tab w:val="left" w:pos="567"/>
          <w:tab w:val="left" w:pos="851"/>
          <w:tab w:val="left" w:pos="1134"/>
        </w:tabs>
        <w:ind w:left="567"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258E0CD1" w14:textId="77777777" w:rsidR="007834CD" w:rsidRPr="007834CD" w:rsidRDefault="007834CD" w:rsidP="007834CD">
      <w:pPr>
        <w:spacing w:line="276" w:lineRule="auto"/>
        <w:ind w:left="567" w:right="540"/>
        <w:jc w:val="both"/>
        <w:outlineLvl w:val="0"/>
        <w:rPr>
          <w:rFonts w:ascii="Arial" w:hAnsi="Arial" w:cs="Arial"/>
          <w:color w:val="00B050"/>
          <w:sz w:val="22"/>
          <w:szCs w:val="22"/>
        </w:rPr>
      </w:pPr>
      <w:r w:rsidRPr="007834CD">
        <w:rPr>
          <w:rFonts w:ascii="Arial" w:hAnsi="Arial" w:cs="Arial"/>
          <w:color w:val="00B050"/>
          <w:sz w:val="22"/>
          <w:szCs w:val="22"/>
        </w:rPr>
        <w:t xml:space="preserve">A- </w:t>
      </w:r>
      <w:proofErr w:type="spellStart"/>
      <w:r w:rsidRPr="007834CD">
        <w:rPr>
          <w:rFonts w:ascii="Arial" w:hAnsi="Arial" w:cs="Arial"/>
          <w:color w:val="00B050"/>
          <w:sz w:val="22"/>
          <w:szCs w:val="22"/>
        </w:rPr>
        <w:t>Infliximab</w:t>
      </w:r>
      <w:proofErr w:type="spellEnd"/>
      <w:r w:rsidRPr="007834CD">
        <w:rPr>
          <w:rFonts w:ascii="Arial" w:hAnsi="Arial" w:cs="Arial"/>
          <w:color w:val="00B050"/>
          <w:sz w:val="22"/>
          <w:szCs w:val="22"/>
        </w:rPr>
        <w:t xml:space="preserve"> (</w:t>
      </w:r>
      <w:proofErr w:type="spellStart"/>
      <w:r w:rsidRPr="007834CD">
        <w:rPr>
          <w:rFonts w:ascii="Arial" w:hAnsi="Arial" w:cs="Arial"/>
          <w:color w:val="00B050"/>
          <w:sz w:val="22"/>
          <w:szCs w:val="22"/>
        </w:rPr>
        <w:t>Remicade</w:t>
      </w:r>
      <w:proofErr w:type="spellEnd"/>
      <w:r w:rsidRPr="007834CD">
        <w:rPr>
          <w:rFonts w:ascii="Arial" w:hAnsi="Arial" w:cs="Arial"/>
          <w:color w:val="00B050"/>
          <w:sz w:val="22"/>
          <w:szCs w:val="22"/>
        </w:rPr>
        <w:t>®)</w:t>
      </w:r>
    </w:p>
    <w:p w14:paraId="558E76D4" w14:textId="77777777" w:rsidR="007834CD" w:rsidRPr="007834CD" w:rsidRDefault="007834CD" w:rsidP="007834CD">
      <w:pPr>
        <w:spacing w:line="276" w:lineRule="auto"/>
        <w:ind w:left="567" w:right="540"/>
        <w:jc w:val="both"/>
        <w:outlineLvl w:val="0"/>
        <w:rPr>
          <w:rFonts w:ascii="Arial" w:hAnsi="Arial" w:cs="Arial"/>
          <w:color w:val="00B050"/>
          <w:sz w:val="22"/>
          <w:szCs w:val="22"/>
        </w:rPr>
      </w:pPr>
      <w:r w:rsidRPr="007834CD">
        <w:rPr>
          <w:rFonts w:ascii="Arial" w:hAnsi="Arial" w:cs="Arial"/>
          <w:color w:val="00B050"/>
          <w:sz w:val="22"/>
          <w:szCs w:val="22"/>
        </w:rPr>
        <w:t xml:space="preserve">B- </w:t>
      </w:r>
      <w:proofErr w:type="spellStart"/>
      <w:r w:rsidRPr="007834CD">
        <w:rPr>
          <w:rFonts w:ascii="Arial" w:hAnsi="Arial" w:cs="Arial"/>
          <w:color w:val="00B050"/>
          <w:sz w:val="22"/>
          <w:szCs w:val="22"/>
        </w:rPr>
        <w:t>Etanercept</w:t>
      </w:r>
      <w:proofErr w:type="spellEnd"/>
      <w:r w:rsidRPr="007834CD">
        <w:rPr>
          <w:rFonts w:ascii="Arial" w:hAnsi="Arial" w:cs="Arial"/>
          <w:color w:val="00B050"/>
          <w:sz w:val="22"/>
          <w:szCs w:val="22"/>
        </w:rPr>
        <w:t xml:space="preserve"> (</w:t>
      </w:r>
      <w:proofErr w:type="spellStart"/>
      <w:r w:rsidRPr="007834CD">
        <w:rPr>
          <w:rFonts w:ascii="Arial" w:hAnsi="Arial" w:cs="Arial"/>
          <w:color w:val="00B050"/>
          <w:sz w:val="22"/>
          <w:szCs w:val="22"/>
        </w:rPr>
        <w:t>Enbrel</w:t>
      </w:r>
      <w:proofErr w:type="spellEnd"/>
      <w:r w:rsidRPr="007834CD">
        <w:rPr>
          <w:rFonts w:ascii="Arial" w:hAnsi="Arial" w:cs="Arial"/>
          <w:color w:val="00B050"/>
          <w:sz w:val="22"/>
          <w:szCs w:val="22"/>
        </w:rPr>
        <w:t>®)</w:t>
      </w:r>
    </w:p>
    <w:p w14:paraId="5571991A" w14:textId="77777777" w:rsidR="007834CD" w:rsidRPr="007834CD" w:rsidRDefault="007834CD" w:rsidP="007834CD">
      <w:pPr>
        <w:spacing w:line="276" w:lineRule="auto"/>
        <w:ind w:left="567" w:right="54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C- </w:t>
      </w:r>
      <w:proofErr w:type="spellStart"/>
      <w:r w:rsidRPr="007834CD">
        <w:rPr>
          <w:rFonts w:ascii="Arial" w:hAnsi="Arial" w:cs="Arial"/>
          <w:sz w:val="22"/>
          <w:szCs w:val="22"/>
        </w:rPr>
        <w:t>Omalizumamab</w:t>
      </w:r>
      <w:proofErr w:type="spellEnd"/>
      <w:r w:rsidRPr="007834CD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7834CD">
        <w:rPr>
          <w:rFonts w:ascii="Arial" w:hAnsi="Arial" w:cs="Arial"/>
          <w:sz w:val="22"/>
          <w:szCs w:val="22"/>
        </w:rPr>
        <w:t>Xolair</w:t>
      </w:r>
      <w:proofErr w:type="spellEnd"/>
      <w:r w:rsidRPr="007834CD">
        <w:rPr>
          <w:rFonts w:ascii="Arial" w:hAnsi="Arial" w:cs="Arial"/>
          <w:sz w:val="22"/>
          <w:szCs w:val="22"/>
        </w:rPr>
        <w:t>®)</w:t>
      </w:r>
    </w:p>
    <w:p w14:paraId="020B5E7B" w14:textId="77777777" w:rsidR="007834CD" w:rsidRPr="007834CD" w:rsidRDefault="007834CD" w:rsidP="007834CD">
      <w:pPr>
        <w:spacing w:line="276" w:lineRule="auto"/>
        <w:ind w:left="567" w:right="540"/>
        <w:jc w:val="both"/>
        <w:outlineLvl w:val="0"/>
        <w:rPr>
          <w:rFonts w:ascii="Arial" w:hAnsi="Arial" w:cs="Arial"/>
          <w:color w:val="00B050"/>
          <w:sz w:val="22"/>
          <w:szCs w:val="22"/>
        </w:rPr>
      </w:pPr>
      <w:r w:rsidRPr="007834CD">
        <w:rPr>
          <w:rFonts w:ascii="Arial" w:hAnsi="Arial" w:cs="Arial"/>
          <w:color w:val="00B050"/>
          <w:sz w:val="22"/>
          <w:szCs w:val="22"/>
        </w:rPr>
        <w:t xml:space="preserve">D- </w:t>
      </w:r>
      <w:proofErr w:type="spellStart"/>
      <w:r w:rsidRPr="007834CD">
        <w:rPr>
          <w:rFonts w:ascii="Arial" w:hAnsi="Arial" w:cs="Arial"/>
          <w:color w:val="00B050"/>
          <w:sz w:val="22"/>
          <w:szCs w:val="22"/>
        </w:rPr>
        <w:t>Adalimumab</w:t>
      </w:r>
      <w:proofErr w:type="spellEnd"/>
      <w:r w:rsidRPr="007834CD">
        <w:rPr>
          <w:rFonts w:ascii="Arial" w:hAnsi="Arial" w:cs="Arial"/>
          <w:color w:val="00B050"/>
          <w:sz w:val="22"/>
          <w:szCs w:val="22"/>
        </w:rPr>
        <w:t xml:space="preserve"> (</w:t>
      </w:r>
      <w:proofErr w:type="spellStart"/>
      <w:r w:rsidRPr="007834CD">
        <w:rPr>
          <w:rFonts w:ascii="Arial" w:hAnsi="Arial" w:cs="Arial"/>
          <w:color w:val="00B050"/>
          <w:sz w:val="22"/>
          <w:szCs w:val="22"/>
        </w:rPr>
        <w:t>Humira</w:t>
      </w:r>
      <w:proofErr w:type="spellEnd"/>
      <w:r w:rsidRPr="007834CD">
        <w:rPr>
          <w:rFonts w:ascii="Arial" w:hAnsi="Arial" w:cs="Arial"/>
          <w:color w:val="00B050"/>
          <w:sz w:val="22"/>
          <w:szCs w:val="22"/>
        </w:rPr>
        <w:t>®)</w:t>
      </w:r>
    </w:p>
    <w:p w14:paraId="0934349B" w14:textId="77777777" w:rsidR="007834CD" w:rsidRPr="007834CD" w:rsidRDefault="007834CD" w:rsidP="007834CD">
      <w:pPr>
        <w:spacing w:line="276" w:lineRule="auto"/>
        <w:ind w:left="567" w:right="54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 </w:t>
      </w:r>
      <w:proofErr w:type="spellStart"/>
      <w:r w:rsidRPr="007834CD">
        <w:rPr>
          <w:rFonts w:ascii="Arial" w:hAnsi="Arial" w:cs="Arial"/>
          <w:sz w:val="22"/>
          <w:szCs w:val="22"/>
        </w:rPr>
        <w:t>Rituximab</w:t>
      </w:r>
      <w:proofErr w:type="spellEnd"/>
      <w:r w:rsidRPr="007834CD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7834CD">
        <w:rPr>
          <w:rFonts w:ascii="Arial" w:hAnsi="Arial" w:cs="Arial"/>
          <w:sz w:val="22"/>
          <w:szCs w:val="22"/>
        </w:rPr>
        <w:t>Mabthera</w:t>
      </w:r>
      <w:proofErr w:type="spellEnd"/>
      <w:r w:rsidRPr="007834CD">
        <w:rPr>
          <w:rFonts w:ascii="Arial" w:hAnsi="Arial" w:cs="Arial"/>
          <w:sz w:val="22"/>
          <w:szCs w:val="22"/>
        </w:rPr>
        <w:t>®)</w:t>
      </w:r>
    </w:p>
    <w:p w14:paraId="32D2E053" w14:textId="77777777" w:rsidR="00157B9D" w:rsidRPr="007834CD" w:rsidRDefault="00157B9D" w:rsidP="007834CD">
      <w:pPr>
        <w:spacing w:line="276" w:lineRule="auto"/>
        <w:ind w:left="567" w:right="540"/>
        <w:jc w:val="both"/>
        <w:outlineLvl w:val="0"/>
        <w:rPr>
          <w:rFonts w:ascii="Arial" w:hAnsi="Arial" w:cs="Arial"/>
          <w:sz w:val="22"/>
          <w:szCs w:val="22"/>
        </w:rPr>
      </w:pPr>
    </w:p>
    <w:p w14:paraId="5EF49B98" w14:textId="77777777" w:rsidR="000461C2" w:rsidRPr="00B2677A" w:rsidRDefault="00C649A5" w:rsidP="000461C2">
      <w:pPr>
        <w:tabs>
          <w:tab w:val="left" w:pos="567"/>
          <w:tab w:val="left" w:pos="851"/>
          <w:tab w:val="left" w:pos="1134"/>
        </w:tabs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43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14:paraId="690203CD" w14:textId="77777777" w:rsidR="00C63FF5" w:rsidRPr="00B2677A" w:rsidRDefault="00C63FF5" w:rsidP="00281F26">
      <w:pPr>
        <w:spacing w:before="600" w:after="600" w:line="276" w:lineRule="auto"/>
        <w:ind w:right="567"/>
        <w:contextualSpacing/>
        <w:rPr>
          <w:rFonts w:ascii="Arial" w:hAnsi="Arial" w:cs="Arial"/>
          <w:b/>
          <w:sz w:val="22"/>
          <w:szCs w:val="22"/>
        </w:rPr>
      </w:pPr>
    </w:p>
    <w:p w14:paraId="5B606B7F" w14:textId="77777777" w:rsidR="00F777CC" w:rsidRPr="00F777CC" w:rsidRDefault="00F777CC" w:rsidP="00F777CC">
      <w:pPr>
        <w:ind w:left="567"/>
        <w:rPr>
          <w:rFonts w:ascii="Arial" w:hAnsi="Arial" w:cs="Arial"/>
          <w:b/>
          <w:sz w:val="22"/>
          <w:szCs w:val="22"/>
        </w:rPr>
      </w:pPr>
      <w:r w:rsidRPr="00F777CC">
        <w:rPr>
          <w:rFonts w:ascii="Arial" w:hAnsi="Arial" w:cs="Arial"/>
          <w:b/>
          <w:sz w:val="22"/>
          <w:szCs w:val="22"/>
        </w:rPr>
        <w:t xml:space="preserve">Parmi les propositions suivantes concernant </w:t>
      </w:r>
      <w:proofErr w:type="spellStart"/>
      <w:r w:rsidRPr="00F777CC">
        <w:rPr>
          <w:rFonts w:ascii="Arial" w:hAnsi="Arial" w:cs="Arial"/>
          <w:b/>
          <w:i/>
          <w:sz w:val="22"/>
          <w:szCs w:val="22"/>
        </w:rPr>
        <w:t>Legionella</w:t>
      </w:r>
      <w:proofErr w:type="spellEnd"/>
      <w:r w:rsidRPr="00F777CC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F777CC">
        <w:rPr>
          <w:rFonts w:ascii="Arial" w:hAnsi="Arial" w:cs="Arial"/>
          <w:b/>
          <w:i/>
          <w:sz w:val="22"/>
          <w:szCs w:val="22"/>
        </w:rPr>
        <w:t>pneumophila</w:t>
      </w:r>
      <w:proofErr w:type="spellEnd"/>
      <w:r w:rsidRPr="00F777CC">
        <w:rPr>
          <w:rFonts w:ascii="Arial" w:hAnsi="Arial" w:cs="Arial"/>
          <w:b/>
          <w:i/>
          <w:sz w:val="22"/>
          <w:szCs w:val="22"/>
        </w:rPr>
        <w:t xml:space="preserve"> </w:t>
      </w:r>
      <w:r w:rsidRPr="00F777CC">
        <w:rPr>
          <w:rFonts w:ascii="Arial" w:hAnsi="Arial" w:cs="Arial"/>
          <w:b/>
          <w:sz w:val="22"/>
          <w:szCs w:val="22"/>
        </w:rPr>
        <w:t>la (les) quelle (s) est (sont) exacte(s) ?</w:t>
      </w:r>
    </w:p>
    <w:p w14:paraId="37BAEC19" w14:textId="77777777" w:rsidR="00F777CC" w:rsidRPr="00F777CC" w:rsidRDefault="00F777CC" w:rsidP="00F777CC">
      <w:pPr>
        <w:ind w:left="567"/>
        <w:rPr>
          <w:rFonts w:ascii="Arial" w:hAnsi="Arial" w:cs="Arial"/>
          <w:sz w:val="22"/>
          <w:szCs w:val="22"/>
        </w:rPr>
      </w:pPr>
    </w:p>
    <w:p w14:paraId="1D08CB65" w14:textId="19004171" w:rsidR="00F777CC" w:rsidRPr="00F777CC" w:rsidRDefault="00F777CC" w:rsidP="00E14CA8">
      <w:pPr>
        <w:spacing w:line="276" w:lineRule="auto"/>
        <w:ind w:left="567"/>
        <w:rPr>
          <w:rFonts w:ascii="Arial" w:hAnsi="Arial" w:cs="Arial"/>
          <w:bCs/>
          <w:sz w:val="22"/>
          <w:szCs w:val="22"/>
          <w:highlight w:val="yellow"/>
        </w:rPr>
      </w:pPr>
      <w:r w:rsidRPr="00F777CC">
        <w:rPr>
          <w:rFonts w:ascii="Arial" w:hAnsi="Arial" w:cs="Arial"/>
          <w:bCs/>
          <w:sz w:val="22"/>
          <w:szCs w:val="22"/>
          <w:highlight w:val="yellow"/>
        </w:rPr>
        <w:t>A- C’est un agent des pneumopathies aigues communautaires (PAC)</w:t>
      </w:r>
    </w:p>
    <w:p w14:paraId="756F9683" w14:textId="39DB5508" w:rsidR="00F777CC" w:rsidRPr="00F777CC" w:rsidRDefault="00F777CC" w:rsidP="00E14CA8">
      <w:pPr>
        <w:spacing w:line="276" w:lineRule="auto"/>
        <w:ind w:left="567"/>
        <w:rPr>
          <w:rFonts w:ascii="Arial" w:hAnsi="Arial" w:cs="Arial"/>
          <w:bCs/>
          <w:sz w:val="22"/>
          <w:szCs w:val="22"/>
          <w:highlight w:val="yellow"/>
        </w:rPr>
      </w:pPr>
      <w:r w:rsidRPr="00F777CC">
        <w:rPr>
          <w:rFonts w:ascii="Arial" w:hAnsi="Arial" w:cs="Arial"/>
          <w:bCs/>
          <w:sz w:val="22"/>
          <w:szCs w:val="22"/>
          <w:highlight w:val="yellow"/>
        </w:rPr>
        <w:t>B- Elle est l’agent de la fièvre de Pontiac</w:t>
      </w:r>
    </w:p>
    <w:p w14:paraId="54EE21F7" w14:textId="2E59EA9A" w:rsidR="00F777CC" w:rsidRPr="00F777CC" w:rsidRDefault="00F777CC" w:rsidP="00E14CA8">
      <w:pPr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  <w:r w:rsidRPr="00F777CC">
        <w:rPr>
          <w:rFonts w:ascii="Arial" w:hAnsi="Arial" w:cs="Arial"/>
          <w:bCs/>
          <w:sz w:val="22"/>
          <w:szCs w:val="22"/>
          <w:highlight w:val="yellow"/>
        </w:rPr>
        <w:t>C- C’est une bactérie hydro-tellurique qui affectionne l’eau</w:t>
      </w:r>
    </w:p>
    <w:p w14:paraId="4E99DCAB" w14:textId="23E9DB6F" w:rsidR="00F777CC" w:rsidRPr="00F777CC" w:rsidRDefault="00F777CC" w:rsidP="00E14CA8">
      <w:pPr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D- </w:t>
      </w:r>
      <w:r w:rsidRPr="00F777CC">
        <w:rPr>
          <w:rFonts w:ascii="Arial" w:hAnsi="Arial" w:cs="Arial"/>
          <w:bCs/>
          <w:sz w:val="22"/>
          <w:szCs w:val="22"/>
        </w:rPr>
        <w:t>Elle est naturellement résistante à la l’érythromycine</w:t>
      </w:r>
    </w:p>
    <w:p w14:paraId="7FB36116" w14:textId="5D93EFD0" w:rsidR="00F777CC" w:rsidRPr="00F777CC" w:rsidRDefault="00F777CC" w:rsidP="00E14CA8">
      <w:pPr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E- </w:t>
      </w:r>
      <w:r w:rsidRPr="00F777CC">
        <w:rPr>
          <w:rFonts w:ascii="Arial" w:hAnsi="Arial" w:cs="Arial"/>
          <w:bCs/>
          <w:sz w:val="22"/>
          <w:szCs w:val="22"/>
        </w:rPr>
        <w:t>C’est un bacille à Gram positif</w:t>
      </w:r>
    </w:p>
    <w:p w14:paraId="5A2CDB20" w14:textId="77777777" w:rsidR="00CF682E" w:rsidRPr="00B2677A" w:rsidRDefault="00CF682E" w:rsidP="00F777CC">
      <w:pPr>
        <w:spacing w:before="600" w:after="600" w:line="276" w:lineRule="auto"/>
        <w:ind w:righ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5DF3657" w14:textId="77777777" w:rsidR="00C649A5" w:rsidRPr="00B2677A" w:rsidRDefault="00C649A5" w:rsidP="00C649A5">
      <w:pPr>
        <w:tabs>
          <w:tab w:val="left" w:pos="567"/>
          <w:tab w:val="left" w:pos="851"/>
          <w:tab w:val="left" w:pos="1134"/>
        </w:tabs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44 (M)</w:t>
      </w:r>
    </w:p>
    <w:p w14:paraId="5F3467AB" w14:textId="77777777" w:rsidR="00C649A5" w:rsidRPr="00B2677A" w:rsidRDefault="00C649A5" w:rsidP="00157B9D">
      <w:pPr>
        <w:pStyle w:val="Retraitnormal"/>
        <w:tabs>
          <w:tab w:val="left" w:pos="426"/>
        </w:tabs>
        <w:ind w:left="1145"/>
        <w:rPr>
          <w:rFonts w:ascii="Arial" w:hAnsi="Arial" w:cs="Arial"/>
        </w:rPr>
      </w:pPr>
    </w:p>
    <w:p w14:paraId="794ACFD4" w14:textId="77777777" w:rsidR="00E14CA8" w:rsidRDefault="00E14CA8" w:rsidP="00E14CA8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E14CA8">
        <w:rPr>
          <w:rFonts w:ascii="Arial" w:hAnsi="Arial" w:cs="Arial"/>
          <w:b/>
          <w:sz w:val="22"/>
          <w:szCs w:val="22"/>
        </w:rPr>
        <w:t>Le chromosome Philadelphie :</w:t>
      </w:r>
    </w:p>
    <w:p w14:paraId="4379759A" w14:textId="77777777" w:rsidR="00E14CA8" w:rsidRPr="00E14CA8" w:rsidRDefault="00E14CA8" w:rsidP="00E14CA8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4613ED34" w14:textId="7CD5FD45" w:rsidR="00E14CA8" w:rsidRPr="00E14CA8" w:rsidRDefault="00E14CA8" w:rsidP="00E14CA8">
      <w:pPr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A- </w:t>
      </w:r>
      <w:r w:rsidRPr="00E14CA8">
        <w:rPr>
          <w:rFonts w:ascii="Arial" w:hAnsi="Arial" w:cs="Arial"/>
          <w:bCs/>
          <w:sz w:val="22"/>
          <w:szCs w:val="22"/>
        </w:rPr>
        <w:t xml:space="preserve">Correspond à la translocation </w:t>
      </w:r>
      <w:proofErr w:type="gramStart"/>
      <w:r w:rsidRPr="00E14CA8">
        <w:rPr>
          <w:rFonts w:ascii="Arial" w:hAnsi="Arial" w:cs="Arial"/>
          <w:bCs/>
          <w:sz w:val="22"/>
          <w:szCs w:val="22"/>
        </w:rPr>
        <w:t>t(</w:t>
      </w:r>
      <w:proofErr w:type="gramEnd"/>
      <w:r w:rsidRPr="00E14CA8">
        <w:rPr>
          <w:rFonts w:ascii="Arial" w:hAnsi="Arial" w:cs="Arial"/>
          <w:bCs/>
          <w:sz w:val="22"/>
          <w:szCs w:val="22"/>
        </w:rPr>
        <w:t>15 ;17)</w:t>
      </w:r>
      <w:r w:rsidRPr="00E14CA8">
        <w:rPr>
          <w:rFonts w:ascii="Arial" w:hAnsi="Arial" w:cs="Arial"/>
          <w:b/>
          <w:bCs/>
          <w:sz w:val="22"/>
          <w:szCs w:val="22"/>
        </w:rPr>
        <w:t>.</w:t>
      </w:r>
    </w:p>
    <w:p w14:paraId="057FC108" w14:textId="295D0A71" w:rsidR="00E14CA8" w:rsidRPr="00E14CA8" w:rsidRDefault="00E14CA8" w:rsidP="00E14CA8">
      <w:pPr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E14CA8">
        <w:rPr>
          <w:rFonts w:ascii="Arial" w:hAnsi="Arial" w:cs="Arial"/>
          <w:bCs/>
          <w:sz w:val="22"/>
          <w:szCs w:val="22"/>
          <w:highlight w:val="yellow"/>
        </w:rPr>
        <w:t>B- Est retrouvée dans les cellules du sang et de la moelle osseuse.</w:t>
      </w:r>
    </w:p>
    <w:p w14:paraId="111CFAEB" w14:textId="1B781E5F" w:rsidR="00E14CA8" w:rsidRPr="00E14CA8" w:rsidRDefault="00E14CA8" w:rsidP="00E14CA8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C- </w:t>
      </w:r>
      <w:r w:rsidRPr="00E14CA8">
        <w:rPr>
          <w:rFonts w:ascii="Arial" w:hAnsi="Arial" w:cs="Arial"/>
          <w:sz w:val="22"/>
          <w:szCs w:val="22"/>
        </w:rPr>
        <w:t>Est congénital mais ne se révèle qu'à partir de l’âge de 30 ou 40 ans;</w:t>
      </w:r>
    </w:p>
    <w:p w14:paraId="1FD2C6E4" w14:textId="53199013" w:rsidR="00E14CA8" w:rsidRPr="00E14CA8" w:rsidRDefault="00E14CA8" w:rsidP="00E14CA8">
      <w:pPr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E14CA8">
        <w:rPr>
          <w:rFonts w:ascii="Arial" w:hAnsi="Arial" w:cs="Arial"/>
          <w:bCs/>
          <w:sz w:val="22"/>
          <w:szCs w:val="22"/>
          <w:highlight w:val="yellow"/>
        </w:rPr>
        <w:t>D- Peut disparaître sous l’effet des traitements par inhibiteurs de tyrosine kinase.</w:t>
      </w:r>
    </w:p>
    <w:p w14:paraId="7424D12C" w14:textId="13AFD8E2" w:rsidR="00E14CA8" w:rsidRPr="00E14CA8" w:rsidRDefault="00E14CA8" w:rsidP="00E14CA8">
      <w:pPr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E14CA8">
        <w:rPr>
          <w:rFonts w:ascii="Arial" w:hAnsi="Arial" w:cs="Arial"/>
          <w:bCs/>
          <w:sz w:val="22"/>
          <w:szCs w:val="22"/>
          <w:highlight w:val="yellow"/>
        </w:rPr>
        <w:t xml:space="preserve">E- Est de mauvais pronostic dans les leucémies aiguës </w:t>
      </w:r>
      <w:proofErr w:type="spellStart"/>
      <w:r w:rsidRPr="00E14CA8">
        <w:rPr>
          <w:rFonts w:ascii="Arial" w:hAnsi="Arial" w:cs="Arial"/>
          <w:bCs/>
          <w:sz w:val="22"/>
          <w:szCs w:val="22"/>
          <w:highlight w:val="yellow"/>
        </w:rPr>
        <w:t>lymphoblastiques</w:t>
      </w:r>
      <w:proofErr w:type="spellEnd"/>
    </w:p>
    <w:p w14:paraId="7C1CACF0" w14:textId="77777777" w:rsidR="005E5725" w:rsidRPr="00B2677A" w:rsidRDefault="005E5725" w:rsidP="00C63FF5">
      <w:pPr>
        <w:pStyle w:val="Retraitnormal"/>
        <w:ind w:left="567"/>
        <w:rPr>
          <w:rFonts w:ascii="Arial" w:hAnsi="Arial" w:cs="Arial"/>
        </w:rPr>
      </w:pPr>
    </w:p>
    <w:p w14:paraId="732378DB" w14:textId="77777777" w:rsidR="005E5725" w:rsidRPr="00B2677A" w:rsidRDefault="005E5725" w:rsidP="00C649A5">
      <w:pPr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32E06B8F" w14:textId="77777777" w:rsidR="00C649A5" w:rsidRPr="00B2677A" w:rsidRDefault="00C649A5" w:rsidP="00C649A5">
      <w:pPr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45 (M)</w:t>
      </w:r>
    </w:p>
    <w:p w14:paraId="668B2C7B" w14:textId="77777777" w:rsidR="00C649A5" w:rsidRPr="00B2677A" w:rsidRDefault="00C649A5" w:rsidP="005D44EB">
      <w:pPr>
        <w:pStyle w:val="Retraitnormal"/>
        <w:ind w:left="567"/>
        <w:rPr>
          <w:rFonts w:ascii="Arial" w:hAnsi="Arial" w:cs="Arial"/>
        </w:rPr>
      </w:pPr>
    </w:p>
    <w:p w14:paraId="04365B3B" w14:textId="77777777" w:rsidR="00281F26" w:rsidRPr="00281F26" w:rsidRDefault="00281F26" w:rsidP="00281F26">
      <w:pPr>
        <w:pStyle w:val="Retraitnormal"/>
        <w:spacing w:line="276" w:lineRule="auto"/>
        <w:ind w:left="567"/>
        <w:rPr>
          <w:rFonts w:ascii="Arial" w:hAnsi="Arial" w:cs="Arial"/>
          <w:b/>
        </w:rPr>
      </w:pPr>
      <w:r w:rsidRPr="00281F26">
        <w:rPr>
          <w:rFonts w:ascii="Arial" w:hAnsi="Arial" w:cs="Arial"/>
          <w:b/>
        </w:rPr>
        <w:t>Parmi les propositions suivantes lesquelles sont vraies ?</w:t>
      </w:r>
    </w:p>
    <w:p w14:paraId="3456932B" w14:textId="77777777" w:rsidR="00281F26" w:rsidRPr="00281F26" w:rsidRDefault="00281F26" w:rsidP="00281F26">
      <w:pPr>
        <w:pStyle w:val="Retraitnormal"/>
        <w:spacing w:line="276" w:lineRule="auto"/>
        <w:ind w:left="567"/>
        <w:rPr>
          <w:rFonts w:ascii="Arial" w:hAnsi="Arial" w:cs="Arial"/>
        </w:rPr>
      </w:pPr>
    </w:p>
    <w:p w14:paraId="78589CF4" w14:textId="77777777" w:rsidR="00281F26" w:rsidRPr="0086024A" w:rsidRDefault="00281F26" w:rsidP="00281F26">
      <w:pPr>
        <w:pStyle w:val="Retraitnormal"/>
        <w:spacing w:line="276" w:lineRule="auto"/>
        <w:ind w:left="567"/>
        <w:rPr>
          <w:rFonts w:ascii="Arial" w:hAnsi="Arial" w:cs="Arial"/>
          <w:color w:val="00B050"/>
        </w:rPr>
      </w:pPr>
      <w:r w:rsidRPr="0086024A">
        <w:rPr>
          <w:rFonts w:ascii="Arial" w:hAnsi="Arial" w:cs="Arial"/>
          <w:color w:val="00B050"/>
        </w:rPr>
        <w:t>A</w:t>
      </w:r>
      <w:r w:rsidRPr="0086024A">
        <w:rPr>
          <w:rFonts w:ascii="Arial" w:hAnsi="Arial" w:cs="Arial"/>
          <w:i/>
          <w:color w:val="00B050"/>
        </w:rPr>
        <w:t xml:space="preserve">- Streptococcus </w:t>
      </w:r>
      <w:proofErr w:type="spellStart"/>
      <w:r w:rsidRPr="0086024A">
        <w:rPr>
          <w:rFonts w:ascii="Arial" w:hAnsi="Arial" w:cs="Arial"/>
          <w:i/>
          <w:color w:val="00B050"/>
        </w:rPr>
        <w:t>pneumoniae</w:t>
      </w:r>
      <w:proofErr w:type="spellEnd"/>
      <w:r w:rsidRPr="0086024A">
        <w:rPr>
          <w:rFonts w:ascii="Arial" w:hAnsi="Arial" w:cs="Arial"/>
          <w:i/>
          <w:color w:val="00B050"/>
        </w:rPr>
        <w:t xml:space="preserve"> </w:t>
      </w:r>
      <w:r w:rsidRPr="0086024A">
        <w:rPr>
          <w:rFonts w:ascii="Arial" w:hAnsi="Arial" w:cs="Arial"/>
          <w:color w:val="00B050"/>
        </w:rPr>
        <w:t>est sensible à l’</w:t>
      </w:r>
      <w:proofErr w:type="spellStart"/>
      <w:r w:rsidRPr="0086024A">
        <w:rPr>
          <w:rFonts w:ascii="Arial" w:hAnsi="Arial" w:cs="Arial"/>
          <w:color w:val="00B050"/>
        </w:rPr>
        <w:t>optochine</w:t>
      </w:r>
      <w:proofErr w:type="spellEnd"/>
    </w:p>
    <w:p w14:paraId="7A8A2FA7" w14:textId="77777777" w:rsidR="00281F26" w:rsidRPr="00281F26" w:rsidRDefault="00281F26" w:rsidP="00281F26">
      <w:pPr>
        <w:pStyle w:val="Retraitnormal"/>
        <w:spacing w:line="276" w:lineRule="auto"/>
        <w:ind w:left="567"/>
        <w:rPr>
          <w:rFonts w:ascii="Arial" w:hAnsi="Arial" w:cs="Arial"/>
        </w:rPr>
      </w:pPr>
      <w:r w:rsidRPr="00281F26">
        <w:rPr>
          <w:rFonts w:ascii="Arial" w:hAnsi="Arial" w:cs="Arial"/>
        </w:rPr>
        <w:t>B</w:t>
      </w:r>
      <w:r>
        <w:rPr>
          <w:rFonts w:ascii="Arial" w:hAnsi="Arial" w:cs="Arial"/>
          <w:i/>
        </w:rPr>
        <w:t>-</w:t>
      </w:r>
      <w:r>
        <w:rPr>
          <w:rFonts w:ascii="Arial" w:hAnsi="Arial" w:cs="Arial"/>
        </w:rPr>
        <w:t xml:space="preserve"> </w:t>
      </w:r>
      <w:proofErr w:type="spellStart"/>
      <w:r w:rsidRPr="00281F26">
        <w:rPr>
          <w:rFonts w:ascii="Arial" w:hAnsi="Arial" w:cs="Arial"/>
          <w:i/>
        </w:rPr>
        <w:t>Haemophilus</w:t>
      </w:r>
      <w:proofErr w:type="spellEnd"/>
      <w:r w:rsidRPr="00281F26">
        <w:rPr>
          <w:rFonts w:ascii="Arial" w:hAnsi="Arial" w:cs="Arial"/>
          <w:i/>
        </w:rPr>
        <w:t xml:space="preserve"> </w:t>
      </w:r>
      <w:proofErr w:type="spellStart"/>
      <w:r w:rsidRPr="00281F26">
        <w:rPr>
          <w:rFonts w:ascii="Arial" w:hAnsi="Arial" w:cs="Arial"/>
          <w:i/>
        </w:rPr>
        <w:t>influenzae</w:t>
      </w:r>
      <w:proofErr w:type="spellEnd"/>
      <w:r w:rsidRPr="00281F26">
        <w:rPr>
          <w:rFonts w:ascii="Arial" w:hAnsi="Arial" w:cs="Arial"/>
          <w:i/>
        </w:rPr>
        <w:t xml:space="preserve"> </w:t>
      </w:r>
      <w:r w:rsidRPr="00281F26">
        <w:rPr>
          <w:rFonts w:ascii="Arial" w:hAnsi="Arial" w:cs="Arial"/>
        </w:rPr>
        <w:t xml:space="preserve">cultive en </w:t>
      </w:r>
      <w:proofErr w:type="spellStart"/>
      <w:r w:rsidRPr="00281F26">
        <w:rPr>
          <w:rFonts w:ascii="Arial" w:hAnsi="Arial" w:cs="Arial"/>
        </w:rPr>
        <w:t>microaérophilie</w:t>
      </w:r>
      <w:proofErr w:type="spellEnd"/>
      <w:r w:rsidRPr="00281F26">
        <w:rPr>
          <w:rFonts w:ascii="Arial" w:hAnsi="Arial" w:cs="Arial"/>
        </w:rPr>
        <w:t xml:space="preserve"> </w:t>
      </w:r>
    </w:p>
    <w:p w14:paraId="225312FB" w14:textId="77777777" w:rsidR="00281F26" w:rsidRPr="0086024A" w:rsidRDefault="00281F26" w:rsidP="00281F26">
      <w:pPr>
        <w:pStyle w:val="Retraitnormal"/>
        <w:spacing w:line="276" w:lineRule="auto"/>
        <w:ind w:left="567"/>
        <w:rPr>
          <w:rFonts w:ascii="Arial" w:hAnsi="Arial" w:cs="Arial"/>
          <w:color w:val="00B050"/>
        </w:rPr>
      </w:pPr>
      <w:r w:rsidRPr="0086024A">
        <w:rPr>
          <w:rFonts w:ascii="Arial" w:hAnsi="Arial" w:cs="Arial"/>
          <w:color w:val="00B050"/>
        </w:rPr>
        <w:t>C</w:t>
      </w:r>
      <w:r w:rsidRPr="0086024A">
        <w:rPr>
          <w:rFonts w:ascii="Arial" w:hAnsi="Arial" w:cs="Arial"/>
          <w:i/>
          <w:color w:val="00B050"/>
        </w:rPr>
        <w:t xml:space="preserve">- Pseudomonas </w:t>
      </w:r>
      <w:proofErr w:type="spellStart"/>
      <w:r w:rsidRPr="0086024A">
        <w:rPr>
          <w:rFonts w:ascii="Arial" w:hAnsi="Arial" w:cs="Arial"/>
          <w:i/>
          <w:color w:val="00B050"/>
        </w:rPr>
        <w:t>aeruginosa</w:t>
      </w:r>
      <w:proofErr w:type="spellEnd"/>
      <w:r w:rsidRPr="0086024A">
        <w:rPr>
          <w:rFonts w:ascii="Arial" w:hAnsi="Arial" w:cs="Arial"/>
          <w:i/>
          <w:color w:val="00B050"/>
        </w:rPr>
        <w:t xml:space="preserve"> </w:t>
      </w:r>
      <w:r w:rsidRPr="0086024A">
        <w:rPr>
          <w:rFonts w:ascii="Arial" w:hAnsi="Arial" w:cs="Arial"/>
          <w:color w:val="00B050"/>
        </w:rPr>
        <w:t xml:space="preserve">est une bactérie aérobie stricte </w:t>
      </w:r>
    </w:p>
    <w:p w14:paraId="680BDDA8" w14:textId="77777777" w:rsidR="00281F26" w:rsidRPr="0086024A" w:rsidRDefault="00281F26" w:rsidP="00281F26">
      <w:pPr>
        <w:pStyle w:val="Retraitnormal"/>
        <w:spacing w:line="276" w:lineRule="auto"/>
        <w:ind w:left="567"/>
        <w:rPr>
          <w:rFonts w:ascii="Arial" w:hAnsi="Arial" w:cs="Arial"/>
          <w:color w:val="00B050"/>
        </w:rPr>
      </w:pPr>
      <w:r w:rsidRPr="0086024A">
        <w:rPr>
          <w:rFonts w:ascii="Arial" w:hAnsi="Arial" w:cs="Arial"/>
          <w:color w:val="00B050"/>
        </w:rPr>
        <w:t>D</w:t>
      </w:r>
      <w:r w:rsidRPr="0086024A">
        <w:rPr>
          <w:rFonts w:ascii="Arial" w:hAnsi="Arial" w:cs="Arial"/>
          <w:i/>
          <w:color w:val="00B050"/>
        </w:rPr>
        <w:t xml:space="preserve">- Staphylococcus aureus </w:t>
      </w:r>
      <w:r w:rsidRPr="0086024A">
        <w:rPr>
          <w:rFonts w:ascii="Arial" w:hAnsi="Arial" w:cs="Arial"/>
          <w:color w:val="00B050"/>
        </w:rPr>
        <w:t xml:space="preserve">possède une catalase </w:t>
      </w:r>
    </w:p>
    <w:p w14:paraId="2A4351E5" w14:textId="77777777" w:rsidR="0039092D" w:rsidRPr="0086024A" w:rsidRDefault="00281F26" w:rsidP="0086024A">
      <w:pPr>
        <w:pStyle w:val="Retraitnormal"/>
        <w:spacing w:line="276" w:lineRule="auto"/>
        <w:ind w:left="567"/>
        <w:rPr>
          <w:rFonts w:ascii="Arial" w:hAnsi="Arial" w:cs="Arial"/>
        </w:rPr>
      </w:pPr>
      <w:r w:rsidRPr="00281F26">
        <w:rPr>
          <w:rFonts w:ascii="Arial" w:hAnsi="Arial" w:cs="Arial"/>
        </w:rPr>
        <w:t>E</w:t>
      </w:r>
      <w:r>
        <w:rPr>
          <w:rFonts w:ascii="Arial" w:hAnsi="Arial" w:cs="Arial"/>
          <w:i/>
        </w:rPr>
        <w:t xml:space="preserve">- </w:t>
      </w:r>
      <w:proofErr w:type="spellStart"/>
      <w:r w:rsidRPr="00281F26">
        <w:rPr>
          <w:rFonts w:ascii="Arial" w:hAnsi="Arial" w:cs="Arial"/>
          <w:i/>
        </w:rPr>
        <w:t>Neisseria</w:t>
      </w:r>
      <w:proofErr w:type="spellEnd"/>
      <w:r w:rsidRPr="00281F26">
        <w:rPr>
          <w:rFonts w:ascii="Arial" w:hAnsi="Arial" w:cs="Arial"/>
          <w:i/>
        </w:rPr>
        <w:t xml:space="preserve"> </w:t>
      </w:r>
      <w:proofErr w:type="spellStart"/>
      <w:r w:rsidRPr="00281F26">
        <w:rPr>
          <w:rFonts w:ascii="Arial" w:hAnsi="Arial" w:cs="Arial"/>
          <w:i/>
        </w:rPr>
        <w:t>meningitidis</w:t>
      </w:r>
      <w:proofErr w:type="spellEnd"/>
      <w:r w:rsidRPr="00281F26">
        <w:rPr>
          <w:rFonts w:ascii="Arial" w:hAnsi="Arial" w:cs="Arial"/>
          <w:i/>
        </w:rPr>
        <w:t xml:space="preserve"> </w:t>
      </w:r>
      <w:r w:rsidR="0086024A">
        <w:rPr>
          <w:rFonts w:ascii="Arial" w:hAnsi="Arial" w:cs="Arial"/>
        </w:rPr>
        <w:t>est un bacille à Gram négatif</w:t>
      </w:r>
    </w:p>
    <w:p w14:paraId="73A98C30" w14:textId="77777777" w:rsidR="0039092D" w:rsidRPr="00B2677A" w:rsidRDefault="0039092D" w:rsidP="00C649A5">
      <w:pPr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4A741103" w14:textId="77777777" w:rsidR="00C649A5" w:rsidRPr="00B2677A" w:rsidRDefault="00C649A5" w:rsidP="00C649A5">
      <w:pPr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46 (M)</w:t>
      </w:r>
    </w:p>
    <w:p w14:paraId="61BD786E" w14:textId="77777777" w:rsidR="008A549B" w:rsidRPr="00B2677A" w:rsidRDefault="008A549B" w:rsidP="00C649A5">
      <w:pPr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30224055" w14:textId="033AA42B" w:rsidR="00F777CC" w:rsidRDefault="00F777CC" w:rsidP="00E53DF3">
      <w:pPr>
        <w:ind w:right="-434" w:firstLine="567"/>
        <w:rPr>
          <w:rFonts w:ascii="Arial" w:hAnsi="Arial" w:cs="Arial"/>
          <w:b/>
          <w:sz w:val="22"/>
          <w:szCs w:val="22"/>
        </w:rPr>
      </w:pPr>
      <w:r w:rsidRPr="00E53DF3">
        <w:rPr>
          <w:rFonts w:ascii="Arial" w:hAnsi="Arial" w:cs="Arial"/>
          <w:b/>
          <w:sz w:val="22"/>
          <w:szCs w:val="22"/>
        </w:rPr>
        <w:t>Donnez les réponses exactes conce</w:t>
      </w:r>
      <w:r w:rsidR="00E53DF3">
        <w:rPr>
          <w:rFonts w:ascii="Arial" w:hAnsi="Arial" w:cs="Arial"/>
          <w:b/>
          <w:sz w:val="22"/>
          <w:szCs w:val="22"/>
        </w:rPr>
        <w:t>rnant les ictères du nouveau-né :</w:t>
      </w:r>
    </w:p>
    <w:p w14:paraId="7BB8B007" w14:textId="77777777" w:rsidR="00E53DF3" w:rsidRPr="00E53DF3" w:rsidRDefault="00E53DF3" w:rsidP="00E53DF3">
      <w:pPr>
        <w:ind w:right="-434" w:firstLine="567"/>
        <w:rPr>
          <w:rFonts w:ascii="Arial" w:hAnsi="Arial" w:cs="Arial"/>
          <w:b/>
          <w:sz w:val="22"/>
          <w:szCs w:val="22"/>
        </w:rPr>
      </w:pPr>
    </w:p>
    <w:p w14:paraId="2D0AC08A" w14:textId="18AA8BC4" w:rsidR="00F777CC" w:rsidRPr="00E53DF3" w:rsidRDefault="00E53DF3" w:rsidP="00380C30">
      <w:pPr>
        <w:spacing w:line="276" w:lineRule="auto"/>
        <w:ind w:left="851" w:right="-434" w:hanging="284"/>
        <w:rPr>
          <w:rFonts w:ascii="Arial" w:hAnsi="Arial" w:cs="Arial"/>
          <w:sz w:val="22"/>
          <w:szCs w:val="22"/>
        </w:rPr>
      </w:pPr>
      <w:r w:rsidRPr="00E53DF3">
        <w:rPr>
          <w:rFonts w:ascii="Arial" w:hAnsi="Arial" w:cs="Arial"/>
          <w:sz w:val="22"/>
          <w:szCs w:val="22"/>
          <w:highlight w:val="yellow"/>
        </w:rPr>
        <w:t xml:space="preserve">A- </w:t>
      </w:r>
      <w:r w:rsidR="00F777CC" w:rsidRPr="00E53DF3">
        <w:rPr>
          <w:rFonts w:ascii="Arial" w:hAnsi="Arial" w:cs="Arial"/>
          <w:sz w:val="22"/>
          <w:szCs w:val="22"/>
          <w:highlight w:val="yellow"/>
        </w:rPr>
        <w:t>Un ictère physiologique apparaît dans les 3 premiers jours et disparaît après 2 à 3 semaines</w:t>
      </w:r>
    </w:p>
    <w:p w14:paraId="108948CD" w14:textId="369E2F7C" w:rsidR="00F777CC" w:rsidRPr="00E53DF3" w:rsidRDefault="00E53DF3" w:rsidP="00380C30">
      <w:pPr>
        <w:spacing w:line="276" w:lineRule="auto"/>
        <w:ind w:right="-434"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B- </w:t>
      </w:r>
      <w:r w:rsidR="00F777CC" w:rsidRPr="00E53DF3">
        <w:rPr>
          <w:rFonts w:ascii="Arial" w:hAnsi="Arial" w:cs="Arial"/>
          <w:sz w:val="22"/>
          <w:szCs w:val="22"/>
        </w:rPr>
        <w:t xml:space="preserve">Est dû à une </w:t>
      </w:r>
      <w:proofErr w:type="spellStart"/>
      <w:r w:rsidR="00F777CC" w:rsidRPr="00E53DF3">
        <w:rPr>
          <w:rFonts w:ascii="Arial" w:hAnsi="Arial" w:cs="Arial"/>
          <w:sz w:val="22"/>
          <w:szCs w:val="22"/>
        </w:rPr>
        <w:t>hyperbilirubinémie</w:t>
      </w:r>
      <w:proofErr w:type="spellEnd"/>
      <w:r w:rsidR="00F777CC" w:rsidRPr="00E53DF3">
        <w:rPr>
          <w:rFonts w:ascii="Arial" w:hAnsi="Arial" w:cs="Arial"/>
          <w:sz w:val="22"/>
          <w:szCs w:val="22"/>
        </w:rPr>
        <w:t xml:space="preserve"> de type conjugué</w:t>
      </w:r>
    </w:p>
    <w:p w14:paraId="7DBA8BB4" w14:textId="587559EF" w:rsidR="00F777CC" w:rsidRPr="00E53DF3" w:rsidRDefault="00E53DF3" w:rsidP="00380C30">
      <w:pPr>
        <w:spacing w:line="276" w:lineRule="auto"/>
        <w:ind w:right="-434" w:firstLine="567"/>
        <w:rPr>
          <w:rFonts w:ascii="Arial" w:hAnsi="Arial" w:cs="Arial"/>
          <w:sz w:val="22"/>
          <w:szCs w:val="22"/>
          <w:highlight w:val="yellow"/>
        </w:rPr>
      </w:pPr>
      <w:r w:rsidRPr="00E53DF3">
        <w:rPr>
          <w:rFonts w:ascii="Arial" w:hAnsi="Arial" w:cs="Arial"/>
          <w:sz w:val="22"/>
          <w:szCs w:val="22"/>
          <w:highlight w:val="yellow"/>
        </w:rPr>
        <w:t>C</w:t>
      </w:r>
      <w:r w:rsidR="00F777CC" w:rsidRPr="00E53DF3">
        <w:rPr>
          <w:rFonts w:ascii="Arial" w:hAnsi="Arial" w:cs="Arial"/>
          <w:sz w:val="22"/>
          <w:szCs w:val="22"/>
          <w:highlight w:val="yellow"/>
        </w:rPr>
        <w:t xml:space="preserve">- Est dû à un défaut d'activité de la bilirubine </w:t>
      </w:r>
      <w:proofErr w:type="spellStart"/>
      <w:r w:rsidR="00F777CC" w:rsidRPr="00E53DF3">
        <w:rPr>
          <w:rFonts w:ascii="Arial" w:hAnsi="Arial" w:cs="Arial"/>
          <w:sz w:val="22"/>
          <w:szCs w:val="22"/>
          <w:highlight w:val="yellow"/>
        </w:rPr>
        <w:t>glucuronyl</w:t>
      </w:r>
      <w:proofErr w:type="spellEnd"/>
      <w:r w:rsidR="00F777CC" w:rsidRPr="00E53DF3">
        <w:rPr>
          <w:rFonts w:ascii="Arial" w:hAnsi="Arial" w:cs="Arial"/>
          <w:sz w:val="22"/>
          <w:szCs w:val="22"/>
          <w:highlight w:val="yellow"/>
        </w:rPr>
        <w:t xml:space="preserve"> transférase</w:t>
      </w:r>
    </w:p>
    <w:p w14:paraId="788E712C" w14:textId="3429DFF2" w:rsidR="00F777CC" w:rsidRPr="00E53DF3" w:rsidRDefault="00E53DF3" w:rsidP="00380C30">
      <w:pPr>
        <w:spacing w:line="276" w:lineRule="auto"/>
        <w:ind w:right="-434" w:firstLine="567"/>
        <w:rPr>
          <w:rFonts w:ascii="Arial" w:hAnsi="Arial" w:cs="Arial"/>
          <w:sz w:val="22"/>
          <w:szCs w:val="22"/>
          <w:highlight w:val="yellow"/>
        </w:rPr>
      </w:pPr>
      <w:r w:rsidRPr="00E53DF3">
        <w:rPr>
          <w:rFonts w:ascii="Arial" w:hAnsi="Arial" w:cs="Arial"/>
          <w:sz w:val="22"/>
          <w:szCs w:val="22"/>
          <w:highlight w:val="yellow"/>
        </w:rPr>
        <w:t>D</w:t>
      </w:r>
      <w:r w:rsidR="00F777CC" w:rsidRPr="00E53DF3">
        <w:rPr>
          <w:rFonts w:ascii="Arial" w:hAnsi="Arial" w:cs="Arial"/>
          <w:sz w:val="22"/>
          <w:szCs w:val="22"/>
          <w:highlight w:val="yellow"/>
        </w:rPr>
        <w:t>- Peut être responsable d'un ictère nucléaire</w:t>
      </w:r>
    </w:p>
    <w:p w14:paraId="0B989DB3" w14:textId="059320A2" w:rsidR="00F777CC" w:rsidRPr="00E53DF3" w:rsidRDefault="00E53DF3" w:rsidP="00380C30">
      <w:pPr>
        <w:spacing w:line="276" w:lineRule="auto"/>
        <w:ind w:right="-434" w:firstLine="567"/>
        <w:rPr>
          <w:rFonts w:ascii="Arial" w:hAnsi="Arial" w:cs="Arial"/>
          <w:sz w:val="22"/>
          <w:szCs w:val="22"/>
        </w:rPr>
      </w:pPr>
      <w:r w:rsidRPr="00E53DF3">
        <w:rPr>
          <w:rFonts w:ascii="Arial" w:hAnsi="Arial" w:cs="Arial"/>
          <w:sz w:val="22"/>
          <w:szCs w:val="22"/>
          <w:highlight w:val="yellow"/>
        </w:rPr>
        <w:t>E</w:t>
      </w:r>
      <w:r w:rsidR="00F777CC" w:rsidRPr="00E53DF3">
        <w:rPr>
          <w:rFonts w:ascii="Arial" w:hAnsi="Arial" w:cs="Arial"/>
          <w:sz w:val="22"/>
          <w:szCs w:val="22"/>
          <w:highlight w:val="yellow"/>
        </w:rPr>
        <w:t>- Est plus fréquent chez le prématuré que chez le nouveau-né à terme</w:t>
      </w:r>
    </w:p>
    <w:p w14:paraId="13914F27" w14:textId="77777777" w:rsidR="00826868" w:rsidRPr="00E53DF3" w:rsidRDefault="00826868" w:rsidP="0086024A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8963461" w14:textId="77777777" w:rsidR="008A549B" w:rsidRPr="00B2677A" w:rsidRDefault="008A549B" w:rsidP="008A549B">
      <w:pPr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47 (M)</w:t>
      </w:r>
    </w:p>
    <w:p w14:paraId="45644355" w14:textId="77777777" w:rsidR="008A549B" w:rsidRPr="00E53DF3" w:rsidRDefault="008A549B" w:rsidP="00D738F4">
      <w:pPr>
        <w:ind w:left="567"/>
        <w:rPr>
          <w:rFonts w:ascii="Arial" w:hAnsi="Arial" w:cs="Arial"/>
          <w:b/>
          <w:sz w:val="22"/>
          <w:szCs w:val="22"/>
        </w:rPr>
      </w:pPr>
    </w:p>
    <w:p w14:paraId="4F4224FD" w14:textId="77777777" w:rsidR="00E53DF3" w:rsidRDefault="00E53DF3" w:rsidP="00E53DF3">
      <w:pPr>
        <w:ind w:left="567" w:right="-434"/>
        <w:rPr>
          <w:rFonts w:ascii="Arial" w:hAnsi="Arial" w:cs="Arial"/>
          <w:b/>
          <w:sz w:val="22"/>
          <w:szCs w:val="22"/>
        </w:rPr>
      </w:pPr>
      <w:r w:rsidRPr="00E53DF3">
        <w:rPr>
          <w:rFonts w:ascii="Arial" w:hAnsi="Arial" w:cs="Arial"/>
          <w:b/>
          <w:sz w:val="22"/>
          <w:szCs w:val="22"/>
        </w:rPr>
        <w:t xml:space="preserve">L’insuffisance rénale chronique non traitée s’accompagne classiquement d’une : </w:t>
      </w:r>
    </w:p>
    <w:p w14:paraId="69126E9D" w14:textId="77777777" w:rsidR="00E53DF3" w:rsidRPr="00E53DF3" w:rsidRDefault="00E53DF3" w:rsidP="00E53DF3">
      <w:pPr>
        <w:ind w:left="567" w:right="-434"/>
        <w:rPr>
          <w:rFonts w:ascii="Arial" w:hAnsi="Arial" w:cs="Arial"/>
          <w:b/>
          <w:sz w:val="22"/>
          <w:szCs w:val="22"/>
        </w:rPr>
      </w:pPr>
    </w:p>
    <w:p w14:paraId="3791DE45" w14:textId="1C25566D" w:rsidR="00E53DF3" w:rsidRPr="00E53DF3" w:rsidRDefault="00E53DF3" w:rsidP="00380C30">
      <w:pPr>
        <w:spacing w:line="276" w:lineRule="auto"/>
        <w:ind w:left="567" w:right="-434"/>
        <w:rPr>
          <w:rFonts w:ascii="Arial" w:hAnsi="Arial" w:cs="Arial"/>
          <w:sz w:val="22"/>
          <w:szCs w:val="22"/>
          <w:highlight w:val="yellow"/>
        </w:rPr>
      </w:pPr>
      <w:r w:rsidRPr="00E53DF3">
        <w:rPr>
          <w:rFonts w:ascii="Arial" w:hAnsi="Arial" w:cs="Arial"/>
          <w:sz w:val="22"/>
          <w:szCs w:val="22"/>
          <w:highlight w:val="yellow"/>
        </w:rPr>
        <w:t>A- Anémie</w:t>
      </w:r>
    </w:p>
    <w:p w14:paraId="7208C72B" w14:textId="18B1F637" w:rsidR="00E53DF3" w:rsidRPr="00E53DF3" w:rsidRDefault="00E53DF3" w:rsidP="00380C30">
      <w:pPr>
        <w:spacing w:line="276" w:lineRule="auto"/>
        <w:ind w:left="567" w:right="-434"/>
        <w:rPr>
          <w:rFonts w:ascii="Arial" w:hAnsi="Arial" w:cs="Arial"/>
          <w:sz w:val="22"/>
          <w:szCs w:val="22"/>
          <w:highlight w:val="yellow"/>
        </w:rPr>
      </w:pPr>
      <w:r w:rsidRPr="00E53DF3">
        <w:rPr>
          <w:rFonts w:ascii="Arial" w:hAnsi="Arial" w:cs="Arial"/>
          <w:sz w:val="22"/>
          <w:szCs w:val="22"/>
          <w:highlight w:val="yellow"/>
        </w:rPr>
        <w:t>B- Baisse de la clairance de la créatinine</w:t>
      </w:r>
    </w:p>
    <w:p w14:paraId="55CDAF1C" w14:textId="5FD4D649" w:rsidR="00E53DF3" w:rsidRPr="00E53DF3" w:rsidRDefault="00E53DF3" w:rsidP="00380C30">
      <w:pPr>
        <w:spacing w:line="276" w:lineRule="auto"/>
        <w:ind w:left="567" w:right="-434"/>
        <w:rPr>
          <w:rFonts w:ascii="Arial" w:hAnsi="Arial" w:cs="Arial"/>
          <w:sz w:val="22"/>
          <w:szCs w:val="22"/>
        </w:rPr>
      </w:pPr>
      <w:r w:rsidRPr="00E53DF3">
        <w:rPr>
          <w:rFonts w:ascii="Arial" w:hAnsi="Arial" w:cs="Arial"/>
          <w:sz w:val="22"/>
          <w:szCs w:val="22"/>
          <w:highlight w:val="yellow"/>
        </w:rPr>
        <w:t>C- D’une hypocalcémie</w:t>
      </w:r>
    </w:p>
    <w:p w14:paraId="4EC3B3FE" w14:textId="04B284A6" w:rsidR="00E53DF3" w:rsidRPr="00E53DF3" w:rsidRDefault="00E53DF3" w:rsidP="00380C30">
      <w:pPr>
        <w:spacing w:line="276" w:lineRule="auto"/>
        <w:ind w:left="567" w:right="-4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D- </w:t>
      </w:r>
      <w:r w:rsidRPr="00E53DF3">
        <w:rPr>
          <w:rFonts w:ascii="Arial" w:hAnsi="Arial" w:cs="Arial"/>
          <w:sz w:val="22"/>
          <w:szCs w:val="22"/>
        </w:rPr>
        <w:t>D’une hypophosphatémie</w:t>
      </w:r>
    </w:p>
    <w:p w14:paraId="44DCE38D" w14:textId="04D919F6" w:rsidR="00E53DF3" w:rsidRPr="00E53DF3" w:rsidRDefault="00E53DF3" w:rsidP="00380C30">
      <w:pPr>
        <w:spacing w:line="276" w:lineRule="auto"/>
        <w:ind w:left="567" w:right="-434"/>
        <w:rPr>
          <w:rFonts w:ascii="Arial" w:hAnsi="Arial" w:cs="Arial"/>
          <w:sz w:val="22"/>
          <w:szCs w:val="22"/>
        </w:rPr>
      </w:pPr>
      <w:r w:rsidRPr="00E53DF3">
        <w:rPr>
          <w:rFonts w:ascii="Arial" w:hAnsi="Arial" w:cs="Arial"/>
          <w:sz w:val="22"/>
          <w:szCs w:val="22"/>
          <w:highlight w:val="yellow"/>
        </w:rPr>
        <w:t>E- D’une acidose métabolique</w:t>
      </w:r>
    </w:p>
    <w:p w14:paraId="0DE655FC" w14:textId="77777777" w:rsidR="0086024A" w:rsidRPr="00E53DF3" w:rsidRDefault="0086024A" w:rsidP="00E53DF3">
      <w:pPr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14:paraId="2E7DB96C" w14:textId="77777777" w:rsidR="00380C30" w:rsidRDefault="00380C30" w:rsidP="008A549B">
      <w:pPr>
        <w:jc w:val="both"/>
        <w:rPr>
          <w:rFonts w:ascii="Arial" w:hAnsi="Arial" w:cs="Arial"/>
          <w:b/>
          <w:sz w:val="22"/>
          <w:szCs w:val="22"/>
        </w:rPr>
      </w:pPr>
    </w:p>
    <w:p w14:paraId="283F2ECA" w14:textId="77777777" w:rsidR="00380C30" w:rsidRDefault="00380C30" w:rsidP="008A549B">
      <w:pPr>
        <w:jc w:val="both"/>
        <w:rPr>
          <w:rFonts w:ascii="Arial" w:hAnsi="Arial" w:cs="Arial"/>
          <w:b/>
          <w:sz w:val="22"/>
          <w:szCs w:val="22"/>
        </w:rPr>
      </w:pPr>
    </w:p>
    <w:p w14:paraId="1AF2CAF6" w14:textId="77777777" w:rsidR="00380C30" w:rsidRDefault="00380C30" w:rsidP="008A549B">
      <w:pPr>
        <w:jc w:val="both"/>
        <w:rPr>
          <w:rFonts w:ascii="Arial" w:hAnsi="Arial" w:cs="Arial"/>
          <w:b/>
          <w:sz w:val="22"/>
          <w:szCs w:val="22"/>
        </w:rPr>
      </w:pPr>
    </w:p>
    <w:p w14:paraId="6F60EF18" w14:textId="77777777" w:rsidR="00380C30" w:rsidRDefault="00380C30" w:rsidP="008A549B">
      <w:pPr>
        <w:jc w:val="both"/>
        <w:rPr>
          <w:rFonts w:ascii="Arial" w:hAnsi="Arial" w:cs="Arial"/>
          <w:b/>
          <w:sz w:val="22"/>
          <w:szCs w:val="22"/>
        </w:rPr>
      </w:pPr>
    </w:p>
    <w:p w14:paraId="74C1609B" w14:textId="77777777" w:rsidR="00380C30" w:rsidRDefault="00380C30" w:rsidP="008A549B">
      <w:pPr>
        <w:jc w:val="both"/>
        <w:rPr>
          <w:rFonts w:ascii="Arial" w:hAnsi="Arial" w:cs="Arial"/>
          <w:b/>
          <w:sz w:val="22"/>
          <w:szCs w:val="22"/>
        </w:rPr>
      </w:pPr>
    </w:p>
    <w:p w14:paraId="587D638F" w14:textId="77777777" w:rsidR="008A549B" w:rsidRPr="00B2677A" w:rsidRDefault="008A549B" w:rsidP="008A549B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48 (M)</w:t>
      </w:r>
    </w:p>
    <w:p w14:paraId="5D615BEF" w14:textId="77777777" w:rsidR="008A549B" w:rsidRPr="00B2677A" w:rsidRDefault="008A549B" w:rsidP="00F71EA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ab/>
      </w:r>
    </w:p>
    <w:p w14:paraId="7B10CABE" w14:textId="77777777" w:rsidR="00F71EA7" w:rsidRPr="00F71EA7" w:rsidRDefault="00F71EA7" w:rsidP="00F71EA7">
      <w:pPr>
        <w:spacing w:line="276" w:lineRule="auto"/>
        <w:ind w:left="540"/>
        <w:jc w:val="both"/>
        <w:rPr>
          <w:rFonts w:ascii="Arial" w:hAnsi="Arial" w:cs="Arial"/>
          <w:b/>
          <w:iCs/>
          <w:sz w:val="22"/>
          <w:szCs w:val="22"/>
        </w:rPr>
      </w:pPr>
      <w:r w:rsidRPr="00F71EA7">
        <w:rPr>
          <w:rFonts w:ascii="Arial" w:hAnsi="Arial" w:cs="Arial"/>
          <w:b/>
          <w:iCs/>
          <w:sz w:val="22"/>
          <w:szCs w:val="22"/>
        </w:rPr>
        <w:t>Indiquer les réponses exactes : un allongement du temps de céphaline avec activateur (TCA) peut-être observé lors:</w:t>
      </w:r>
    </w:p>
    <w:p w14:paraId="4E3EE2F1" w14:textId="77777777" w:rsidR="00F71EA7" w:rsidRPr="00F71EA7" w:rsidRDefault="00F71EA7" w:rsidP="00F71EA7">
      <w:pPr>
        <w:spacing w:line="276" w:lineRule="auto"/>
        <w:ind w:left="540"/>
        <w:jc w:val="both"/>
        <w:rPr>
          <w:rFonts w:ascii="Arial" w:hAnsi="Arial" w:cs="Arial"/>
          <w:iCs/>
          <w:sz w:val="22"/>
          <w:szCs w:val="22"/>
        </w:rPr>
      </w:pPr>
    </w:p>
    <w:p w14:paraId="5D952492" w14:textId="77777777" w:rsidR="00F71EA7" w:rsidRPr="00F71EA7" w:rsidRDefault="00F71EA7" w:rsidP="00F71EA7">
      <w:pPr>
        <w:spacing w:line="276" w:lineRule="auto"/>
        <w:ind w:left="567"/>
        <w:jc w:val="both"/>
        <w:rPr>
          <w:rFonts w:ascii="Arial" w:hAnsi="Arial" w:cs="Arial"/>
          <w:iCs/>
          <w:color w:val="00B050"/>
          <w:sz w:val="22"/>
          <w:szCs w:val="22"/>
        </w:rPr>
      </w:pPr>
      <w:r w:rsidRPr="00F71EA7">
        <w:rPr>
          <w:rFonts w:ascii="Arial" w:hAnsi="Arial" w:cs="Arial"/>
          <w:iCs/>
          <w:color w:val="00B050"/>
          <w:sz w:val="22"/>
          <w:szCs w:val="22"/>
        </w:rPr>
        <w:t>A-</w:t>
      </w:r>
      <w:r w:rsidRPr="00F71EA7">
        <w:rPr>
          <w:rFonts w:ascii="Arial" w:hAnsi="Arial" w:cs="Arial"/>
          <w:bCs/>
          <w:iCs/>
          <w:color w:val="00B050"/>
          <w:sz w:val="22"/>
          <w:szCs w:val="22"/>
        </w:rPr>
        <w:t xml:space="preserve"> </w:t>
      </w:r>
      <w:r w:rsidRPr="00F71EA7">
        <w:rPr>
          <w:rFonts w:ascii="Arial" w:hAnsi="Arial" w:cs="Arial"/>
          <w:iCs/>
          <w:color w:val="00B050"/>
          <w:sz w:val="22"/>
          <w:szCs w:val="22"/>
        </w:rPr>
        <w:t>De la présence d'un anticoagulant circulant dirigé contre les phospholipides.</w:t>
      </w:r>
    </w:p>
    <w:p w14:paraId="3DA8D9E5" w14:textId="77777777" w:rsidR="00F71EA7" w:rsidRPr="00F71EA7" w:rsidRDefault="00F71EA7" w:rsidP="00F71EA7">
      <w:pPr>
        <w:tabs>
          <w:tab w:val="left" w:pos="3281"/>
        </w:tabs>
        <w:spacing w:line="276" w:lineRule="auto"/>
        <w:ind w:left="567"/>
        <w:jc w:val="both"/>
        <w:rPr>
          <w:rFonts w:ascii="Arial" w:hAnsi="Arial" w:cs="Arial"/>
          <w:iCs/>
          <w:color w:val="00B050"/>
          <w:sz w:val="22"/>
          <w:szCs w:val="22"/>
        </w:rPr>
      </w:pPr>
      <w:r w:rsidRPr="00F71EA7">
        <w:rPr>
          <w:rFonts w:ascii="Arial" w:hAnsi="Arial" w:cs="Arial"/>
          <w:iCs/>
          <w:color w:val="00B050"/>
          <w:sz w:val="22"/>
          <w:szCs w:val="22"/>
        </w:rPr>
        <w:t>B- D'une hémophilie B.</w:t>
      </w:r>
      <w:r w:rsidRPr="00F71EA7">
        <w:rPr>
          <w:rFonts w:ascii="Arial" w:hAnsi="Arial" w:cs="Arial"/>
          <w:iCs/>
          <w:color w:val="00B050"/>
          <w:sz w:val="22"/>
          <w:szCs w:val="22"/>
        </w:rPr>
        <w:tab/>
      </w:r>
    </w:p>
    <w:p w14:paraId="11BBEC67" w14:textId="77777777" w:rsidR="00F71EA7" w:rsidRPr="00F71EA7" w:rsidRDefault="00F71EA7" w:rsidP="00F71EA7">
      <w:pPr>
        <w:spacing w:line="276" w:lineRule="auto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F71EA7">
        <w:rPr>
          <w:rFonts w:ascii="Arial" w:hAnsi="Arial" w:cs="Arial"/>
          <w:iCs/>
          <w:sz w:val="22"/>
          <w:szCs w:val="22"/>
        </w:rPr>
        <w:t xml:space="preserve">C- </w:t>
      </w:r>
      <w:r w:rsidRPr="00F71EA7">
        <w:rPr>
          <w:rFonts w:ascii="Arial" w:hAnsi="Arial" w:cs="Arial"/>
          <w:bCs/>
          <w:iCs/>
          <w:sz w:val="22"/>
          <w:szCs w:val="22"/>
        </w:rPr>
        <w:t>D’un déficit en facteur VII</w:t>
      </w:r>
    </w:p>
    <w:p w14:paraId="7168E675" w14:textId="77777777" w:rsidR="00F71EA7" w:rsidRPr="00F71EA7" w:rsidRDefault="00F71EA7" w:rsidP="00F71EA7">
      <w:pPr>
        <w:spacing w:line="276" w:lineRule="auto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F71EA7">
        <w:rPr>
          <w:rFonts w:ascii="Arial" w:hAnsi="Arial" w:cs="Arial"/>
          <w:iCs/>
          <w:color w:val="00B050"/>
          <w:sz w:val="22"/>
          <w:szCs w:val="22"/>
        </w:rPr>
        <w:t xml:space="preserve">D- D'une maladie de </w:t>
      </w:r>
      <w:proofErr w:type="spellStart"/>
      <w:r w:rsidRPr="00F71EA7">
        <w:rPr>
          <w:rFonts w:ascii="Arial" w:hAnsi="Arial" w:cs="Arial"/>
          <w:iCs/>
          <w:color w:val="00B050"/>
          <w:sz w:val="22"/>
          <w:szCs w:val="22"/>
        </w:rPr>
        <w:t>Willebrand</w:t>
      </w:r>
      <w:proofErr w:type="spellEnd"/>
      <w:r w:rsidRPr="00F71EA7">
        <w:rPr>
          <w:rFonts w:ascii="Arial" w:hAnsi="Arial" w:cs="Arial"/>
          <w:iCs/>
          <w:color w:val="00B050"/>
          <w:sz w:val="22"/>
          <w:szCs w:val="22"/>
        </w:rPr>
        <w:t xml:space="preserve"> sévère</w:t>
      </w:r>
      <w:r w:rsidRPr="00F71EA7">
        <w:rPr>
          <w:rFonts w:ascii="Arial" w:hAnsi="Arial" w:cs="Arial"/>
          <w:bCs/>
          <w:iCs/>
          <w:color w:val="00B050"/>
          <w:sz w:val="22"/>
          <w:szCs w:val="22"/>
        </w:rPr>
        <w:t>.</w:t>
      </w:r>
    </w:p>
    <w:p w14:paraId="605E1BCD" w14:textId="77777777" w:rsidR="00F71EA7" w:rsidRPr="00F71EA7" w:rsidRDefault="00F71EA7" w:rsidP="00F71EA7">
      <w:pPr>
        <w:spacing w:line="276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F71EA7">
        <w:rPr>
          <w:rFonts w:ascii="Arial" w:hAnsi="Arial" w:cs="Arial"/>
          <w:iCs/>
          <w:sz w:val="22"/>
          <w:szCs w:val="22"/>
        </w:rPr>
        <w:t xml:space="preserve">E- D'un traitement par </w:t>
      </w:r>
      <w:proofErr w:type="spellStart"/>
      <w:r w:rsidRPr="00F71EA7">
        <w:rPr>
          <w:rFonts w:ascii="Arial" w:hAnsi="Arial" w:cs="Arial"/>
          <w:iCs/>
          <w:sz w:val="22"/>
          <w:szCs w:val="22"/>
        </w:rPr>
        <w:t>clopidogrel</w:t>
      </w:r>
      <w:proofErr w:type="spellEnd"/>
      <w:r w:rsidRPr="00F71EA7">
        <w:rPr>
          <w:rFonts w:ascii="Arial" w:hAnsi="Arial" w:cs="Arial"/>
          <w:iCs/>
          <w:sz w:val="22"/>
          <w:szCs w:val="22"/>
        </w:rPr>
        <w:t xml:space="preserve"> (</w:t>
      </w:r>
      <w:proofErr w:type="spellStart"/>
      <w:r w:rsidRPr="00F71EA7">
        <w:rPr>
          <w:rFonts w:ascii="Arial" w:hAnsi="Arial" w:cs="Arial"/>
          <w:iCs/>
          <w:sz w:val="22"/>
          <w:szCs w:val="22"/>
        </w:rPr>
        <w:t>Plavix</w:t>
      </w:r>
      <w:proofErr w:type="spellEnd"/>
      <w:r w:rsidRPr="00F71EA7">
        <w:rPr>
          <w:rFonts w:ascii="Arial" w:hAnsi="Arial" w:cs="Arial"/>
          <w:iCs/>
          <w:sz w:val="22"/>
          <w:szCs w:val="22"/>
        </w:rPr>
        <w:t>®).</w:t>
      </w:r>
    </w:p>
    <w:p w14:paraId="155D66B6" w14:textId="77777777" w:rsidR="0086024A" w:rsidRDefault="0086024A" w:rsidP="00A50ABD">
      <w:pPr>
        <w:ind w:left="540"/>
        <w:jc w:val="both"/>
        <w:rPr>
          <w:rFonts w:ascii="Arial" w:hAnsi="Arial" w:cs="Arial"/>
          <w:iCs/>
          <w:sz w:val="22"/>
          <w:szCs w:val="22"/>
        </w:rPr>
      </w:pPr>
    </w:p>
    <w:p w14:paraId="3B7BCCD1" w14:textId="77777777" w:rsidR="008A549B" w:rsidRPr="00B2677A" w:rsidRDefault="008A549B" w:rsidP="008A549B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49 (M)</w:t>
      </w:r>
    </w:p>
    <w:p w14:paraId="176D30C4" w14:textId="77777777" w:rsidR="008A549B" w:rsidRPr="00B2677A" w:rsidRDefault="008A549B" w:rsidP="008A549B">
      <w:pPr>
        <w:jc w:val="both"/>
        <w:rPr>
          <w:rFonts w:ascii="Arial" w:hAnsi="Arial" w:cs="Arial"/>
          <w:b/>
          <w:sz w:val="22"/>
          <w:szCs w:val="22"/>
        </w:rPr>
      </w:pPr>
    </w:p>
    <w:p w14:paraId="52104968" w14:textId="572023C2" w:rsidR="00E53DF3" w:rsidRPr="00E53DF3" w:rsidRDefault="00E53DF3" w:rsidP="00C336DC">
      <w:pPr>
        <w:ind w:left="567" w:right="-434"/>
        <w:jc w:val="both"/>
        <w:rPr>
          <w:rFonts w:ascii="Arial" w:hAnsi="Arial" w:cs="Arial"/>
          <w:b/>
          <w:bCs/>
          <w:sz w:val="22"/>
          <w:szCs w:val="22"/>
        </w:rPr>
      </w:pPr>
      <w:r w:rsidRPr="00E53DF3">
        <w:rPr>
          <w:rFonts w:ascii="Arial" w:hAnsi="Arial" w:cs="Arial"/>
          <w:b/>
          <w:bCs/>
          <w:sz w:val="22"/>
          <w:szCs w:val="22"/>
        </w:rPr>
        <w:t xml:space="preserve">Donnez les bonnes réponses concernant le facteur </w:t>
      </w:r>
      <w:proofErr w:type="spellStart"/>
      <w:r w:rsidRPr="00E53DF3">
        <w:rPr>
          <w:rFonts w:ascii="Arial" w:hAnsi="Arial" w:cs="Arial"/>
          <w:b/>
          <w:bCs/>
          <w:sz w:val="22"/>
          <w:szCs w:val="22"/>
        </w:rPr>
        <w:t>natriurétique</w:t>
      </w:r>
      <w:proofErr w:type="spellEnd"/>
      <w:r w:rsidRPr="00E53DF3">
        <w:rPr>
          <w:rFonts w:ascii="Arial" w:hAnsi="Arial" w:cs="Arial"/>
          <w:b/>
          <w:bCs/>
          <w:sz w:val="22"/>
          <w:szCs w:val="22"/>
        </w:rPr>
        <w:t xml:space="preserve"> de type B (BNP) :</w:t>
      </w:r>
    </w:p>
    <w:p w14:paraId="0708B7ED" w14:textId="77777777" w:rsidR="00E53DF3" w:rsidRPr="00E53DF3" w:rsidRDefault="00E53DF3" w:rsidP="00C336DC">
      <w:pPr>
        <w:ind w:left="567" w:right="-434"/>
        <w:jc w:val="both"/>
        <w:rPr>
          <w:rFonts w:ascii="Arial" w:hAnsi="Arial" w:cs="Arial"/>
          <w:bCs/>
          <w:sz w:val="22"/>
          <w:szCs w:val="22"/>
        </w:rPr>
      </w:pPr>
    </w:p>
    <w:p w14:paraId="55DD0A93" w14:textId="5445C309" w:rsidR="00E53DF3" w:rsidRPr="00E53DF3" w:rsidRDefault="00E53DF3" w:rsidP="00380C30">
      <w:pPr>
        <w:spacing w:line="276" w:lineRule="auto"/>
        <w:ind w:left="567" w:right="-4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 w:rsidRPr="00E53DF3">
        <w:rPr>
          <w:rFonts w:ascii="Arial" w:hAnsi="Arial" w:cs="Arial"/>
          <w:bCs/>
          <w:sz w:val="22"/>
          <w:szCs w:val="22"/>
        </w:rPr>
        <w:t>- Est un marqueur de cytolyse cardiaque</w:t>
      </w:r>
    </w:p>
    <w:p w14:paraId="1BEB838B" w14:textId="1358144D" w:rsidR="00E53DF3" w:rsidRPr="00E53DF3" w:rsidRDefault="00E53DF3" w:rsidP="00380C30">
      <w:pPr>
        <w:spacing w:line="276" w:lineRule="auto"/>
        <w:ind w:left="567" w:right="-434"/>
        <w:jc w:val="both"/>
        <w:rPr>
          <w:rFonts w:ascii="Arial" w:hAnsi="Arial" w:cs="Arial"/>
          <w:bCs/>
          <w:sz w:val="22"/>
          <w:szCs w:val="22"/>
          <w:highlight w:val="yellow"/>
        </w:rPr>
      </w:pPr>
      <w:r>
        <w:rPr>
          <w:rFonts w:ascii="Arial" w:hAnsi="Arial" w:cs="Arial"/>
          <w:bCs/>
          <w:sz w:val="22"/>
          <w:szCs w:val="22"/>
          <w:highlight w:val="yellow"/>
        </w:rPr>
        <w:t>B</w:t>
      </w:r>
      <w:r w:rsidRPr="00E53DF3">
        <w:rPr>
          <w:rFonts w:ascii="Arial" w:hAnsi="Arial" w:cs="Arial"/>
          <w:bCs/>
          <w:sz w:val="22"/>
          <w:szCs w:val="22"/>
          <w:highlight w:val="yellow"/>
        </w:rPr>
        <w:t xml:space="preserve">- Est sécrété essentiellement par les </w:t>
      </w:r>
      <w:proofErr w:type="spellStart"/>
      <w:r w:rsidRPr="00E53DF3">
        <w:rPr>
          <w:rFonts w:ascii="Arial" w:hAnsi="Arial" w:cs="Arial"/>
          <w:bCs/>
          <w:sz w:val="22"/>
          <w:szCs w:val="22"/>
          <w:highlight w:val="yellow"/>
        </w:rPr>
        <w:t>cardiomyocytes</w:t>
      </w:r>
      <w:proofErr w:type="spellEnd"/>
      <w:r w:rsidRPr="00E53DF3">
        <w:rPr>
          <w:rFonts w:ascii="Arial" w:hAnsi="Arial" w:cs="Arial"/>
          <w:bCs/>
          <w:sz w:val="22"/>
          <w:szCs w:val="22"/>
          <w:highlight w:val="yellow"/>
        </w:rPr>
        <w:t xml:space="preserve"> ventriculaires</w:t>
      </w:r>
    </w:p>
    <w:p w14:paraId="352232AE" w14:textId="350F9442" w:rsidR="00E53DF3" w:rsidRPr="00E53DF3" w:rsidRDefault="00E53DF3" w:rsidP="00380C30">
      <w:pPr>
        <w:spacing w:line="276" w:lineRule="auto"/>
        <w:ind w:left="567" w:right="-4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highlight w:val="yellow"/>
        </w:rPr>
        <w:t>C</w:t>
      </w:r>
      <w:r w:rsidRPr="00E53DF3">
        <w:rPr>
          <w:rFonts w:ascii="Arial" w:hAnsi="Arial" w:cs="Arial"/>
          <w:bCs/>
          <w:sz w:val="22"/>
          <w:szCs w:val="22"/>
          <w:highlight w:val="yellow"/>
        </w:rPr>
        <w:t>- Voit sa synthèse augmentée au cours d’une surcharge ventriculaire</w:t>
      </w:r>
    </w:p>
    <w:p w14:paraId="7BFF061D" w14:textId="31B769FD" w:rsidR="00E53DF3" w:rsidRPr="00E53DF3" w:rsidRDefault="00E53DF3" w:rsidP="00380C30">
      <w:pPr>
        <w:spacing w:line="276" w:lineRule="auto"/>
        <w:ind w:left="567" w:right="-4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Pr="00E53DF3">
        <w:rPr>
          <w:rFonts w:ascii="Arial" w:hAnsi="Arial" w:cs="Arial"/>
          <w:bCs/>
          <w:sz w:val="22"/>
          <w:szCs w:val="22"/>
        </w:rPr>
        <w:t>- Sa concentration plasmatique diminue au cours de l’insuffisance cardiaque</w:t>
      </w:r>
    </w:p>
    <w:p w14:paraId="019A7CA0" w14:textId="059B8340" w:rsidR="00E53DF3" w:rsidRPr="00C336DC" w:rsidRDefault="00C336DC" w:rsidP="00380C30">
      <w:pPr>
        <w:spacing w:line="276" w:lineRule="auto"/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C336DC">
        <w:rPr>
          <w:rFonts w:ascii="Arial" w:hAnsi="Arial" w:cs="Arial"/>
          <w:bCs/>
          <w:sz w:val="22"/>
          <w:szCs w:val="22"/>
          <w:highlight w:val="yellow"/>
        </w:rPr>
        <w:t xml:space="preserve">E- </w:t>
      </w:r>
      <w:r w:rsidR="00E53DF3" w:rsidRPr="00C336DC">
        <w:rPr>
          <w:rFonts w:ascii="Arial" w:hAnsi="Arial" w:cs="Arial"/>
          <w:bCs/>
          <w:sz w:val="22"/>
          <w:szCs w:val="22"/>
          <w:highlight w:val="yellow"/>
        </w:rPr>
        <w:t>Son dosage plasmatique est utile pour le suivi thérapeutique d’une insuffisance cardiaque</w:t>
      </w:r>
    </w:p>
    <w:p w14:paraId="0E8CB409" w14:textId="6E78463A" w:rsidR="0039092D" w:rsidRPr="00B2677A" w:rsidRDefault="00E53DF3" w:rsidP="00C336DC">
      <w:pPr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6E387D3" w14:textId="77777777" w:rsidR="008A549B" w:rsidRPr="00B2677A" w:rsidRDefault="008A549B" w:rsidP="008A549B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50 (M)</w:t>
      </w:r>
    </w:p>
    <w:p w14:paraId="21DE793A" w14:textId="77777777" w:rsidR="008A549B" w:rsidRPr="00B2677A" w:rsidRDefault="008A549B" w:rsidP="008A549B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sz w:val="22"/>
          <w:szCs w:val="22"/>
        </w:rPr>
        <w:tab/>
      </w:r>
    </w:p>
    <w:p w14:paraId="6EDD7C29" w14:textId="77777777" w:rsidR="00120598" w:rsidRDefault="00120598" w:rsidP="00120598">
      <w:pPr>
        <w:spacing w:line="276" w:lineRule="auto"/>
        <w:ind w:left="567" w:right="54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120598">
        <w:rPr>
          <w:rFonts w:ascii="Arial" w:hAnsi="Arial" w:cs="Arial"/>
          <w:b/>
          <w:bCs/>
          <w:sz w:val="22"/>
          <w:szCs w:val="22"/>
        </w:rPr>
        <w:t>Parmi les propositions suivantes concernant les bêta-</w:t>
      </w:r>
      <w:proofErr w:type="spellStart"/>
      <w:r w:rsidRPr="00120598">
        <w:rPr>
          <w:rFonts w:ascii="Arial" w:hAnsi="Arial" w:cs="Arial"/>
          <w:b/>
          <w:bCs/>
          <w:sz w:val="22"/>
          <w:szCs w:val="22"/>
        </w:rPr>
        <w:t>lactamines</w:t>
      </w:r>
      <w:proofErr w:type="spellEnd"/>
      <w:r w:rsidRPr="00120598">
        <w:rPr>
          <w:rFonts w:ascii="Arial" w:hAnsi="Arial" w:cs="Arial"/>
          <w:b/>
          <w:bCs/>
          <w:sz w:val="22"/>
          <w:szCs w:val="22"/>
        </w:rPr>
        <w:t>, citez celle(s) qui est/sont exacte(s) :</w:t>
      </w:r>
    </w:p>
    <w:p w14:paraId="41F125C8" w14:textId="77777777" w:rsidR="00120598" w:rsidRPr="00120598" w:rsidRDefault="00120598" w:rsidP="00120598">
      <w:pPr>
        <w:spacing w:line="276" w:lineRule="auto"/>
        <w:ind w:left="567" w:right="54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B435148" w14:textId="77777777" w:rsidR="00120598" w:rsidRPr="00120598" w:rsidRDefault="00120598" w:rsidP="00120598">
      <w:pPr>
        <w:spacing w:line="276" w:lineRule="auto"/>
        <w:ind w:right="540" w:firstLine="567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120598">
        <w:rPr>
          <w:rFonts w:ascii="Arial" w:hAnsi="Arial" w:cs="Arial"/>
          <w:bCs/>
          <w:sz w:val="22"/>
          <w:szCs w:val="22"/>
        </w:rPr>
        <w:t>A- Elles provoquent une allergie croisée avec les macrolides</w:t>
      </w:r>
    </w:p>
    <w:p w14:paraId="40921903" w14:textId="77777777" w:rsidR="00120598" w:rsidRPr="00120598" w:rsidRDefault="00120598" w:rsidP="00120598">
      <w:pPr>
        <w:spacing w:line="276" w:lineRule="auto"/>
        <w:ind w:right="540" w:firstLine="567"/>
        <w:jc w:val="both"/>
        <w:outlineLvl w:val="0"/>
        <w:rPr>
          <w:rFonts w:ascii="Arial" w:hAnsi="Arial" w:cs="Arial"/>
          <w:bCs/>
          <w:color w:val="00B050"/>
          <w:sz w:val="22"/>
          <w:szCs w:val="22"/>
        </w:rPr>
      </w:pPr>
      <w:r w:rsidRPr="00120598">
        <w:rPr>
          <w:rFonts w:ascii="Arial" w:hAnsi="Arial" w:cs="Arial"/>
          <w:bCs/>
          <w:color w:val="00B050"/>
          <w:sz w:val="22"/>
          <w:szCs w:val="22"/>
        </w:rPr>
        <w:t>B- L'allergie aux pénicillines est parfois croisée avec les céphalosporines</w:t>
      </w:r>
    </w:p>
    <w:p w14:paraId="3FD66A79" w14:textId="77777777" w:rsidR="00120598" w:rsidRPr="00120598" w:rsidRDefault="00120598" w:rsidP="00120598">
      <w:pPr>
        <w:spacing w:line="276" w:lineRule="auto"/>
        <w:ind w:left="567" w:right="54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120598">
        <w:rPr>
          <w:rFonts w:ascii="Arial" w:hAnsi="Arial" w:cs="Arial"/>
          <w:bCs/>
          <w:sz w:val="22"/>
          <w:szCs w:val="22"/>
        </w:rPr>
        <w:t>C- Les troubles digestifs survenant sous bêta-</w:t>
      </w:r>
      <w:proofErr w:type="spellStart"/>
      <w:r w:rsidRPr="00120598">
        <w:rPr>
          <w:rFonts w:ascii="Arial" w:hAnsi="Arial" w:cs="Arial"/>
          <w:bCs/>
          <w:sz w:val="22"/>
          <w:szCs w:val="22"/>
        </w:rPr>
        <w:t>lactamines</w:t>
      </w:r>
      <w:proofErr w:type="spellEnd"/>
      <w:r w:rsidRPr="00120598">
        <w:rPr>
          <w:rFonts w:ascii="Arial" w:hAnsi="Arial" w:cs="Arial"/>
          <w:bCs/>
          <w:sz w:val="22"/>
          <w:szCs w:val="22"/>
        </w:rPr>
        <w:t xml:space="preserve"> sont un signe d'allergie</w:t>
      </w:r>
    </w:p>
    <w:p w14:paraId="1FBF6A64" w14:textId="77777777" w:rsidR="00120598" w:rsidRPr="00120598" w:rsidRDefault="00120598" w:rsidP="00120598">
      <w:pPr>
        <w:spacing w:line="276" w:lineRule="auto"/>
        <w:ind w:left="567" w:right="54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120598">
        <w:rPr>
          <w:rFonts w:ascii="Arial" w:hAnsi="Arial" w:cs="Arial"/>
          <w:bCs/>
          <w:color w:val="00B050"/>
          <w:sz w:val="22"/>
          <w:szCs w:val="22"/>
        </w:rPr>
        <w:t>D- Les troubles digestifs survenant sous bêta-</w:t>
      </w:r>
      <w:proofErr w:type="spellStart"/>
      <w:r w:rsidRPr="00120598">
        <w:rPr>
          <w:rFonts w:ascii="Arial" w:hAnsi="Arial" w:cs="Arial"/>
          <w:bCs/>
          <w:color w:val="00B050"/>
          <w:sz w:val="22"/>
          <w:szCs w:val="22"/>
        </w:rPr>
        <w:t>lactamines</w:t>
      </w:r>
      <w:proofErr w:type="spellEnd"/>
      <w:r w:rsidRPr="00120598">
        <w:rPr>
          <w:rFonts w:ascii="Arial" w:hAnsi="Arial" w:cs="Arial"/>
          <w:bCs/>
          <w:color w:val="00B050"/>
          <w:sz w:val="22"/>
          <w:szCs w:val="22"/>
        </w:rPr>
        <w:t xml:space="preserve"> sont expliqués par un déséquilibre du </w:t>
      </w:r>
      <w:proofErr w:type="spellStart"/>
      <w:r w:rsidRPr="00120598">
        <w:rPr>
          <w:rFonts w:ascii="Arial" w:hAnsi="Arial" w:cs="Arial"/>
          <w:bCs/>
          <w:color w:val="00B050"/>
          <w:sz w:val="22"/>
          <w:szCs w:val="22"/>
        </w:rPr>
        <w:t>microbiote</w:t>
      </w:r>
      <w:proofErr w:type="spellEnd"/>
      <w:r w:rsidRPr="00120598">
        <w:rPr>
          <w:rFonts w:ascii="Arial" w:hAnsi="Arial" w:cs="Arial"/>
          <w:bCs/>
          <w:color w:val="00B050"/>
          <w:sz w:val="22"/>
          <w:szCs w:val="22"/>
        </w:rPr>
        <w:t xml:space="preserve"> intestinal </w:t>
      </w:r>
    </w:p>
    <w:p w14:paraId="6904CC5D" w14:textId="506E31EA" w:rsidR="00120598" w:rsidRPr="00380C30" w:rsidRDefault="00120598" w:rsidP="00380C30">
      <w:pPr>
        <w:spacing w:line="276" w:lineRule="auto"/>
        <w:ind w:left="567" w:right="54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120598">
        <w:rPr>
          <w:rFonts w:ascii="Arial" w:hAnsi="Arial" w:cs="Arial"/>
          <w:bCs/>
          <w:sz w:val="22"/>
          <w:szCs w:val="22"/>
        </w:rPr>
        <w:t>E- L'</w:t>
      </w:r>
      <w:proofErr w:type="spellStart"/>
      <w:r w:rsidRPr="00120598">
        <w:rPr>
          <w:rFonts w:ascii="Arial" w:hAnsi="Arial" w:cs="Arial"/>
          <w:bCs/>
          <w:sz w:val="22"/>
          <w:szCs w:val="22"/>
        </w:rPr>
        <w:t>oto</w:t>
      </w:r>
      <w:proofErr w:type="spellEnd"/>
      <w:r w:rsidRPr="00120598">
        <w:rPr>
          <w:rFonts w:ascii="Arial" w:hAnsi="Arial" w:cs="Arial"/>
          <w:bCs/>
          <w:sz w:val="22"/>
          <w:szCs w:val="22"/>
        </w:rPr>
        <w:t xml:space="preserve">- et la </w:t>
      </w:r>
      <w:proofErr w:type="spellStart"/>
      <w:r w:rsidRPr="00120598">
        <w:rPr>
          <w:rFonts w:ascii="Arial" w:hAnsi="Arial" w:cs="Arial"/>
          <w:bCs/>
          <w:sz w:val="22"/>
          <w:szCs w:val="22"/>
        </w:rPr>
        <w:t>néphrotoxicité</w:t>
      </w:r>
      <w:proofErr w:type="spellEnd"/>
      <w:r w:rsidRPr="00120598">
        <w:rPr>
          <w:rFonts w:ascii="Arial" w:hAnsi="Arial" w:cs="Arial"/>
          <w:bCs/>
          <w:sz w:val="22"/>
          <w:szCs w:val="22"/>
        </w:rPr>
        <w:t xml:space="preserve"> sont des effets indésirables fréquents des bêta-</w:t>
      </w:r>
      <w:proofErr w:type="spellStart"/>
      <w:r w:rsidRPr="00120598">
        <w:rPr>
          <w:rFonts w:ascii="Arial" w:hAnsi="Arial" w:cs="Arial"/>
          <w:bCs/>
          <w:sz w:val="22"/>
          <w:szCs w:val="22"/>
        </w:rPr>
        <w:t>lactamines</w:t>
      </w:r>
      <w:proofErr w:type="spellEnd"/>
      <w:r w:rsidRPr="00120598">
        <w:rPr>
          <w:rFonts w:ascii="Arial" w:hAnsi="Arial" w:cs="Arial"/>
          <w:bCs/>
          <w:sz w:val="22"/>
          <w:szCs w:val="22"/>
        </w:rPr>
        <w:t>.</w:t>
      </w:r>
    </w:p>
    <w:p w14:paraId="7820EC11" w14:textId="77777777" w:rsidR="008A549B" w:rsidRPr="00B2677A" w:rsidRDefault="008A549B" w:rsidP="00017BC7">
      <w:pPr>
        <w:ind w:left="567"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220D31AD" w14:textId="77777777" w:rsidR="00294EB7" w:rsidRPr="00B2677A" w:rsidRDefault="00294EB7" w:rsidP="00294EB7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51 (M)</w:t>
      </w:r>
    </w:p>
    <w:p w14:paraId="6F378A18" w14:textId="77777777" w:rsidR="00294EB7" w:rsidRPr="00B2677A" w:rsidRDefault="00294EB7" w:rsidP="00294EB7">
      <w:pPr>
        <w:widowControl w:val="0"/>
        <w:ind w:left="708"/>
        <w:jc w:val="both"/>
        <w:rPr>
          <w:rFonts w:ascii="Arial" w:hAnsi="Arial" w:cs="Arial"/>
          <w:sz w:val="22"/>
          <w:szCs w:val="22"/>
        </w:rPr>
      </w:pPr>
      <w:r w:rsidRPr="00B2677A">
        <w:rPr>
          <w:rFonts w:ascii="Arial" w:hAnsi="Arial" w:cs="Arial"/>
          <w:sz w:val="22"/>
          <w:szCs w:val="22"/>
        </w:rPr>
        <w:tab/>
      </w:r>
    </w:p>
    <w:p w14:paraId="68CC0E6E" w14:textId="5D02C48C" w:rsidR="00C336DC" w:rsidRDefault="00C336DC" w:rsidP="00C336DC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C336DC">
        <w:rPr>
          <w:rFonts w:ascii="Arial" w:hAnsi="Arial" w:cs="Arial"/>
          <w:sz w:val="22"/>
          <w:szCs w:val="22"/>
        </w:rPr>
        <w:t xml:space="preserve">a déficience en </w:t>
      </w:r>
      <w:proofErr w:type="spellStart"/>
      <w:r w:rsidRPr="00C336DC">
        <w:rPr>
          <w:rFonts w:ascii="Arial" w:hAnsi="Arial" w:cs="Arial"/>
          <w:sz w:val="22"/>
          <w:szCs w:val="22"/>
        </w:rPr>
        <w:t>Hypoxanthine-Guanosine</w:t>
      </w:r>
      <w:proofErr w:type="spellEnd"/>
      <w:r w:rsidRPr="00C336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6DC">
        <w:rPr>
          <w:rFonts w:ascii="Arial" w:hAnsi="Arial" w:cs="Arial"/>
          <w:sz w:val="22"/>
          <w:szCs w:val="22"/>
        </w:rPr>
        <w:t>Phosphorybosyl</w:t>
      </w:r>
      <w:proofErr w:type="spellEnd"/>
      <w:r w:rsidRPr="00C336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6DC">
        <w:rPr>
          <w:rFonts w:ascii="Arial" w:hAnsi="Arial" w:cs="Arial"/>
          <w:sz w:val="22"/>
          <w:szCs w:val="22"/>
        </w:rPr>
        <w:t>Transferase</w:t>
      </w:r>
      <w:proofErr w:type="spellEnd"/>
      <w:r>
        <w:rPr>
          <w:rFonts w:ascii="Arial" w:hAnsi="Arial" w:cs="Arial"/>
          <w:sz w:val="22"/>
          <w:szCs w:val="22"/>
        </w:rPr>
        <w:t> :</w:t>
      </w:r>
    </w:p>
    <w:p w14:paraId="46E89E37" w14:textId="77777777" w:rsidR="00C336DC" w:rsidRPr="00C336DC" w:rsidRDefault="00C336DC" w:rsidP="00C336DC">
      <w:pPr>
        <w:ind w:left="567"/>
        <w:rPr>
          <w:rFonts w:ascii="Arial" w:hAnsi="Arial" w:cs="Arial"/>
          <w:sz w:val="22"/>
          <w:szCs w:val="22"/>
        </w:rPr>
      </w:pPr>
    </w:p>
    <w:p w14:paraId="77528319" w14:textId="4E3B1FA0" w:rsidR="00C336DC" w:rsidRPr="00C336DC" w:rsidRDefault="00C336DC" w:rsidP="00C336DC">
      <w:pPr>
        <w:pStyle w:val="Paragraphedeliste"/>
        <w:ind w:left="567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 xml:space="preserve">A- </w:t>
      </w:r>
      <w:r w:rsidRPr="00C336DC">
        <w:rPr>
          <w:rFonts w:ascii="Arial" w:hAnsi="Arial" w:cs="Arial"/>
          <w:sz w:val="22"/>
          <w:szCs w:val="22"/>
          <w:highlight w:val="yellow"/>
        </w:rPr>
        <w:t xml:space="preserve">Est responsable du syndrome de </w:t>
      </w:r>
      <w:proofErr w:type="spellStart"/>
      <w:r w:rsidRPr="00C336DC">
        <w:rPr>
          <w:rFonts w:ascii="Arial" w:hAnsi="Arial" w:cs="Arial"/>
          <w:sz w:val="22"/>
          <w:szCs w:val="22"/>
          <w:highlight w:val="yellow"/>
        </w:rPr>
        <w:t>Lesch-Nyhan</w:t>
      </w:r>
      <w:proofErr w:type="spellEnd"/>
    </w:p>
    <w:p w14:paraId="337C60ED" w14:textId="4D392520" w:rsidR="00C336DC" w:rsidRPr="00C336DC" w:rsidRDefault="00C336DC" w:rsidP="00C336DC">
      <w:pPr>
        <w:pStyle w:val="Paragraphedeliste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B- </w:t>
      </w:r>
      <w:r w:rsidRPr="00C336DC">
        <w:rPr>
          <w:rFonts w:ascii="Arial" w:hAnsi="Arial" w:cs="Arial"/>
          <w:sz w:val="22"/>
          <w:szCs w:val="22"/>
        </w:rPr>
        <w:t>Conduit à l’accumulation d’</w:t>
      </w:r>
      <w:proofErr w:type="spellStart"/>
      <w:r w:rsidRPr="00C336DC">
        <w:rPr>
          <w:rFonts w:ascii="Arial" w:hAnsi="Arial" w:cs="Arial"/>
          <w:sz w:val="22"/>
          <w:szCs w:val="22"/>
        </w:rPr>
        <w:t>inosinate</w:t>
      </w:r>
      <w:proofErr w:type="spellEnd"/>
    </w:p>
    <w:p w14:paraId="459F2DE7" w14:textId="24521AF6" w:rsidR="00C336DC" w:rsidRPr="00C336DC" w:rsidRDefault="00C336DC" w:rsidP="00C336DC">
      <w:pPr>
        <w:pStyle w:val="Paragraphedeliste"/>
        <w:ind w:left="567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 xml:space="preserve">C- </w:t>
      </w:r>
      <w:r w:rsidRPr="00C336DC">
        <w:rPr>
          <w:rFonts w:ascii="Arial" w:hAnsi="Arial" w:cs="Arial"/>
          <w:sz w:val="22"/>
          <w:szCs w:val="22"/>
          <w:highlight w:val="yellow"/>
        </w:rPr>
        <w:t>Peut être révélée par la présence de cristaux de Xanthine dans les urines</w:t>
      </w:r>
    </w:p>
    <w:p w14:paraId="06B0CD8A" w14:textId="7CE11D24" w:rsidR="00C336DC" w:rsidRPr="00C336DC" w:rsidRDefault="00C336DC" w:rsidP="00C336DC">
      <w:pPr>
        <w:pStyle w:val="Paragraphedeliste"/>
        <w:ind w:left="567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 xml:space="preserve">D- </w:t>
      </w:r>
      <w:r w:rsidRPr="00C336DC">
        <w:rPr>
          <w:rFonts w:ascii="Arial" w:hAnsi="Arial" w:cs="Arial"/>
          <w:sz w:val="22"/>
          <w:szCs w:val="22"/>
          <w:highlight w:val="yellow"/>
        </w:rPr>
        <w:t xml:space="preserve">Est associée à des </w:t>
      </w:r>
      <w:proofErr w:type="gramStart"/>
      <w:r w:rsidRPr="00C336DC">
        <w:rPr>
          <w:rFonts w:ascii="Arial" w:hAnsi="Arial" w:cs="Arial"/>
          <w:sz w:val="22"/>
          <w:szCs w:val="22"/>
          <w:highlight w:val="yellow"/>
        </w:rPr>
        <w:t>comportement</w:t>
      </w:r>
      <w:proofErr w:type="gramEnd"/>
      <w:r w:rsidRPr="00C336DC">
        <w:rPr>
          <w:rFonts w:ascii="Arial" w:hAnsi="Arial" w:cs="Arial"/>
          <w:sz w:val="22"/>
          <w:szCs w:val="22"/>
          <w:highlight w:val="yellow"/>
        </w:rPr>
        <w:t xml:space="preserve"> d’</w:t>
      </w:r>
      <w:proofErr w:type="spellStart"/>
      <w:r w:rsidRPr="00C336DC">
        <w:rPr>
          <w:rFonts w:ascii="Arial" w:hAnsi="Arial" w:cs="Arial"/>
          <w:sz w:val="22"/>
          <w:szCs w:val="22"/>
          <w:highlight w:val="yellow"/>
        </w:rPr>
        <w:t>auto-mutilation</w:t>
      </w:r>
      <w:proofErr w:type="spellEnd"/>
    </w:p>
    <w:p w14:paraId="47C9D9B6" w14:textId="6327DCBF" w:rsidR="00C336DC" w:rsidRPr="00C336DC" w:rsidRDefault="00C336DC" w:rsidP="00C336DC">
      <w:pPr>
        <w:pStyle w:val="Paragraphedeliste"/>
        <w:ind w:left="567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 xml:space="preserve">E- </w:t>
      </w:r>
      <w:r w:rsidRPr="00C336DC">
        <w:rPr>
          <w:rFonts w:ascii="Arial" w:hAnsi="Arial" w:cs="Arial"/>
          <w:sz w:val="22"/>
          <w:szCs w:val="22"/>
          <w:highlight w:val="yellow"/>
        </w:rPr>
        <w:t>Est associée à des lithiases urinaires</w:t>
      </w:r>
    </w:p>
    <w:p w14:paraId="3481C04D" w14:textId="77777777" w:rsidR="001E3D38" w:rsidRPr="00B2677A" w:rsidRDefault="001E3D38" w:rsidP="00120598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39A401EF" w14:textId="77777777" w:rsidR="00380C30" w:rsidRDefault="00380C30" w:rsidP="00294EB7">
      <w:pPr>
        <w:jc w:val="both"/>
        <w:rPr>
          <w:rFonts w:ascii="Arial" w:hAnsi="Arial" w:cs="Arial"/>
          <w:b/>
          <w:sz w:val="22"/>
          <w:szCs w:val="22"/>
        </w:rPr>
      </w:pPr>
    </w:p>
    <w:p w14:paraId="63EB0FC1" w14:textId="77777777" w:rsidR="00380C30" w:rsidRDefault="00380C30" w:rsidP="00294EB7">
      <w:pPr>
        <w:jc w:val="both"/>
        <w:rPr>
          <w:rFonts w:ascii="Arial" w:hAnsi="Arial" w:cs="Arial"/>
          <w:b/>
          <w:sz w:val="22"/>
          <w:szCs w:val="22"/>
        </w:rPr>
      </w:pPr>
    </w:p>
    <w:p w14:paraId="4BC84876" w14:textId="77777777" w:rsidR="00380C30" w:rsidRDefault="00380C30" w:rsidP="00294EB7">
      <w:pPr>
        <w:jc w:val="both"/>
        <w:rPr>
          <w:rFonts w:ascii="Arial" w:hAnsi="Arial" w:cs="Arial"/>
          <w:b/>
          <w:sz w:val="22"/>
          <w:szCs w:val="22"/>
        </w:rPr>
      </w:pPr>
    </w:p>
    <w:p w14:paraId="5D90BF8A" w14:textId="77777777" w:rsidR="00380C30" w:rsidRDefault="00380C30" w:rsidP="00294EB7">
      <w:pPr>
        <w:jc w:val="both"/>
        <w:rPr>
          <w:rFonts w:ascii="Arial" w:hAnsi="Arial" w:cs="Arial"/>
          <w:b/>
          <w:sz w:val="22"/>
          <w:szCs w:val="22"/>
        </w:rPr>
      </w:pPr>
    </w:p>
    <w:p w14:paraId="151107D2" w14:textId="77777777" w:rsidR="00380C30" w:rsidRDefault="00380C30" w:rsidP="00294EB7">
      <w:pPr>
        <w:jc w:val="both"/>
        <w:rPr>
          <w:rFonts w:ascii="Arial" w:hAnsi="Arial" w:cs="Arial"/>
          <w:b/>
          <w:sz w:val="22"/>
          <w:szCs w:val="22"/>
        </w:rPr>
      </w:pPr>
    </w:p>
    <w:p w14:paraId="4965D257" w14:textId="77777777" w:rsidR="00380C30" w:rsidRDefault="00380C30" w:rsidP="00294EB7">
      <w:pPr>
        <w:jc w:val="both"/>
        <w:rPr>
          <w:rFonts w:ascii="Arial" w:hAnsi="Arial" w:cs="Arial"/>
          <w:b/>
          <w:sz w:val="22"/>
          <w:szCs w:val="22"/>
        </w:rPr>
      </w:pPr>
    </w:p>
    <w:p w14:paraId="62431F48" w14:textId="77777777" w:rsidR="00380C30" w:rsidRDefault="00380C30" w:rsidP="00294EB7">
      <w:pPr>
        <w:jc w:val="both"/>
        <w:rPr>
          <w:rFonts w:ascii="Arial" w:hAnsi="Arial" w:cs="Arial"/>
          <w:b/>
          <w:sz w:val="22"/>
          <w:szCs w:val="22"/>
        </w:rPr>
      </w:pPr>
    </w:p>
    <w:p w14:paraId="4413F887" w14:textId="77777777" w:rsidR="00380C30" w:rsidRDefault="00380C30" w:rsidP="00294EB7">
      <w:pPr>
        <w:jc w:val="both"/>
        <w:rPr>
          <w:rFonts w:ascii="Arial" w:hAnsi="Arial" w:cs="Arial"/>
          <w:b/>
          <w:sz w:val="22"/>
          <w:szCs w:val="22"/>
        </w:rPr>
      </w:pPr>
    </w:p>
    <w:p w14:paraId="70BB0E9B" w14:textId="77777777" w:rsidR="00294EB7" w:rsidRPr="00B2677A" w:rsidRDefault="00294EB7" w:rsidP="00294EB7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52 (M)</w:t>
      </w:r>
    </w:p>
    <w:p w14:paraId="532C38D5" w14:textId="77777777" w:rsidR="00294EB7" w:rsidRPr="00B2677A" w:rsidRDefault="00294EB7" w:rsidP="00294EB7">
      <w:pPr>
        <w:ind w:right="133"/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sz w:val="22"/>
          <w:szCs w:val="22"/>
        </w:rPr>
        <w:tab/>
      </w:r>
    </w:p>
    <w:p w14:paraId="3CECEE0D" w14:textId="02DF551D" w:rsidR="00E14CA8" w:rsidRDefault="00E14CA8" w:rsidP="00745544">
      <w:pPr>
        <w:spacing w:line="276" w:lineRule="auto"/>
        <w:ind w:left="567"/>
        <w:rPr>
          <w:rFonts w:ascii="Arial" w:hAnsi="Arial" w:cs="Arial"/>
          <w:b/>
          <w:sz w:val="22"/>
          <w:szCs w:val="22"/>
        </w:rPr>
      </w:pPr>
      <w:r w:rsidRPr="00E14CA8">
        <w:rPr>
          <w:rFonts w:ascii="Arial" w:hAnsi="Arial" w:cs="Arial"/>
          <w:b/>
          <w:sz w:val="22"/>
          <w:szCs w:val="22"/>
        </w:rPr>
        <w:t>Les anomalies de l’hémogramme suivantes sont compatibles avec le diagnostic de leucémie aiguë :</w:t>
      </w:r>
    </w:p>
    <w:p w14:paraId="4CD0EE22" w14:textId="77777777" w:rsidR="00E14CA8" w:rsidRPr="00E14CA8" w:rsidRDefault="00E14CA8" w:rsidP="00745544">
      <w:pPr>
        <w:spacing w:line="276" w:lineRule="auto"/>
        <w:ind w:left="567"/>
        <w:rPr>
          <w:rFonts w:ascii="Arial" w:hAnsi="Arial" w:cs="Arial"/>
          <w:b/>
          <w:sz w:val="22"/>
          <w:szCs w:val="22"/>
        </w:rPr>
      </w:pPr>
    </w:p>
    <w:p w14:paraId="68754D0D" w14:textId="65309B8E" w:rsidR="00E14CA8" w:rsidRPr="00E14CA8" w:rsidRDefault="00745544" w:rsidP="00745544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A- </w:t>
      </w:r>
      <w:r w:rsidR="00E14CA8" w:rsidRPr="00E14CA8">
        <w:rPr>
          <w:rFonts w:ascii="Arial" w:hAnsi="Arial" w:cs="Arial"/>
          <w:sz w:val="22"/>
          <w:szCs w:val="22"/>
        </w:rPr>
        <w:t xml:space="preserve">Hyperleucocytose avec </w:t>
      </w:r>
      <w:proofErr w:type="spellStart"/>
      <w:r w:rsidR="00E14CA8" w:rsidRPr="00E14CA8">
        <w:rPr>
          <w:rFonts w:ascii="Arial" w:hAnsi="Arial" w:cs="Arial"/>
          <w:sz w:val="22"/>
          <w:szCs w:val="22"/>
        </w:rPr>
        <w:t>polynucléose</w:t>
      </w:r>
      <w:proofErr w:type="spellEnd"/>
      <w:r w:rsidR="00E14CA8" w:rsidRPr="00E14CA8">
        <w:rPr>
          <w:rFonts w:ascii="Arial" w:hAnsi="Arial" w:cs="Arial"/>
          <w:sz w:val="22"/>
          <w:szCs w:val="22"/>
        </w:rPr>
        <w:t xml:space="preserve"> neutrophile et </w:t>
      </w:r>
      <w:proofErr w:type="spellStart"/>
      <w:r w:rsidR="00E14CA8" w:rsidRPr="00E14CA8">
        <w:rPr>
          <w:rFonts w:ascii="Arial" w:hAnsi="Arial" w:cs="Arial"/>
          <w:sz w:val="22"/>
          <w:szCs w:val="22"/>
        </w:rPr>
        <w:t>myélémie</w:t>
      </w:r>
      <w:proofErr w:type="spellEnd"/>
      <w:r w:rsidR="00E14CA8" w:rsidRPr="00E14CA8">
        <w:rPr>
          <w:rFonts w:ascii="Arial" w:hAnsi="Arial" w:cs="Arial"/>
          <w:sz w:val="22"/>
          <w:szCs w:val="22"/>
        </w:rPr>
        <w:t xml:space="preserve"> pure et équilibrée.</w:t>
      </w:r>
    </w:p>
    <w:p w14:paraId="7719CDE0" w14:textId="02BCAEDE" w:rsidR="00E14CA8" w:rsidRPr="00E14CA8" w:rsidRDefault="00745544" w:rsidP="00745544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B- </w:t>
      </w:r>
      <w:r w:rsidR="00E14CA8" w:rsidRPr="00E14CA8">
        <w:rPr>
          <w:rFonts w:ascii="Arial" w:hAnsi="Arial" w:cs="Arial"/>
          <w:sz w:val="22"/>
          <w:szCs w:val="22"/>
        </w:rPr>
        <w:t xml:space="preserve">Une anémie microcytaire </w:t>
      </w:r>
      <w:proofErr w:type="spellStart"/>
      <w:r w:rsidR="00E14CA8" w:rsidRPr="00E14CA8">
        <w:rPr>
          <w:rFonts w:ascii="Arial" w:hAnsi="Arial" w:cs="Arial"/>
          <w:sz w:val="22"/>
          <w:szCs w:val="22"/>
        </w:rPr>
        <w:t>arégénérative</w:t>
      </w:r>
      <w:proofErr w:type="spellEnd"/>
      <w:r w:rsidR="00E14CA8" w:rsidRPr="00E14CA8">
        <w:rPr>
          <w:rFonts w:ascii="Arial" w:hAnsi="Arial" w:cs="Arial"/>
          <w:sz w:val="22"/>
          <w:szCs w:val="22"/>
        </w:rPr>
        <w:t>.</w:t>
      </w:r>
    </w:p>
    <w:p w14:paraId="33FC08A1" w14:textId="1237F2EA" w:rsidR="00E14CA8" w:rsidRPr="00745544" w:rsidRDefault="00745544" w:rsidP="00745544">
      <w:pPr>
        <w:spacing w:line="276" w:lineRule="auto"/>
        <w:ind w:left="567"/>
        <w:rPr>
          <w:rFonts w:ascii="Arial" w:hAnsi="Arial" w:cs="Arial"/>
          <w:bCs/>
          <w:sz w:val="22"/>
          <w:szCs w:val="22"/>
          <w:highlight w:val="yellow"/>
        </w:rPr>
      </w:pPr>
      <w:r w:rsidRPr="00745544">
        <w:rPr>
          <w:rFonts w:ascii="Arial" w:hAnsi="Arial" w:cs="Arial"/>
          <w:bCs/>
          <w:sz w:val="22"/>
          <w:szCs w:val="22"/>
          <w:highlight w:val="yellow"/>
        </w:rPr>
        <w:t xml:space="preserve">C- </w:t>
      </w:r>
      <w:r w:rsidR="00E14CA8" w:rsidRPr="00745544">
        <w:rPr>
          <w:rFonts w:ascii="Arial" w:hAnsi="Arial" w:cs="Arial"/>
          <w:bCs/>
          <w:sz w:val="22"/>
          <w:szCs w:val="22"/>
          <w:highlight w:val="yellow"/>
        </w:rPr>
        <w:t xml:space="preserve">Une anémie </w:t>
      </w:r>
      <w:proofErr w:type="spellStart"/>
      <w:r w:rsidR="00E14CA8" w:rsidRPr="00745544">
        <w:rPr>
          <w:rFonts w:ascii="Arial" w:hAnsi="Arial" w:cs="Arial"/>
          <w:bCs/>
          <w:sz w:val="22"/>
          <w:szCs w:val="22"/>
          <w:highlight w:val="yellow"/>
        </w:rPr>
        <w:t>normochrome</w:t>
      </w:r>
      <w:proofErr w:type="spellEnd"/>
      <w:r w:rsidR="00E14CA8" w:rsidRPr="00745544">
        <w:rPr>
          <w:rFonts w:ascii="Arial" w:hAnsi="Arial" w:cs="Arial"/>
          <w:bCs/>
          <w:sz w:val="22"/>
          <w:szCs w:val="22"/>
          <w:highlight w:val="yellow"/>
        </w:rPr>
        <w:t xml:space="preserve"> isolée.</w:t>
      </w:r>
    </w:p>
    <w:p w14:paraId="66E3E4DF" w14:textId="3DAF8B22" w:rsidR="00E14CA8" w:rsidRPr="00745544" w:rsidRDefault="00745544" w:rsidP="00745544">
      <w:pPr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  <w:r w:rsidRPr="00745544">
        <w:rPr>
          <w:rFonts w:ascii="Arial" w:hAnsi="Arial" w:cs="Arial"/>
          <w:bCs/>
          <w:sz w:val="22"/>
          <w:szCs w:val="22"/>
          <w:highlight w:val="yellow"/>
        </w:rPr>
        <w:t xml:space="preserve">D- </w:t>
      </w:r>
      <w:r w:rsidR="00E14CA8" w:rsidRPr="00745544">
        <w:rPr>
          <w:rFonts w:ascii="Arial" w:hAnsi="Arial" w:cs="Arial"/>
          <w:bCs/>
          <w:sz w:val="22"/>
          <w:szCs w:val="22"/>
          <w:highlight w:val="yellow"/>
        </w:rPr>
        <w:t xml:space="preserve">Une </w:t>
      </w:r>
      <w:proofErr w:type="spellStart"/>
      <w:r w:rsidR="00E14CA8" w:rsidRPr="00745544">
        <w:rPr>
          <w:rFonts w:ascii="Arial" w:hAnsi="Arial" w:cs="Arial"/>
          <w:bCs/>
          <w:sz w:val="22"/>
          <w:szCs w:val="22"/>
          <w:highlight w:val="yellow"/>
        </w:rPr>
        <w:t>pancytopénie</w:t>
      </w:r>
      <w:proofErr w:type="spellEnd"/>
      <w:r w:rsidR="00E14CA8" w:rsidRPr="00745544">
        <w:rPr>
          <w:rFonts w:ascii="Arial" w:hAnsi="Arial" w:cs="Arial"/>
          <w:bCs/>
          <w:sz w:val="22"/>
          <w:szCs w:val="22"/>
          <w:highlight w:val="yellow"/>
        </w:rPr>
        <w:t>.</w:t>
      </w:r>
    </w:p>
    <w:p w14:paraId="4FD03DCA" w14:textId="54661F99" w:rsidR="00E14CA8" w:rsidRPr="00E14CA8" w:rsidRDefault="00745544" w:rsidP="00745544">
      <w:pPr>
        <w:spacing w:line="276" w:lineRule="auto"/>
        <w:ind w:left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E- </w:t>
      </w:r>
      <w:r w:rsidR="00E14CA8" w:rsidRPr="00E14CA8">
        <w:rPr>
          <w:rFonts w:ascii="Arial" w:hAnsi="Arial" w:cs="Arial"/>
          <w:bCs/>
          <w:sz w:val="22"/>
          <w:szCs w:val="22"/>
        </w:rPr>
        <w:t xml:space="preserve">Une hyperleucocytose avec des cellules matures et une </w:t>
      </w:r>
      <w:proofErr w:type="spellStart"/>
      <w:r w:rsidR="00E14CA8" w:rsidRPr="00E14CA8">
        <w:rPr>
          <w:rFonts w:ascii="Arial" w:hAnsi="Arial" w:cs="Arial"/>
          <w:bCs/>
          <w:sz w:val="22"/>
          <w:szCs w:val="22"/>
        </w:rPr>
        <w:t>thrombocytose</w:t>
      </w:r>
      <w:proofErr w:type="spellEnd"/>
      <w:r w:rsidR="00E14CA8" w:rsidRPr="00E14CA8">
        <w:rPr>
          <w:rFonts w:ascii="Arial" w:hAnsi="Arial" w:cs="Arial"/>
          <w:b/>
          <w:bCs/>
          <w:sz w:val="22"/>
          <w:szCs w:val="22"/>
        </w:rPr>
        <w:t>.</w:t>
      </w:r>
    </w:p>
    <w:p w14:paraId="33C6F39F" w14:textId="77777777" w:rsidR="00294EB7" w:rsidRPr="00B2677A" w:rsidRDefault="00294EB7" w:rsidP="0039092D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27CEC35" w14:textId="77777777" w:rsidR="00294EB7" w:rsidRPr="00B2677A" w:rsidRDefault="00294EB7" w:rsidP="00294EB7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53 (M)</w:t>
      </w:r>
    </w:p>
    <w:p w14:paraId="3D7E981A" w14:textId="77777777" w:rsidR="00294EB7" w:rsidRPr="00B2677A" w:rsidRDefault="00294EB7" w:rsidP="00294EB7">
      <w:pPr>
        <w:jc w:val="both"/>
        <w:rPr>
          <w:rFonts w:ascii="Arial" w:hAnsi="Arial" w:cs="Arial"/>
          <w:sz w:val="22"/>
          <w:szCs w:val="22"/>
        </w:rPr>
      </w:pPr>
      <w:r w:rsidRPr="00B2677A">
        <w:rPr>
          <w:rFonts w:ascii="Arial" w:hAnsi="Arial" w:cs="Arial"/>
          <w:sz w:val="22"/>
          <w:szCs w:val="22"/>
        </w:rPr>
        <w:tab/>
      </w:r>
    </w:p>
    <w:p w14:paraId="3C9DF82F" w14:textId="77777777" w:rsidR="00B26950" w:rsidRDefault="00B26950" w:rsidP="00B26950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B26950">
        <w:rPr>
          <w:rFonts w:ascii="Arial" w:hAnsi="Arial" w:cs="Arial"/>
          <w:b/>
          <w:sz w:val="22"/>
          <w:szCs w:val="22"/>
        </w:rPr>
        <w:t xml:space="preserve">Parmi les propositions suivantes concernant les </w:t>
      </w:r>
      <w:proofErr w:type="spellStart"/>
      <w:r w:rsidRPr="00B26950">
        <w:rPr>
          <w:rFonts w:ascii="Arial" w:hAnsi="Arial" w:cs="Arial"/>
          <w:b/>
          <w:sz w:val="22"/>
          <w:szCs w:val="22"/>
        </w:rPr>
        <w:t>fluoroquinolones</w:t>
      </w:r>
      <w:proofErr w:type="spellEnd"/>
      <w:r w:rsidRPr="00B26950">
        <w:rPr>
          <w:rFonts w:ascii="Arial" w:hAnsi="Arial" w:cs="Arial"/>
          <w:b/>
          <w:sz w:val="22"/>
          <w:szCs w:val="22"/>
        </w:rPr>
        <w:t>, indiquez celles qui sont exactes?</w:t>
      </w:r>
    </w:p>
    <w:p w14:paraId="1346FBA4" w14:textId="77777777" w:rsidR="00B26950" w:rsidRPr="00B26950" w:rsidRDefault="00B26950" w:rsidP="00B26950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253090E1" w14:textId="77777777" w:rsidR="00B26950" w:rsidRPr="00B26950" w:rsidRDefault="00B26950" w:rsidP="00B26950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B26950">
        <w:rPr>
          <w:rFonts w:ascii="Arial" w:hAnsi="Arial" w:cs="Arial"/>
          <w:color w:val="00B050"/>
          <w:sz w:val="22"/>
          <w:szCs w:val="22"/>
        </w:rPr>
        <w:t xml:space="preserve">A- Elles ont pour cibles les </w:t>
      </w:r>
      <w:proofErr w:type="spellStart"/>
      <w:r w:rsidRPr="00B26950">
        <w:rPr>
          <w:rFonts w:ascii="Arial" w:hAnsi="Arial" w:cs="Arial"/>
          <w:color w:val="00B050"/>
          <w:sz w:val="22"/>
          <w:szCs w:val="22"/>
        </w:rPr>
        <w:t>toposisomérases</w:t>
      </w:r>
      <w:proofErr w:type="spellEnd"/>
      <w:r w:rsidRPr="00B26950">
        <w:rPr>
          <w:rFonts w:ascii="Arial" w:hAnsi="Arial" w:cs="Arial"/>
          <w:color w:val="00B050"/>
          <w:sz w:val="22"/>
          <w:szCs w:val="22"/>
        </w:rPr>
        <w:t xml:space="preserve"> bactériennes</w:t>
      </w:r>
    </w:p>
    <w:p w14:paraId="5332DA75" w14:textId="77777777" w:rsidR="00B26950" w:rsidRPr="00B26950" w:rsidRDefault="00B26950" w:rsidP="00B26950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B- </w:t>
      </w:r>
      <w:r w:rsidRPr="00B26950">
        <w:rPr>
          <w:rFonts w:ascii="Arial" w:hAnsi="Arial" w:cs="Arial"/>
          <w:sz w:val="22"/>
          <w:szCs w:val="22"/>
        </w:rPr>
        <w:t xml:space="preserve">Elles ont une mauvaise diffusion tissulaire </w:t>
      </w:r>
    </w:p>
    <w:p w14:paraId="60F3A8B9" w14:textId="77777777" w:rsidR="00B26950" w:rsidRPr="00B26950" w:rsidRDefault="00B26950" w:rsidP="00B26950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C- </w:t>
      </w:r>
      <w:r w:rsidRPr="00B26950">
        <w:rPr>
          <w:rFonts w:ascii="Arial" w:hAnsi="Arial" w:cs="Arial"/>
          <w:sz w:val="22"/>
          <w:szCs w:val="22"/>
        </w:rPr>
        <w:t xml:space="preserve">Les résistances acquises sont principalement </w:t>
      </w:r>
      <w:proofErr w:type="spellStart"/>
      <w:r w:rsidRPr="00B26950">
        <w:rPr>
          <w:rFonts w:ascii="Arial" w:hAnsi="Arial" w:cs="Arial"/>
          <w:sz w:val="22"/>
          <w:szCs w:val="22"/>
        </w:rPr>
        <w:t>plasmidiques</w:t>
      </w:r>
      <w:proofErr w:type="spellEnd"/>
    </w:p>
    <w:p w14:paraId="7E9CA276" w14:textId="77777777" w:rsidR="00B26950" w:rsidRPr="00B26950" w:rsidRDefault="00B26950" w:rsidP="00B26950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B26950">
        <w:rPr>
          <w:rFonts w:ascii="Arial" w:hAnsi="Arial" w:cs="Arial"/>
          <w:color w:val="00B050"/>
          <w:sz w:val="22"/>
          <w:szCs w:val="22"/>
        </w:rPr>
        <w:t>D- Ce sont des antibiotiques à large spectre</w:t>
      </w:r>
    </w:p>
    <w:p w14:paraId="5A11803A" w14:textId="77777777" w:rsidR="00294EB7" w:rsidRPr="00B26950" w:rsidRDefault="00B26950" w:rsidP="00B26950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B26950">
        <w:rPr>
          <w:rFonts w:ascii="Arial" w:hAnsi="Arial" w:cs="Arial"/>
          <w:color w:val="00B050"/>
          <w:sz w:val="22"/>
          <w:szCs w:val="22"/>
        </w:rPr>
        <w:t xml:space="preserve">E- Elles sont </w:t>
      </w:r>
      <w:proofErr w:type="spellStart"/>
      <w:r w:rsidRPr="00B26950">
        <w:rPr>
          <w:rFonts w:ascii="Arial" w:hAnsi="Arial" w:cs="Arial"/>
          <w:color w:val="00B050"/>
          <w:sz w:val="22"/>
          <w:szCs w:val="22"/>
        </w:rPr>
        <w:t>phototoxiques</w:t>
      </w:r>
      <w:proofErr w:type="spellEnd"/>
    </w:p>
    <w:p w14:paraId="6C71188B" w14:textId="77777777" w:rsidR="0039092D" w:rsidRPr="00B2677A" w:rsidRDefault="0039092D" w:rsidP="00294EB7">
      <w:pPr>
        <w:jc w:val="both"/>
        <w:rPr>
          <w:rFonts w:ascii="Arial" w:hAnsi="Arial" w:cs="Arial"/>
          <w:b/>
          <w:sz w:val="22"/>
          <w:szCs w:val="22"/>
        </w:rPr>
      </w:pPr>
    </w:p>
    <w:p w14:paraId="49C786C7" w14:textId="77777777" w:rsidR="00294EB7" w:rsidRPr="00B2677A" w:rsidRDefault="00294EB7" w:rsidP="00294EB7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54 (M)</w:t>
      </w:r>
    </w:p>
    <w:p w14:paraId="068A6AEB" w14:textId="77777777" w:rsidR="00294EB7" w:rsidRPr="00B2677A" w:rsidRDefault="00294EB7" w:rsidP="00294EB7">
      <w:pPr>
        <w:jc w:val="both"/>
        <w:rPr>
          <w:rFonts w:ascii="Arial" w:hAnsi="Arial" w:cs="Arial"/>
          <w:b/>
          <w:sz w:val="22"/>
          <w:szCs w:val="22"/>
        </w:rPr>
      </w:pPr>
    </w:p>
    <w:p w14:paraId="01FAE04D" w14:textId="2A7497FC" w:rsidR="00745544" w:rsidRDefault="00745544" w:rsidP="00745544">
      <w:pPr>
        <w:pStyle w:val="Paragraphedeliste"/>
        <w:spacing w:line="276" w:lineRule="auto"/>
        <w:ind w:left="567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45544">
        <w:rPr>
          <w:rFonts w:ascii="Arial" w:hAnsi="Arial" w:cs="Arial"/>
          <w:b/>
          <w:color w:val="000000"/>
          <w:sz w:val="22"/>
          <w:szCs w:val="22"/>
        </w:rPr>
        <w:t>Parmi les propositions suivantes concernant la L-dopa, laquelle (lesquelles) est (sont) exacte(s) ?</w:t>
      </w:r>
    </w:p>
    <w:p w14:paraId="55F75C83" w14:textId="77777777" w:rsidR="00745544" w:rsidRPr="00745544" w:rsidRDefault="00745544" w:rsidP="00745544">
      <w:pPr>
        <w:pStyle w:val="Paragraphedeliste"/>
        <w:spacing w:line="276" w:lineRule="auto"/>
        <w:ind w:left="56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07BA58B" w14:textId="1E3F949E" w:rsidR="00745544" w:rsidRPr="00745544" w:rsidRDefault="00745544" w:rsidP="00745544">
      <w:pPr>
        <w:pStyle w:val="Paragraphedeliste"/>
        <w:spacing w:line="276" w:lineRule="auto"/>
        <w:ind w:left="56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45544">
        <w:rPr>
          <w:rFonts w:ascii="Arial" w:hAnsi="Arial" w:cs="Arial"/>
          <w:color w:val="000000"/>
          <w:sz w:val="22"/>
          <w:szCs w:val="22"/>
          <w:highlight w:val="yellow"/>
        </w:rPr>
        <w:t>A- La L-dopa est un dérivé de la phénylalanine</w:t>
      </w:r>
    </w:p>
    <w:p w14:paraId="728A887B" w14:textId="08352F71" w:rsidR="00745544" w:rsidRPr="00745544" w:rsidRDefault="00745544" w:rsidP="00745544">
      <w:pPr>
        <w:pStyle w:val="Paragraphedeliste"/>
        <w:spacing w:line="276" w:lineRule="auto"/>
        <w:ind w:left="56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B- </w:t>
      </w:r>
      <w:r w:rsidRPr="00745544">
        <w:rPr>
          <w:rFonts w:ascii="Arial" w:hAnsi="Arial" w:cs="Arial"/>
          <w:color w:val="000000"/>
          <w:sz w:val="22"/>
          <w:szCs w:val="22"/>
        </w:rPr>
        <w:t>La demi-vie plasmatique de la L-dopa est comprise entre 3 et 6 heures</w:t>
      </w:r>
    </w:p>
    <w:p w14:paraId="47A2D65C" w14:textId="7B69C4CF" w:rsidR="00745544" w:rsidRPr="00745544" w:rsidRDefault="00745544" w:rsidP="00745544">
      <w:pPr>
        <w:pStyle w:val="Paragraphedeliste"/>
        <w:spacing w:line="276" w:lineRule="auto"/>
        <w:ind w:left="56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45544">
        <w:rPr>
          <w:rFonts w:ascii="Arial" w:hAnsi="Arial" w:cs="Arial"/>
          <w:color w:val="000000"/>
          <w:sz w:val="22"/>
          <w:szCs w:val="22"/>
          <w:highlight w:val="yellow"/>
        </w:rPr>
        <w:t>C- La L-dopa peut provoquer des dyskinésies</w:t>
      </w:r>
    </w:p>
    <w:p w14:paraId="4D06750B" w14:textId="23B03356" w:rsidR="00745544" w:rsidRPr="00745544" w:rsidRDefault="00745544" w:rsidP="00745544">
      <w:pPr>
        <w:pStyle w:val="Paragraphedeliste"/>
        <w:spacing w:line="276" w:lineRule="auto"/>
        <w:ind w:left="56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D- </w:t>
      </w:r>
      <w:r w:rsidRPr="00745544">
        <w:rPr>
          <w:rFonts w:ascii="Arial" w:hAnsi="Arial" w:cs="Arial"/>
          <w:color w:val="000000"/>
          <w:sz w:val="22"/>
          <w:szCs w:val="22"/>
        </w:rPr>
        <w:t>Son association est contre-indiquée avec les IMAO A</w:t>
      </w:r>
    </w:p>
    <w:p w14:paraId="0BC4F6E0" w14:textId="422A6D8E" w:rsidR="00745544" w:rsidRPr="00745544" w:rsidRDefault="00745544" w:rsidP="00745544">
      <w:pPr>
        <w:pStyle w:val="Paragraphedeliste"/>
        <w:spacing w:line="276" w:lineRule="auto"/>
        <w:ind w:left="567" w:right="56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E- </w:t>
      </w:r>
      <w:r w:rsidRPr="00745544">
        <w:rPr>
          <w:rFonts w:ascii="Arial" w:hAnsi="Arial" w:cs="Arial"/>
          <w:color w:val="000000"/>
          <w:sz w:val="22"/>
          <w:szCs w:val="22"/>
        </w:rPr>
        <w:t>Elle est systématiquement associée à un inhibiteur</w:t>
      </w:r>
      <w:r w:rsidRPr="00745544">
        <w:rPr>
          <w:rFonts w:ascii="Arial" w:hAnsi="Arial" w:cs="Arial"/>
          <w:sz w:val="22"/>
          <w:szCs w:val="22"/>
        </w:rPr>
        <w:t xml:space="preserve"> de la dopa</w:t>
      </w:r>
      <w:r>
        <w:rPr>
          <w:rFonts w:ascii="Arial" w:hAnsi="Arial" w:cs="Arial"/>
          <w:sz w:val="22"/>
          <w:szCs w:val="22"/>
        </w:rPr>
        <w:t xml:space="preserve"> </w:t>
      </w:r>
      <w:r w:rsidRPr="00745544">
        <w:rPr>
          <w:rFonts w:ascii="Arial" w:hAnsi="Arial" w:cs="Arial"/>
          <w:sz w:val="22"/>
          <w:szCs w:val="22"/>
        </w:rPr>
        <w:t xml:space="preserve">décarboxylase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745544">
        <w:rPr>
          <w:rFonts w:ascii="Arial" w:hAnsi="Arial" w:cs="Arial"/>
          <w:sz w:val="22"/>
          <w:szCs w:val="22"/>
        </w:rPr>
        <w:t>centrale</w:t>
      </w:r>
    </w:p>
    <w:p w14:paraId="68C20A4D" w14:textId="77777777" w:rsidR="005E5725" w:rsidRPr="00B26950" w:rsidRDefault="005E5725" w:rsidP="00B26950">
      <w:pPr>
        <w:ind w:left="567"/>
        <w:jc w:val="both"/>
        <w:rPr>
          <w:rFonts w:ascii="Arial" w:hAnsi="Arial" w:cs="Arial"/>
          <w:b/>
          <w:color w:val="00B050"/>
          <w:sz w:val="22"/>
          <w:szCs w:val="22"/>
        </w:rPr>
      </w:pPr>
    </w:p>
    <w:p w14:paraId="7712122C" w14:textId="77777777" w:rsidR="00294EB7" w:rsidRPr="00B2677A" w:rsidRDefault="00294EB7" w:rsidP="00294EB7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55 (M)</w:t>
      </w:r>
    </w:p>
    <w:p w14:paraId="0B5018E6" w14:textId="77777777" w:rsidR="00294EB7" w:rsidRPr="00B2677A" w:rsidRDefault="00294EB7" w:rsidP="000A2DF3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1AD7ED39" w14:textId="77777777" w:rsidR="00B26950" w:rsidRDefault="00B26950" w:rsidP="00B26950">
      <w:pPr>
        <w:ind w:left="567" w:right="54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26950">
        <w:rPr>
          <w:rFonts w:ascii="Arial" w:hAnsi="Arial" w:cs="Arial"/>
          <w:b/>
          <w:sz w:val="22"/>
          <w:szCs w:val="22"/>
        </w:rPr>
        <w:t xml:space="preserve">Parmi les propositions suivantes, lesquelles sont exactes? Les </w:t>
      </w:r>
      <w:proofErr w:type="spellStart"/>
      <w:r w:rsidRPr="00B26950">
        <w:rPr>
          <w:rFonts w:ascii="Arial" w:hAnsi="Arial" w:cs="Arial"/>
          <w:b/>
          <w:sz w:val="22"/>
          <w:szCs w:val="22"/>
        </w:rPr>
        <w:t>fibrates</w:t>
      </w:r>
      <w:proofErr w:type="spellEnd"/>
      <w:r w:rsidRPr="00B26950">
        <w:rPr>
          <w:rFonts w:ascii="Arial" w:hAnsi="Arial" w:cs="Arial"/>
          <w:b/>
          <w:sz w:val="22"/>
          <w:szCs w:val="22"/>
        </w:rPr>
        <w:t xml:space="preserve"> :</w:t>
      </w:r>
    </w:p>
    <w:p w14:paraId="68B469FD" w14:textId="77777777" w:rsidR="00B26950" w:rsidRPr="00B26950" w:rsidRDefault="00B26950" w:rsidP="00B26950">
      <w:pPr>
        <w:ind w:left="567"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6C52F748" w14:textId="77777777" w:rsidR="00B26950" w:rsidRPr="00B26950" w:rsidRDefault="00B26950" w:rsidP="00B26950">
      <w:pPr>
        <w:spacing w:line="276" w:lineRule="auto"/>
        <w:ind w:left="567" w:right="54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A- E</w:t>
      </w:r>
      <w:r w:rsidRPr="00B26950">
        <w:rPr>
          <w:rFonts w:ascii="Arial" w:hAnsi="Arial" w:cs="Arial"/>
          <w:sz w:val="22"/>
          <w:szCs w:val="22"/>
        </w:rPr>
        <w:t xml:space="preserve">xercent une activité </w:t>
      </w:r>
      <w:proofErr w:type="spellStart"/>
      <w:r w:rsidRPr="00B26950">
        <w:rPr>
          <w:rFonts w:ascii="Arial" w:hAnsi="Arial" w:cs="Arial"/>
          <w:sz w:val="22"/>
          <w:szCs w:val="22"/>
        </w:rPr>
        <w:t>hypolipémiante</w:t>
      </w:r>
      <w:proofErr w:type="spellEnd"/>
      <w:r w:rsidRPr="00B26950">
        <w:rPr>
          <w:rFonts w:ascii="Arial" w:hAnsi="Arial" w:cs="Arial"/>
          <w:sz w:val="22"/>
          <w:szCs w:val="22"/>
        </w:rPr>
        <w:t xml:space="preserve"> en diminuant uniquement les triglycérides.</w:t>
      </w:r>
    </w:p>
    <w:p w14:paraId="45E58655" w14:textId="77777777" w:rsidR="00B26950" w:rsidRPr="00622F57" w:rsidRDefault="00B26950" w:rsidP="00B26950">
      <w:pPr>
        <w:spacing w:line="276" w:lineRule="auto"/>
        <w:ind w:left="567" w:right="540"/>
        <w:jc w:val="both"/>
        <w:outlineLvl w:val="0"/>
        <w:rPr>
          <w:rFonts w:ascii="Arial" w:hAnsi="Arial" w:cs="Arial"/>
          <w:color w:val="00B050"/>
          <w:sz w:val="22"/>
          <w:szCs w:val="22"/>
        </w:rPr>
      </w:pPr>
      <w:r w:rsidRPr="00622F57">
        <w:rPr>
          <w:rFonts w:ascii="Arial" w:hAnsi="Arial" w:cs="Arial"/>
          <w:color w:val="00B050"/>
          <w:sz w:val="22"/>
          <w:szCs w:val="22"/>
        </w:rPr>
        <w:t>B- Sont des activateurs de PPARα.</w:t>
      </w:r>
    </w:p>
    <w:p w14:paraId="115F4A6A" w14:textId="77777777" w:rsidR="00B26950" w:rsidRPr="00622F57" w:rsidRDefault="00B26950" w:rsidP="00B26950">
      <w:pPr>
        <w:spacing w:line="276" w:lineRule="auto"/>
        <w:ind w:left="567" w:right="540"/>
        <w:jc w:val="both"/>
        <w:outlineLvl w:val="0"/>
        <w:rPr>
          <w:rFonts w:ascii="Arial" w:hAnsi="Arial" w:cs="Arial"/>
          <w:color w:val="00B050"/>
          <w:sz w:val="22"/>
          <w:szCs w:val="22"/>
        </w:rPr>
      </w:pPr>
      <w:r w:rsidRPr="00622F57">
        <w:rPr>
          <w:rFonts w:ascii="Arial" w:hAnsi="Arial" w:cs="Arial"/>
          <w:color w:val="00B050"/>
          <w:sz w:val="22"/>
          <w:szCs w:val="22"/>
        </w:rPr>
        <w:t>C- Ont une activité anti-inflammatoire.</w:t>
      </w:r>
    </w:p>
    <w:p w14:paraId="0FB68EB1" w14:textId="77777777" w:rsidR="00B26950" w:rsidRPr="00B26950" w:rsidRDefault="00B26950" w:rsidP="00B26950">
      <w:pPr>
        <w:spacing w:line="276" w:lineRule="auto"/>
        <w:ind w:left="567" w:right="54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D- N</w:t>
      </w:r>
      <w:r w:rsidRPr="00B26950">
        <w:rPr>
          <w:rFonts w:ascii="Arial" w:hAnsi="Arial" w:cs="Arial"/>
          <w:sz w:val="22"/>
          <w:szCs w:val="22"/>
        </w:rPr>
        <w:t>e sont jamais associés aux statines.</w:t>
      </w:r>
    </w:p>
    <w:p w14:paraId="698CC908" w14:textId="77777777" w:rsidR="00B26950" w:rsidRPr="00622F57" w:rsidRDefault="00B26950" w:rsidP="00B26950">
      <w:pPr>
        <w:spacing w:line="276" w:lineRule="auto"/>
        <w:ind w:left="567" w:right="540"/>
        <w:jc w:val="both"/>
        <w:outlineLvl w:val="0"/>
        <w:rPr>
          <w:rFonts w:ascii="Arial" w:hAnsi="Arial" w:cs="Arial"/>
          <w:color w:val="00B050"/>
          <w:sz w:val="22"/>
          <w:szCs w:val="22"/>
        </w:rPr>
      </w:pPr>
      <w:r w:rsidRPr="00622F57">
        <w:rPr>
          <w:rFonts w:ascii="Arial" w:hAnsi="Arial" w:cs="Arial"/>
          <w:color w:val="00B050"/>
          <w:sz w:val="22"/>
          <w:szCs w:val="22"/>
        </w:rPr>
        <w:t>E- Peuvent être à l’origine d’atteintes musculaires.</w:t>
      </w:r>
    </w:p>
    <w:p w14:paraId="5909229A" w14:textId="77777777" w:rsidR="00294EB7" w:rsidRPr="00B2677A" w:rsidRDefault="00294EB7" w:rsidP="000A2DF3">
      <w:pPr>
        <w:ind w:left="567" w:right="540"/>
        <w:jc w:val="both"/>
        <w:outlineLvl w:val="0"/>
        <w:rPr>
          <w:rFonts w:ascii="Arial" w:hAnsi="Arial" w:cs="Arial"/>
          <w:sz w:val="22"/>
          <w:szCs w:val="22"/>
        </w:rPr>
      </w:pPr>
      <w:r w:rsidRPr="00B2677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32380C" w14:textId="77777777" w:rsidR="00380C30" w:rsidRDefault="00380C30" w:rsidP="00294EB7">
      <w:pPr>
        <w:tabs>
          <w:tab w:val="left" w:pos="567"/>
          <w:tab w:val="left" w:pos="851"/>
          <w:tab w:val="left" w:pos="1134"/>
        </w:tabs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1A9CF882" w14:textId="77777777" w:rsidR="00380C30" w:rsidRDefault="00380C30" w:rsidP="00294EB7">
      <w:pPr>
        <w:tabs>
          <w:tab w:val="left" w:pos="567"/>
          <w:tab w:val="left" w:pos="851"/>
          <w:tab w:val="left" w:pos="1134"/>
        </w:tabs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12F64608" w14:textId="77777777" w:rsidR="00380C30" w:rsidRDefault="00380C30" w:rsidP="00294EB7">
      <w:pPr>
        <w:tabs>
          <w:tab w:val="left" w:pos="567"/>
          <w:tab w:val="left" w:pos="851"/>
          <w:tab w:val="left" w:pos="1134"/>
        </w:tabs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0CE95A3B" w14:textId="77777777" w:rsidR="00380C30" w:rsidRDefault="00380C30" w:rsidP="00294EB7">
      <w:pPr>
        <w:tabs>
          <w:tab w:val="left" w:pos="567"/>
          <w:tab w:val="left" w:pos="851"/>
          <w:tab w:val="left" w:pos="1134"/>
        </w:tabs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6F373B2F" w14:textId="77777777" w:rsidR="00380C30" w:rsidRDefault="00380C30" w:rsidP="00294EB7">
      <w:pPr>
        <w:tabs>
          <w:tab w:val="left" w:pos="567"/>
          <w:tab w:val="left" w:pos="851"/>
          <w:tab w:val="left" w:pos="1134"/>
        </w:tabs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34E66B4B" w14:textId="77777777" w:rsidR="00380C30" w:rsidRDefault="00380C30" w:rsidP="00294EB7">
      <w:pPr>
        <w:tabs>
          <w:tab w:val="left" w:pos="567"/>
          <w:tab w:val="left" w:pos="851"/>
          <w:tab w:val="left" w:pos="1134"/>
        </w:tabs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06AEE169" w14:textId="77777777" w:rsidR="00380C30" w:rsidRDefault="00380C30" w:rsidP="00294EB7">
      <w:pPr>
        <w:tabs>
          <w:tab w:val="left" w:pos="567"/>
          <w:tab w:val="left" w:pos="851"/>
          <w:tab w:val="left" w:pos="1134"/>
        </w:tabs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7E0A1F5B" w14:textId="77777777" w:rsidR="00380C30" w:rsidRDefault="00380C30" w:rsidP="00294EB7">
      <w:pPr>
        <w:tabs>
          <w:tab w:val="left" w:pos="567"/>
          <w:tab w:val="left" w:pos="851"/>
          <w:tab w:val="left" w:pos="1134"/>
        </w:tabs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4E8160F6" w14:textId="77777777" w:rsidR="00294EB7" w:rsidRPr="00B2677A" w:rsidRDefault="00294EB7" w:rsidP="00294EB7">
      <w:pPr>
        <w:tabs>
          <w:tab w:val="left" w:pos="567"/>
          <w:tab w:val="left" w:pos="851"/>
          <w:tab w:val="left" w:pos="1134"/>
        </w:tabs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56 (M)</w:t>
      </w:r>
    </w:p>
    <w:p w14:paraId="5471903D" w14:textId="77777777" w:rsidR="00294EB7" w:rsidRPr="00B2677A" w:rsidRDefault="00294EB7" w:rsidP="00294EB7">
      <w:pPr>
        <w:rPr>
          <w:rFonts w:ascii="Arial" w:hAnsi="Arial" w:cs="Arial"/>
          <w:b/>
          <w:sz w:val="22"/>
          <w:szCs w:val="22"/>
        </w:rPr>
      </w:pPr>
    </w:p>
    <w:p w14:paraId="1B739C7D" w14:textId="3ECA9F62" w:rsidR="00745544" w:rsidRPr="00745544" w:rsidRDefault="00745544" w:rsidP="00745544">
      <w:pPr>
        <w:pStyle w:val="Paragraphedeliste"/>
        <w:spacing w:line="276" w:lineRule="auto"/>
        <w:ind w:left="567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45544">
        <w:rPr>
          <w:rFonts w:ascii="Arial" w:hAnsi="Arial" w:cs="Arial"/>
          <w:b/>
          <w:color w:val="000000"/>
          <w:sz w:val="22"/>
          <w:szCs w:val="22"/>
        </w:rPr>
        <w:t>Concernant les traitements dans l’asthme</w:t>
      </w:r>
      <w:r>
        <w:rPr>
          <w:rFonts w:ascii="Arial" w:hAnsi="Arial" w:cs="Arial"/>
          <w:b/>
          <w:color w:val="000000"/>
          <w:sz w:val="22"/>
          <w:szCs w:val="22"/>
        </w:rPr>
        <w:t> :</w:t>
      </w:r>
    </w:p>
    <w:p w14:paraId="3D4735EF" w14:textId="77777777" w:rsidR="00745544" w:rsidRPr="00745544" w:rsidRDefault="00745544" w:rsidP="00745544">
      <w:pPr>
        <w:pStyle w:val="Paragraphedeliste"/>
        <w:spacing w:line="276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6FECF973" w14:textId="7E51585A" w:rsidR="00745544" w:rsidRPr="00745544" w:rsidRDefault="00745544" w:rsidP="00745544">
      <w:pPr>
        <w:pStyle w:val="Paragraphedeliste"/>
        <w:spacing w:line="276" w:lineRule="auto"/>
        <w:ind w:left="56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A- </w:t>
      </w:r>
      <w:r w:rsidRPr="00745544">
        <w:rPr>
          <w:rFonts w:ascii="Arial" w:hAnsi="Arial" w:cs="Arial"/>
          <w:color w:val="000000"/>
          <w:sz w:val="22"/>
          <w:szCs w:val="22"/>
        </w:rPr>
        <w:t>Seule la voie inhalée est utilisée</w:t>
      </w:r>
    </w:p>
    <w:p w14:paraId="712A92A2" w14:textId="11B7682A" w:rsidR="00745544" w:rsidRPr="00745544" w:rsidRDefault="00745544" w:rsidP="00745544">
      <w:pPr>
        <w:pStyle w:val="Paragraphedeliste"/>
        <w:spacing w:line="276" w:lineRule="auto"/>
        <w:ind w:left="56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B- </w:t>
      </w:r>
      <w:r w:rsidRPr="00745544">
        <w:rPr>
          <w:rFonts w:ascii="Arial" w:hAnsi="Arial" w:cs="Arial"/>
          <w:color w:val="000000"/>
          <w:sz w:val="22"/>
          <w:szCs w:val="22"/>
        </w:rPr>
        <w:t>Un traitement de fond est systématiquement instauré</w:t>
      </w:r>
    </w:p>
    <w:p w14:paraId="09483363" w14:textId="4423C349" w:rsidR="00745544" w:rsidRPr="00745544" w:rsidRDefault="00745544" w:rsidP="00745544">
      <w:pPr>
        <w:pStyle w:val="Paragraphedeliste"/>
        <w:spacing w:line="276" w:lineRule="auto"/>
        <w:ind w:left="56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45544">
        <w:rPr>
          <w:rFonts w:ascii="Arial" w:hAnsi="Arial" w:cs="Arial"/>
          <w:color w:val="000000"/>
          <w:sz w:val="22"/>
          <w:szCs w:val="22"/>
          <w:highlight w:val="yellow"/>
        </w:rPr>
        <w:t>C- La coordination main-bouche n’est plus un problème avec une chambre d’inhalation</w:t>
      </w:r>
    </w:p>
    <w:p w14:paraId="31E80B0C" w14:textId="2B07B1EB" w:rsidR="00745544" w:rsidRPr="00745544" w:rsidRDefault="00745544" w:rsidP="00745544">
      <w:pPr>
        <w:pStyle w:val="Paragraphedeliste"/>
        <w:spacing w:line="276" w:lineRule="auto"/>
        <w:ind w:left="56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45544">
        <w:rPr>
          <w:rFonts w:ascii="Arial" w:hAnsi="Arial" w:cs="Arial"/>
          <w:color w:val="000000"/>
          <w:sz w:val="22"/>
          <w:szCs w:val="22"/>
          <w:highlight w:val="yellow"/>
        </w:rPr>
        <w:t>D- Un facteur déclenchant doit systématiquement être recherché</w:t>
      </w:r>
    </w:p>
    <w:p w14:paraId="27B91DE8" w14:textId="6561D853" w:rsidR="00622F57" w:rsidRPr="00380C30" w:rsidRDefault="00745544" w:rsidP="00380C30">
      <w:pPr>
        <w:pStyle w:val="Paragraphedeliste"/>
        <w:spacing w:line="276" w:lineRule="auto"/>
        <w:ind w:left="56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E- </w:t>
      </w:r>
      <w:r w:rsidRPr="00745544">
        <w:rPr>
          <w:rFonts w:ascii="Arial" w:hAnsi="Arial" w:cs="Arial"/>
          <w:color w:val="000000"/>
          <w:sz w:val="22"/>
          <w:szCs w:val="22"/>
        </w:rPr>
        <w:t>Il est privilégié des corticoïdes inhalés à forte dose plutôt que l’associa</w:t>
      </w:r>
      <w:r>
        <w:rPr>
          <w:rFonts w:ascii="Arial" w:hAnsi="Arial" w:cs="Arial"/>
          <w:color w:val="000000"/>
          <w:sz w:val="22"/>
          <w:szCs w:val="22"/>
        </w:rPr>
        <w:t>tion corticoïdes et agonistes bêta</w:t>
      </w:r>
      <w:r w:rsidRPr="00745544">
        <w:rPr>
          <w:rFonts w:ascii="Arial" w:hAnsi="Arial" w:cs="Arial"/>
          <w:color w:val="000000"/>
          <w:sz w:val="22"/>
          <w:szCs w:val="22"/>
        </w:rPr>
        <w:t>2-adrénergiques</w:t>
      </w:r>
    </w:p>
    <w:p w14:paraId="03BD1990" w14:textId="77777777" w:rsidR="00A877FB" w:rsidRPr="00B2677A" w:rsidRDefault="00A877FB" w:rsidP="00622F57">
      <w:pPr>
        <w:spacing w:line="276" w:lineRule="auto"/>
        <w:ind w:left="567"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088A5958" w14:textId="77777777" w:rsidR="00294EB7" w:rsidRPr="00B2677A" w:rsidRDefault="00294EB7" w:rsidP="00294EB7">
      <w:pPr>
        <w:tabs>
          <w:tab w:val="left" w:pos="567"/>
          <w:tab w:val="left" w:pos="851"/>
          <w:tab w:val="left" w:pos="1134"/>
        </w:tabs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57 (M)</w:t>
      </w:r>
    </w:p>
    <w:p w14:paraId="3E924901" w14:textId="77777777" w:rsidR="00294EB7" w:rsidRPr="00B2677A" w:rsidRDefault="00294EB7" w:rsidP="00294EB7">
      <w:pPr>
        <w:tabs>
          <w:tab w:val="left" w:pos="567"/>
          <w:tab w:val="left" w:pos="851"/>
          <w:tab w:val="left" w:pos="1134"/>
        </w:tabs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0D078282" w14:textId="77777777" w:rsidR="00622F57" w:rsidRDefault="00622F57" w:rsidP="00622F57">
      <w:pPr>
        <w:spacing w:line="276" w:lineRule="auto"/>
        <w:ind w:left="567" w:right="54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622F57">
        <w:rPr>
          <w:rFonts w:ascii="Arial" w:hAnsi="Arial" w:cs="Arial"/>
          <w:b/>
          <w:bCs/>
          <w:sz w:val="22"/>
          <w:szCs w:val="22"/>
        </w:rPr>
        <w:t>Quelles infections opportunistes  s’observent au stade SIDA ?</w:t>
      </w:r>
    </w:p>
    <w:p w14:paraId="74267237" w14:textId="77777777" w:rsidR="00622F57" w:rsidRPr="00622F57" w:rsidRDefault="00622F57" w:rsidP="00622F57">
      <w:pPr>
        <w:spacing w:line="276" w:lineRule="auto"/>
        <w:ind w:left="567" w:right="54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1F8A2A4" w14:textId="77777777" w:rsidR="00622F57" w:rsidRPr="00622F57" w:rsidRDefault="00622F57" w:rsidP="00622F57">
      <w:pPr>
        <w:spacing w:line="276" w:lineRule="auto"/>
        <w:ind w:left="567" w:right="540"/>
        <w:jc w:val="both"/>
        <w:outlineLvl w:val="0"/>
        <w:rPr>
          <w:rFonts w:ascii="Arial" w:hAnsi="Arial" w:cs="Arial"/>
          <w:bCs/>
          <w:color w:val="00B050"/>
          <w:sz w:val="22"/>
          <w:szCs w:val="22"/>
        </w:rPr>
      </w:pPr>
      <w:r w:rsidRPr="00622F57">
        <w:rPr>
          <w:rFonts w:ascii="Arial" w:hAnsi="Arial" w:cs="Arial"/>
          <w:bCs/>
          <w:color w:val="00B050"/>
          <w:sz w:val="22"/>
          <w:szCs w:val="22"/>
        </w:rPr>
        <w:t xml:space="preserve">A- Cryptococcose </w:t>
      </w:r>
      <w:proofErr w:type="spellStart"/>
      <w:r w:rsidRPr="00622F57">
        <w:rPr>
          <w:rFonts w:ascii="Arial" w:hAnsi="Arial" w:cs="Arial"/>
          <w:bCs/>
          <w:color w:val="00B050"/>
          <w:sz w:val="22"/>
          <w:szCs w:val="22"/>
        </w:rPr>
        <w:t>neuroméningée</w:t>
      </w:r>
      <w:proofErr w:type="spellEnd"/>
    </w:p>
    <w:p w14:paraId="3A842E64" w14:textId="77777777" w:rsidR="00622F57" w:rsidRPr="00622F57" w:rsidRDefault="00622F57" w:rsidP="00622F57">
      <w:pPr>
        <w:spacing w:line="276" w:lineRule="auto"/>
        <w:ind w:left="567" w:right="54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622F57">
        <w:rPr>
          <w:rFonts w:ascii="Arial" w:hAnsi="Arial" w:cs="Arial"/>
          <w:bCs/>
          <w:sz w:val="22"/>
          <w:szCs w:val="22"/>
        </w:rPr>
        <w:t>B- Anguillulose maligne</w:t>
      </w:r>
    </w:p>
    <w:p w14:paraId="7BF490BD" w14:textId="77777777" w:rsidR="00622F57" w:rsidRPr="00622F57" w:rsidRDefault="00622F57" w:rsidP="00622F57">
      <w:pPr>
        <w:spacing w:line="276" w:lineRule="auto"/>
        <w:ind w:left="567" w:right="54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622F57">
        <w:rPr>
          <w:rFonts w:ascii="Arial" w:hAnsi="Arial" w:cs="Arial"/>
          <w:bCs/>
          <w:sz w:val="22"/>
          <w:szCs w:val="22"/>
        </w:rPr>
        <w:t>C- Aspergillose pulmonaire invasive</w:t>
      </w:r>
    </w:p>
    <w:p w14:paraId="70618E68" w14:textId="77777777" w:rsidR="00622F57" w:rsidRPr="00622F57" w:rsidRDefault="00622F57" w:rsidP="00622F57">
      <w:pPr>
        <w:spacing w:line="276" w:lineRule="auto"/>
        <w:ind w:left="567" w:right="540"/>
        <w:jc w:val="both"/>
        <w:outlineLvl w:val="0"/>
        <w:rPr>
          <w:rFonts w:ascii="Arial" w:hAnsi="Arial" w:cs="Arial"/>
          <w:bCs/>
          <w:color w:val="00B050"/>
          <w:sz w:val="22"/>
          <w:szCs w:val="22"/>
        </w:rPr>
      </w:pPr>
      <w:r w:rsidRPr="00622F57">
        <w:rPr>
          <w:rFonts w:ascii="Arial" w:hAnsi="Arial" w:cs="Arial"/>
          <w:bCs/>
          <w:color w:val="00B050"/>
          <w:sz w:val="22"/>
          <w:szCs w:val="22"/>
        </w:rPr>
        <w:t>D- Candidose muqueuse</w:t>
      </w:r>
    </w:p>
    <w:p w14:paraId="69A10D69" w14:textId="77777777" w:rsidR="0039092D" w:rsidRPr="00622F57" w:rsidRDefault="00622F57" w:rsidP="00622F57">
      <w:pPr>
        <w:spacing w:line="276" w:lineRule="auto"/>
        <w:ind w:left="567" w:right="540"/>
        <w:jc w:val="both"/>
        <w:outlineLvl w:val="0"/>
        <w:rPr>
          <w:rFonts w:ascii="Arial" w:hAnsi="Arial" w:cs="Arial"/>
          <w:bCs/>
          <w:color w:val="00B050"/>
          <w:sz w:val="22"/>
          <w:szCs w:val="22"/>
        </w:rPr>
      </w:pPr>
      <w:r w:rsidRPr="00622F57">
        <w:rPr>
          <w:rFonts w:ascii="Arial" w:hAnsi="Arial" w:cs="Arial"/>
          <w:bCs/>
          <w:color w:val="00B050"/>
          <w:sz w:val="22"/>
          <w:szCs w:val="22"/>
        </w:rPr>
        <w:t>E- Toxoplasmose cérébrale</w:t>
      </w:r>
    </w:p>
    <w:p w14:paraId="628C690F" w14:textId="77777777" w:rsidR="0039092D" w:rsidRPr="00B2677A" w:rsidRDefault="0039092D" w:rsidP="00294EB7">
      <w:pPr>
        <w:tabs>
          <w:tab w:val="left" w:pos="567"/>
          <w:tab w:val="left" w:pos="851"/>
          <w:tab w:val="left" w:pos="1134"/>
        </w:tabs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3FA73E37" w14:textId="77777777" w:rsidR="00294EB7" w:rsidRPr="00B2677A" w:rsidRDefault="00294EB7" w:rsidP="00294EB7">
      <w:pPr>
        <w:tabs>
          <w:tab w:val="left" w:pos="567"/>
          <w:tab w:val="left" w:pos="851"/>
          <w:tab w:val="left" w:pos="1134"/>
        </w:tabs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58 (M)</w:t>
      </w:r>
    </w:p>
    <w:p w14:paraId="0E0A8EB0" w14:textId="77777777" w:rsidR="00294EB7" w:rsidRPr="00B2677A" w:rsidRDefault="00294EB7" w:rsidP="00294EB7">
      <w:pPr>
        <w:tabs>
          <w:tab w:val="left" w:pos="567"/>
          <w:tab w:val="left" w:pos="851"/>
          <w:tab w:val="left" w:pos="1134"/>
        </w:tabs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4610AD16" w14:textId="77777777" w:rsidR="00622F57" w:rsidRDefault="00622F57" w:rsidP="00622F57">
      <w:pPr>
        <w:tabs>
          <w:tab w:val="left" w:pos="567"/>
          <w:tab w:val="left" w:pos="851"/>
          <w:tab w:val="left" w:pos="1134"/>
        </w:tabs>
        <w:ind w:left="567" w:right="54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22F57">
        <w:rPr>
          <w:rFonts w:ascii="Arial" w:hAnsi="Arial" w:cs="Arial"/>
          <w:b/>
          <w:sz w:val="22"/>
          <w:szCs w:val="22"/>
        </w:rPr>
        <w:t>Concernant l’insuffisance cardiaque, quelles sont les affirmations exactes ?</w:t>
      </w:r>
    </w:p>
    <w:p w14:paraId="08CCF2D9" w14:textId="77777777" w:rsidR="00622F57" w:rsidRPr="00622F57" w:rsidRDefault="00622F57" w:rsidP="00622F57">
      <w:pPr>
        <w:tabs>
          <w:tab w:val="left" w:pos="567"/>
          <w:tab w:val="left" w:pos="851"/>
          <w:tab w:val="left" w:pos="1134"/>
        </w:tabs>
        <w:ind w:left="567"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398D17BE" w14:textId="77777777" w:rsidR="00622F57" w:rsidRPr="004864A4" w:rsidRDefault="00622F57" w:rsidP="00622F57">
      <w:pPr>
        <w:spacing w:line="276" w:lineRule="auto"/>
        <w:ind w:left="567" w:right="540"/>
        <w:jc w:val="both"/>
        <w:outlineLvl w:val="0"/>
        <w:rPr>
          <w:rFonts w:ascii="Arial" w:hAnsi="Arial" w:cs="Arial"/>
          <w:color w:val="00B050"/>
          <w:sz w:val="22"/>
          <w:szCs w:val="22"/>
        </w:rPr>
      </w:pPr>
      <w:r w:rsidRPr="004864A4">
        <w:rPr>
          <w:rFonts w:ascii="Arial" w:hAnsi="Arial" w:cs="Arial"/>
          <w:color w:val="00B050"/>
          <w:sz w:val="22"/>
          <w:szCs w:val="22"/>
        </w:rPr>
        <w:t>A- Constitue un problème grave de santé publique.</w:t>
      </w:r>
    </w:p>
    <w:p w14:paraId="74D4B49A" w14:textId="77777777" w:rsidR="00622F57" w:rsidRPr="00622F57" w:rsidRDefault="00622F57" w:rsidP="00622F57">
      <w:pPr>
        <w:spacing w:line="276" w:lineRule="auto"/>
        <w:ind w:left="567" w:right="54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B- </w:t>
      </w:r>
      <w:r w:rsidRPr="00622F57">
        <w:rPr>
          <w:rFonts w:ascii="Arial" w:hAnsi="Arial" w:cs="Arial"/>
          <w:sz w:val="22"/>
          <w:szCs w:val="22"/>
        </w:rPr>
        <w:t>Se traduit souvent par une douleur forte irradiant au niveau du bras gauche.</w:t>
      </w:r>
    </w:p>
    <w:p w14:paraId="1F217D52" w14:textId="77777777" w:rsidR="00622F57" w:rsidRPr="00626F50" w:rsidRDefault="00622F57" w:rsidP="00622F57">
      <w:pPr>
        <w:spacing w:line="276" w:lineRule="auto"/>
        <w:ind w:left="567" w:right="540"/>
        <w:jc w:val="both"/>
        <w:outlineLvl w:val="0"/>
        <w:rPr>
          <w:rFonts w:ascii="Arial" w:hAnsi="Arial" w:cs="Arial"/>
          <w:sz w:val="22"/>
          <w:szCs w:val="22"/>
        </w:rPr>
      </w:pPr>
      <w:r w:rsidRPr="00626F50">
        <w:rPr>
          <w:rFonts w:ascii="Arial" w:hAnsi="Arial" w:cs="Arial"/>
          <w:sz w:val="22"/>
          <w:szCs w:val="22"/>
        </w:rPr>
        <w:t xml:space="preserve">C- La sévérité de l’insuffisance cardiaque est appréciée par le stade fonctionnel selon les cinq classes de la NYHA (New York </w:t>
      </w:r>
      <w:proofErr w:type="spellStart"/>
      <w:r w:rsidRPr="00626F50">
        <w:rPr>
          <w:rFonts w:ascii="Arial" w:hAnsi="Arial" w:cs="Arial"/>
          <w:sz w:val="22"/>
          <w:szCs w:val="22"/>
        </w:rPr>
        <w:t>Heart</w:t>
      </w:r>
      <w:proofErr w:type="spellEnd"/>
      <w:r w:rsidRPr="00626F50">
        <w:rPr>
          <w:rFonts w:ascii="Arial" w:hAnsi="Arial" w:cs="Arial"/>
          <w:sz w:val="22"/>
          <w:szCs w:val="22"/>
        </w:rPr>
        <w:t xml:space="preserve"> Association).</w:t>
      </w:r>
    </w:p>
    <w:p w14:paraId="62D1728D" w14:textId="77777777" w:rsidR="00622F57" w:rsidRPr="00622F57" w:rsidRDefault="00622F57" w:rsidP="00622F57">
      <w:pPr>
        <w:spacing w:line="276" w:lineRule="auto"/>
        <w:ind w:left="567" w:right="54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D- </w:t>
      </w:r>
      <w:r w:rsidRPr="00622F57">
        <w:rPr>
          <w:rFonts w:ascii="Arial" w:hAnsi="Arial" w:cs="Arial"/>
          <w:sz w:val="22"/>
          <w:szCs w:val="22"/>
        </w:rPr>
        <w:t>Le diagnostic repose sur le dosage en cinétique de la troponine T.</w:t>
      </w:r>
    </w:p>
    <w:p w14:paraId="18247B2B" w14:textId="77777777" w:rsidR="00622F57" w:rsidRPr="004864A4" w:rsidRDefault="004864A4" w:rsidP="00622F57">
      <w:pPr>
        <w:spacing w:line="276" w:lineRule="auto"/>
        <w:ind w:left="567" w:right="540"/>
        <w:jc w:val="both"/>
        <w:outlineLvl w:val="0"/>
        <w:rPr>
          <w:rFonts w:ascii="Arial" w:hAnsi="Arial" w:cs="Arial"/>
          <w:color w:val="00B050"/>
          <w:sz w:val="22"/>
          <w:szCs w:val="22"/>
        </w:rPr>
      </w:pPr>
      <w:r w:rsidRPr="004864A4">
        <w:rPr>
          <w:rFonts w:ascii="Arial" w:hAnsi="Arial" w:cs="Arial"/>
          <w:color w:val="00B050"/>
          <w:sz w:val="22"/>
          <w:szCs w:val="22"/>
        </w:rPr>
        <w:t xml:space="preserve">E- </w:t>
      </w:r>
      <w:r w:rsidR="00622F57" w:rsidRPr="004864A4">
        <w:rPr>
          <w:rFonts w:ascii="Arial" w:hAnsi="Arial" w:cs="Arial"/>
          <w:color w:val="00B050"/>
          <w:sz w:val="22"/>
          <w:szCs w:val="22"/>
        </w:rPr>
        <w:t>Le dosage du BNP ou du NT-</w:t>
      </w:r>
      <w:proofErr w:type="spellStart"/>
      <w:r w:rsidR="00622F57" w:rsidRPr="004864A4">
        <w:rPr>
          <w:rFonts w:ascii="Arial" w:hAnsi="Arial" w:cs="Arial"/>
          <w:color w:val="00B050"/>
          <w:sz w:val="22"/>
          <w:szCs w:val="22"/>
        </w:rPr>
        <w:t>proBNP</w:t>
      </w:r>
      <w:proofErr w:type="spellEnd"/>
      <w:r w:rsidR="00622F57" w:rsidRPr="004864A4">
        <w:rPr>
          <w:rFonts w:ascii="Arial" w:hAnsi="Arial" w:cs="Arial"/>
          <w:color w:val="00B050"/>
          <w:sz w:val="22"/>
          <w:szCs w:val="22"/>
        </w:rPr>
        <w:t xml:space="preserve"> est recommandé pour confirmer le diagnostic.</w:t>
      </w:r>
      <w:bookmarkStart w:id="0" w:name="_GoBack"/>
      <w:bookmarkEnd w:id="0"/>
    </w:p>
    <w:p w14:paraId="4A95E255" w14:textId="77777777" w:rsidR="00294EB7" w:rsidRPr="00B2677A" w:rsidRDefault="00294EB7" w:rsidP="00922394">
      <w:pPr>
        <w:tabs>
          <w:tab w:val="left" w:pos="567"/>
          <w:tab w:val="left" w:pos="851"/>
          <w:tab w:val="left" w:pos="1134"/>
        </w:tabs>
        <w:ind w:left="567"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7318BC2E" w14:textId="77777777" w:rsidR="00294EB7" w:rsidRPr="00B2677A" w:rsidRDefault="00294EB7" w:rsidP="00294EB7">
      <w:pPr>
        <w:tabs>
          <w:tab w:val="left" w:pos="567"/>
          <w:tab w:val="left" w:pos="851"/>
          <w:tab w:val="left" w:pos="1134"/>
        </w:tabs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59 (M)</w:t>
      </w:r>
    </w:p>
    <w:p w14:paraId="16F820BB" w14:textId="77777777" w:rsidR="00294EB7" w:rsidRPr="00B2677A" w:rsidRDefault="00294EB7" w:rsidP="00BC4571">
      <w:pPr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480C6EB0" w14:textId="77777777" w:rsidR="004864A4" w:rsidRDefault="004864A4" w:rsidP="004864A4">
      <w:pPr>
        <w:spacing w:line="276" w:lineRule="auto"/>
        <w:ind w:left="567" w:right="54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4864A4">
        <w:rPr>
          <w:rFonts w:ascii="Arial" w:hAnsi="Arial" w:cs="Arial"/>
          <w:b/>
          <w:bCs/>
          <w:sz w:val="22"/>
          <w:szCs w:val="22"/>
        </w:rPr>
        <w:t xml:space="preserve">Parmi les propositions suivantes concernant la résistance à la </w:t>
      </w:r>
      <w:proofErr w:type="spellStart"/>
      <w:r w:rsidRPr="004864A4">
        <w:rPr>
          <w:rFonts w:ascii="Arial" w:hAnsi="Arial" w:cs="Arial"/>
          <w:b/>
          <w:bCs/>
          <w:sz w:val="22"/>
          <w:szCs w:val="22"/>
        </w:rPr>
        <w:t>méticilline</w:t>
      </w:r>
      <w:proofErr w:type="spellEnd"/>
      <w:r w:rsidRPr="004864A4">
        <w:rPr>
          <w:rFonts w:ascii="Arial" w:hAnsi="Arial" w:cs="Arial"/>
          <w:b/>
          <w:bCs/>
          <w:sz w:val="22"/>
          <w:szCs w:val="22"/>
        </w:rPr>
        <w:t xml:space="preserve"> chez les staphylocoques, indiquez celles qui sont exactes ?</w:t>
      </w:r>
    </w:p>
    <w:p w14:paraId="1FFF3E17" w14:textId="77777777" w:rsidR="004864A4" w:rsidRPr="004864A4" w:rsidRDefault="004864A4" w:rsidP="004864A4">
      <w:pPr>
        <w:spacing w:line="276" w:lineRule="auto"/>
        <w:ind w:left="567" w:right="54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1DFDBE44" w14:textId="77777777" w:rsidR="004864A4" w:rsidRPr="004864A4" w:rsidRDefault="004864A4" w:rsidP="004864A4">
      <w:pPr>
        <w:spacing w:line="276" w:lineRule="auto"/>
        <w:ind w:left="567" w:right="540"/>
        <w:jc w:val="both"/>
        <w:outlineLvl w:val="0"/>
        <w:rPr>
          <w:rFonts w:ascii="Arial" w:hAnsi="Arial" w:cs="Arial"/>
          <w:bCs/>
          <w:color w:val="00B050"/>
          <w:sz w:val="22"/>
          <w:szCs w:val="22"/>
        </w:rPr>
      </w:pPr>
      <w:r w:rsidRPr="004864A4">
        <w:rPr>
          <w:rFonts w:ascii="Arial" w:hAnsi="Arial" w:cs="Arial"/>
          <w:bCs/>
          <w:color w:val="00B050"/>
          <w:sz w:val="22"/>
          <w:szCs w:val="22"/>
        </w:rPr>
        <w:t xml:space="preserve">A- Elle peut être détectée sur milieu de Mueller-Hinton </w:t>
      </w:r>
      <w:proofErr w:type="spellStart"/>
      <w:r w:rsidRPr="004864A4">
        <w:rPr>
          <w:rFonts w:ascii="Arial" w:hAnsi="Arial" w:cs="Arial"/>
          <w:bCs/>
          <w:color w:val="00B050"/>
          <w:sz w:val="22"/>
          <w:szCs w:val="22"/>
        </w:rPr>
        <w:t>hypersalé</w:t>
      </w:r>
      <w:proofErr w:type="spellEnd"/>
      <w:r w:rsidRPr="004864A4">
        <w:rPr>
          <w:rFonts w:ascii="Arial" w:hAnsi="Arial" w:cs="Arial"/>
          <w:bCs/>
          <w:color w:val="00B050"/>
          <w:sz w:val="22"/>
          <w:szCs w:val="22"/>
        </w:rPr>
        <w:t>.</w:t>
      </w:r>
    </w:p>
    <w:p w14:paraId="2A78FC3D" w14:textId="77777777" w:rsidR="004864A4" w:rsidRPr="004864A4" w:rsidRDefault="004864A4" w:rsidP="004864A4">
      <w:pPr>
        <w:spacing w:line="276" w:lineRule="auto"/>
        <w:ind w:left="567" w:right="540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B- </w:t>
      </w:r>
      <w:r w:rsidRPr="004864A4">
        <w:rPr>
          <w:rFonts w:ascii="Arial" w:hAnsi="Arial" w:cs="Arial"/>
          <w:bCs/>
          <w:sz w:val="22"/>
          <w:szCs w:val="22"/>
        </w:rPr>
        <w:t>Elle est due à la production d’une β-</w:t>
      </w:r>
      <w:proofErr w:type="spellStart"/>
      <w:r w:rsidRPr="004864A4">
        <w:rPr>
          <w:rFonts w:ascii="Arial" w:hAnsi="Arial" w:cs="Arial"/>
          <w:bCs/>
          <w:sz w:val="22"/>
          <w:szCs w:val="22"/>
        </w:rPr>
        <w:t>lactamase</w:t>
      </w:r>
      <w:proofErr w:type="spellEnd"/>
      <w:r w:rsidRPr="004864A4">
        <w:rPr>
          <w:rFonts w:ascii="Arial" w:hAnsi="Arial" w:cs="Arial"/>
          <w:bCs/>
          <w:sz w:val="22"/>
          <w:szCs w:val="22"/>
        </w:rPr>
        <w:t>.</w:t>
      </w:r>
    </w:p>
    <w:p w14:paraId="7E717936" w14:textId="77777777" w:rsidR="004864A4" w:rsidRPr="00626F50" w:rsidRDefault="004864A4" w:rsidP="004864A4">
      <w:pPr>
        <w:spacing w:line="276" w:lineRule="auto"/>
        <w:ind w:left="567" w:right="54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626F50">
        <w:rPr>
          <w:rFonts w:ascii="Arial" w:hAnsi="Arial" w:cs="Arial"/>
          <w:bCs/>
          <w:sz w:val="22"/>
          <w:szCs w:val="22"/>
        </w:rPr>
        <w:t>C- Elle confère une résistance à toutes les β-</w:t>
      </w:r>
      <w:proofErr w:type="spellStart"/>
      <w:r w:rsidRPr="00626F50">
        <w:rPr>
          <w:rFonts w:ascii="Arial" w:hAnsi="Arial" w:cs="Arial"/>
          <w:bCs/>
          <w:sz w:val="22"/>
          <w:szCs w:val="22"/>
        </w:rPr>
        <w:t>lactamines</w:t>
      </w:r>
      <w:proofErr w:type="spellEnd"/>
      <w:r w:rsidRPr="00626F50">
        <w:rPr>
          <w:rFonts w:ascii="Arial" w:hAnsi="Arial" w:cs="Arial"/>
          <w:bCs/>
          <w:sz w:val="22"/>
          <w:szCs w:val="22"/>
        </w:rPr>
        <w:t>.</w:t>
      </w:r>
    </w:p>
    <w:p w14:paraId="624410A4" w14:textId="77777777" w:rsidR="004864A4" w:rsidRPr="004864A4" w:rsidRDefault="004864A4" w:rsidP="004864A4">
      <w:pPr>
        <w:spacing w:line="276" w:lineRule="auto"/>
        <w:ind w:left="567" w:right="540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D-</w:t>
      </w:r>
      <w:r w:rsidRPr="004864A4">
        <w:rPr>
          <w:rFonts w:ascii="Arial" w:hAnsi="Arial" w:cs="Arial"/>
          <w:bCs/>
          <w:sz w:val="22"/>
          <w:szCs w:val="22"/>
        </w:rPr>
        <w:t xml:space="preserve"> L’acide clavulanique permet de restaurer la sensibilité à la </w:t>
      </w:r>
      <w:proofErr w:type="spellStart"/>
      <w:r w:rsidRPr="004864A4">
        <w:rPr>
          <w:rFonts w:ascii="Arial" w:hAnsi="Arial" w:cs="Arial"/>
          <w:bCs/>
          <w:sz w:val="22"/>
          <w:szCs w:val="22"/>
        </w:rPr>
        <w:t>méticilline</w:t>
      </w:r>
      <w:proofErr w:type="spellEnd"/>
      <w:r w:rsidRPr="004864A4">
        <w:rPr>
          <w:rFonts w:ascii="Arial" w:hAnsi="Arial" w:cs="Arial"/>
          <w:bCs/>
          <w:sz w:val="22"/>
          <w:szCs w:val="22"/>
        </w:rPr>
        <w:t>.</w:t>
      </w:r>
    </w:p>
    <w:p w14:paraId="683F3F83" w14:textId="77777777" w:rsidR="004864A4" w:rsidRPr="004864A4" w:rsidRDefault="004864A4" w:rsidP="004864A4">
      <w:pPr>
        <w:spacing w:line="276" w:lineRule="auto"/>
        <w:ind w:left="567" w:right="540"/>
        <w:jc w:val="both"/>
        <w:outlineLvl w:val="0"/>
        <w:rPr>
          <w:rFonts w:ascii="Arial" w:hAnsi="Arial" w:cs="Arial"/>
          <w:bCs/>
          <w:color w:val="00B050"/>
          <w:sz w:val="22"/>
          <w:szCs w:val="22"/>
        </w:rPr>
      </w:pPr>
      <w:r w:rsidRPr="004864A4">
        <w:rPr>
          <w:rFonts w:ascii="Arial" w:hAnsi="Arial" w:cs="Arial"/>
          <w:bCs/>
          <w:color w:val="00B050"/>
          <w:sz w:val="22"/>
          <w:szCs w:val="22"/>
        </w:rPr>
        <w:t>E-  Elle est détectée par la résistance à l’oxacilline.</w:t>
      </w:r>
    </w:p>
    <w:p w14:paraId="5D747FEC" w14:textId="77777777" w:rsidR="00294EB7" w:rsidRPr="004864A4" w:rsidRDefault="00294EB7" w:rsidP="0058563D">
      <w:pPr>
        <w:spacing w:line="276" w:lineRule="auto"/>
        <w:ind w:left="567" w:right="540"/>
        <w:jc w:val="both"/>
        <w:outlineLvl w:val="0"/>
        <w:rPr>
          <w:rFonts w:ascii="Arial" w:hAnsi="Arial" w:cs="Arial"/>
          <w:sz w:val="22"/>
          <w:szCs w:val="22"/>
        </w:rPr>
      </w:pPr>
    </w:p>
    <w:p w14:paraId="595C59D3" w14:textId="77777777" w:rsidR="00A96C34" w:rsidRPr="00B2677A" w:rsidRDefault="00A96C34" w:rsidP="00A96C34">
      <w:pPr>
        <w:ind w:left="567"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75B4C223" w14:textId="77777777" w:rsidR="00380C30" w:rsidRDefault="00380C30" w:rsidP="005E5725">
      <w:pPr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3288BEB0" w14:textId="77777777" w:rsidR="00380C30" w:rsidRDefault="00380C30" w:rsidP="005E5725">
      <w:pPr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43083716" w14:textId="77777777" w:rsidR="00380C30" w:rsidRDefault="00380C30" w:rsidP="005E5725">
      <w:pPr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2D3615F8" w14:textId="77777777" w:rsidR="00380C30" w:rsidRDefault="00380C30" w:rsidP="005E5725">
      <w:pPr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0EF58FCE" w14:textId="77777777" w:rsidR="00380C30" w:rsidRDefault="00380C30" w:rsidP="005E5725">
      <w:pPr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7D9A9AF6" w14:textId="77777777" w:rsidR="00380C30" w:rsidRDefault="00380C30" w:rsidP="005E5725">
      <w:pPr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2F37DA5C" w14:textId="77777777" w:rsidR="00380C30" w:rsidRDefault="00380C30" w:rsidP="005E5725">
      <w:pPr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0CC0D32B" w14:textId="77777777" w:rsidR="00380C30" w:rsidRDefault="00380C30" w:rsidP="005E5725">
      <w:pPr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5C71C0A2" w14:textId="77777777" w:rsidR="00380C30" w:rsidRDefault="00380C30" w:rsidP="005E5725">
      <w:pPr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46EECC5E" w14:textId="77777777" w:rsidR="00294EB7" w:rsidRPr="00B2677A" w:rsidRDefault="00294EB7" w:rsidP="005E5725">
      <w:pPr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60 (M)</w:t>
      </w:r>
    </w:p>
    <w:p w14:paraId="52230E62" w14:textId="77777777" w:rsidR="004864A4" w:rsidRDefault="004864A4" w:rsidP="004864A4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433547D4" w14:textId="77777777" w:rsidR="00745544" w:rsidRDefault="00745544" w:rsidP="00745544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745544">
        <w:rPr>
          <w:rFonts w:ascii="Arial" w:hAnsi="Arial" w:cs="Arial"/>
          <w:b/>
          <w:sz w:val="22"/>
          <w:szCs w:val="22"/>
        </w:rPr>
        <w:t>Parmi les grandeurs chromatographiques suivantes, lesquelles sont adimensionnelles :</w:t>
      </w:r>
    </w:p>
    <w:p w14:paraId="52DCFFD7" w14:textId="77777777" w:rsidR="00745544" w:rsidRPr="00745544" w:rsidRDefault="00745544" w:rsidP="00745544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6E116B0D" w14:textId="034FC5F5" w:rsidR="00745544" w:rsidRPr="00745544" w:rsidRDefault="00745544" w:rsidP="00745544">
      <w:pPr>
        <w:pStyle w:val="Paragraphedeliste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A- </w:t>
      </w:r>
      <w:r w:rsidRPr="00745544">
        <w:rPr>
          <w:rFonts w:ascii="Arial" w:hAnsi="Arial" w:cs="Arial"/>
          <w:sz w:val="22"/>
          <w:szCs w:val="22"/>
        </w:rPr>
        <w:t>Hauteur équivalente à un plateau théorique</w:t>
      </w:r>
    </w:p>
    <w:p w14:paraId="2D44C62A" w14:textId="2669FC3B" w:rsidR="00745544" w:rsidRPr="00745544" w:rsidRDefault="00745544" w:rsidP="00745544">
      <w:pPr>
        <w:pStyle w:val="Paragraphedeliste"/>
        <w:spacing w:line="276" w:lineRule="auto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  <w:r w:rsidRPr="00745544">
        <w:rPr>
          <w:rFonts w:ascii="Arial" w:hAnsi="Arial" w:cs="Arial"/>
          <w:sz w:val="22"/>
          <w:szCs w:val="22"/>
          <w:highlight w:val="yellow"/>
        </w:rPr>
        <w:t>B- Résolution</w:t>
      </w:r>
    </w:p>
    <w:p w14:paraId="4272F739" w14:textId="4AFE2E10" w:rsidR="00745544" w:rsidRPr="00745544" w:rsidRDefault="00745544" w:rsidP="00745544">
      <w:pPr>
        <w:pStyle w:val="Paragraphedeliste"/>
        <w:spacing w:line="276" w:lineRule="auto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  <w:r w:rsidRPr="00745544">
        <w:rPr>
          <w:rFonts w:ascii="Arial" w:hAnsi="Arial" w:cs="Arial"/>
          <w:sz w:val="22"/>
          <w:szCs w:val="22"/>
          <w:highlight w:val="yellow"/>
        </w:rPr>
        <w:t>C- Facteur de rétention</w:t>
      </w:r>
    </w:p>
    <w:p w14:paraId="4F8327DD" w14:textId="143A095C" w:rsidR="00745544" w:rsidRPr="00745544" w:rsidRDefault="00745544" w:rsidP="00745544">
      <w:pPr>
        <w:pStyle w:val="Paragraphedeliste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45544">
        <w:rPr>
          <w:rFonts w:ascii="Arial" w:hAnsi="Arial" w:cs="Arial"/>
          <w:sz w:val="22"/>
          <w:szCs w:val="22"/>
          <w:highlight w:val="yellow"/>
        </w:rPr>
        <w:t>D- Rétention relative</w:t>
      </w:r>
    </w:p>
    <w:p w14:paraId="759D212C" w14:textId="1185D755" w:rsidR="00745544" w:rsidRPr="00745544" w:rsidRDefault="00745544" w:rsidP="00745544">
      <w:pPr>
        <w:pStyle w:val="Paragraphedeliste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 </w:t>
      </w:r>
      <w:r w:rsidRPr="00745544">
        <w:rPr>
          <w:rFonts w:ascii="Arial" w:hAnsi="Arial" w:cs="Arial"/>
          <w:sz w:val="22"/>
          <w:szCs w:val="22"/>
        </w:rPr>
        <w:t>Facteur d’asymétrie du pic chromatographique</w:t>
      </w:r>
    </w:p>
    <w:p w14:paraId="280E97A9" w14:textId="77777777" w:rsidR="00745544" w:rsidRPr="00745544" w:rsidRDefault="00745544" w:rsidP="00745544">
      <w:pPr>
        <w:pStyle w:val="Paragraphedeliste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510D046" w14:textId="77777777" w:rsidR="00457C84" w:rsidRPr="004864A4" w:rsidRDefault="00457C84" w:rsidP="0058563D">
      <w:pPr>
        <w:spacing w:line="276" w:lineRule="auto"/>
        <w:ind w:left="567"/>
        <w:jc w:val="both"/>
        <w:rPr>
          <w:rFonts w:ascii="Arial" w:hAnsi="Arial"/>
          <w:color w:val="00B050"/>
          <w:sz w:val="22"/>
          <w:szCs w:val="22"/>
        </w:rPr>
      </w:pPr>
    </w:p>
    <w:sectPr w:rsidR="00457C84" w:rsidRPr="004864A4" w:rsidSect="00380C30">
      <w:headerReference w:type="default" r:id="rId9"/>
      <w:footerReference w:type="default" r:id="rId10"/>
      <w:pgSz w:w="11900" w:h="16840"/>
      <w:pgMar w:top="426" w:right="1127" w:bottom="851" w:left="1701" w:header="68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18B3A" w14:textId="77777777" w:rsidR="00A13344" w:rsidRDefault="00A13344">
      <w:r>
        <w:separator/>
      </w:r>
    </w:p>
  </w:endnote>
  <w:endnote w:type="continuationSeparator" w:id="0">
    <w:p w14:paraId="51DDF0B5" w14:textId="77777777" w:rsidR="00A13344" w:rsidRDefault="00A1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8740D" w14:textId="77777777" w:rsidR="00A13344" w:rsidRDefault="00A13344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26F50">
      <w:rPr>
        <w:rStyle w:val="Numrodepage"/>
        <w:noProof/>
      </w:rPr>
      <w:t>14</w:t>
    </w:r>
    <w:r>
      <w:rPr>
        <w:rStyle w:val="Numrodepage"/>
      </w:rPr>
      <w:fldChar w:fldCharType="end"/>
    </w:r>
  </w:p>
  <w:p w14:paraId="0638D4FE" w14:textId="77777777" w:rsidR="00A13344" w:rsidRDefault="00A13344">
    <w:pPr>
      <w:pStyle w:val="Retraitcorpsdetexte"/>
      <w:rPr>
        <w:b w:val="0"/>
        <w:i/>
        <w:sz w:val="20"/>
        <w:u w:val="none"/>
      </w:rPr>
    </w:pP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  <w:t>15  pages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2CDCA" w14:textId="77777777" w:rsidR="00A13344" w:rsidRDefault="00A13344">
      <w:r>
        <w:separator/>
      </w:r>
    </w:p>
  </w:footnote>
  <w:footnote w:type="continuationSeparator" w:id="0">
    <w:p w14:paraId="02607061" w14:textId="77777777" w:rsidR="00A13344" w:rsidRDefault="00A133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30CE5" w14:textId="77777777" w:rsidR="00A13344" w:rsidRDefault="00A13344">
    <w:pPr>
      <w:pStyle w:val="En-tte"/>
      <w:rPr>
        <w:i/>
      </w:rPr>
    </w:pPr>
    <w:r>
      <w:tab/>
    </w:r>
    <w:r>
      <w:tab/>
    </w:r>
    <w:r>
      <w:rPr>
        <w:i/>
      </w:rPr>
      <w:t>Épreuve de QCM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BE0B38"/>
    <w:multiLevelType w:val="hybridMultilevel"/>
    <w:tmpl w:val="AE823D96"/>
    <w:lvl w:ilvl="0" w:tplc="5B8460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50397"/>
    <w:multiLevelType w:val="hybridMultilevel"/>
    <w:tmpl w:val="B47EF5C0"/>
    <w:lvl w:ilvl="0" w:tplc="040C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D338FE"/>
    <w:multiLevelType w:val="hybridMultilevel"/>
    <w:tmpl w:val="3E1E55B8"/>
    <w:lvl w:ilvl="0" w:tplc="5BDA4108">
      <w:start w:val="1"/>
      <w:numFmt w:val="upperLetter"/>
      <w:lvlText w:val="%1-"/>
      <w:lvlJc w:val="left"/>
      <w:pPr>
        <w:ind w:left="1425" w:hanging="360"/>
      </w:pPr>
      <w:rPr>
        <w:rFonts w:ascii="Arial" w:eastAsia="Times New Roman" w:hAnsi="Arial" w:cs="Times New Roman"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105118FA"/>
    <w:multiLevelType w:val="hybridMultilevel"/>
    <w:tmpl w:val="BB507996"/>
    <w:lvl w:ilvl="0" w:tplc="B6FC7A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A41C7"/>
    <w:multiLevelType w:val="hybridMultilevel"/>
    <w:tmpl w:val="855828A2"/>
    <w:lvl w:ilvl="0" w:tplc="EA507D8A">
      <w:start w:val="1"/>
      <w:numFmt w:val="upperLetter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DC77E4"/>
    <w:multiLevelType w:val="hybridMultilevel"/>
    <w:tmpl w:val="E49009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95F04"/>
    <w:multiLevelType w:val="hybridMultilevel"/>
    <w:tmpl w:val="054A572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32E29"/>
    <w:multiLevelType w:val="hybridMultilevel"/>
    <w:tmpl w:val="1248AED6"/>
    <w:lvl w:ilvl="0" w:tplc="C8C4BF2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CFEC10A8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4BB82EB0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plc="75023246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1320FB22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0CFA3434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plc="3BA47DB0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plc="45BA3E26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plc="B3427C1E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F8A19EF"/>
    <w:multiLevelType w:val="hybridMultilevel"/>
    <w:tmpl w:val="EAA2E67A"/>
    <w:lvl w:ilvl="0" w:tplc="02FCD43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F6C3F"/>
    <w:multiLevelType w:val="hybridMultilevel"/>
    <w:tmpl w:val="AEC0980E"/>
    <w:lvl w:ilvl="0" w:tplc="D9F4F45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044D2F"/>
    <w:multiLevelType w:val="hybridMultilevel"/>
    <w:tmpl w:val="9804594E"/>
    <w:lvl w:ilvl="0" w:tplc="370AD070">
      <w:start w:val="1"/>
      <w:numFmt w:val="upperLetter"/>
      <w:lvlText w:val="%1."/>
      <w:lvlJc w:val="left"/>
      <w:pPr>
        <w:ind w:left="108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F847E2"/>
    <w:multiLevelType w:val="hybridMultilevel"/>
    <w:tmpl w:val="C382D96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F6319"/>
    <w:multiLevelType w:val="hybridMultilevel"/>
    <w:tmpl w:val="F1E68C10"/>
    <w:lvl w:ilvl="0" w:tplc="516E3C3A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4">
    <w:nsid w:val="299D13A5"/>
    <w:multiLevelType w:val="hybridMultilevel"/>
    <w:tmpl w:val="B374FB4C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D20F3C"/>
    <w:multiLevelType w:val="hybridMultilevel"/>
    <w:tmpl w:val="8108AA88"/>
    <w:lvl w:ilvl="0" w:tplc="ECA06998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6">
    <w:nsid w:val="30FA310B"/>
    <w:multiLevelType w:val="hybridMultilevel"/>
    <w:tmpl w:val="5AC840E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8D369A"/>
    <w:multiLevelType w:val="hybridMultilevel"/>
    <w:tmpl w:val="E8C44806"/>
    <w:lvl w:ilvl="0" w:tplc="74544B9E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w w:val="91"/>
        <w:sz w:val="24"/>
        <w:szCs w:val="24"/>
        <w:lang w:val="fr-FR" w:eastAsia="fr-FR" w:bidi="fr-FR"/>
      </w:rPr>
    </w:lvl>
    <w:lvl w:ilvl="1" w:tplc="6AF6B916">
      <w:numFmt w:val="bullet"/>
      <w:lvlText w:val="•"/>
      <w:lvlJc w:val="left"/>
      <w:pPr>
        <w:ind w:left="1686" w:hanging="360"/>
      </w:pPr>
      <w:rPr>
        <w:rFonts w:hint="default"/>
        <w:lang w:val="fr-FR" w:eastAsia="fr-FR" w:bidi="fr-FR"/>
      </w:rPr>
    </w:lvl>
    <w:lvl w:ilvl="2" w:tplc="138AE5BE">
      <w:numFmt w:val="bullet"/>
      <w:lvlText w:val="•"/>
      <w:lvlJc w:val="left"/>
      <w:pPr>
        <w:ind w:left="2533" w:hanging="360"/>
      </w:pPr>
      <w:rPr>
        <w:rFonts w:hint="default"/>
        <w:lang w:val="fr-FR" w:eastAsia="fr-FR" w:bidi="fr-FR"/>
      </w:rPr>
    </w:lvl>
    <w:lvl w:ilvl="3" w:tplc="31BEBD4E">
      <w:numFmt w:val="bullet"/>
      <w:lvlText w:val="•"/>
      <w:lvlJc w:val="left"/>
      <w:pPr>
        <w:ind w:left="3379" w:hanging="360"/>
      </w:pPr>
      <w:rPr>
        <w:rFonts w:hint="default"/>
        <w:lang w:val="fr-FR" w:eastAsia="fr-FR" w:bidi="fr-FR"/>
      </w:rPr>
    </w:lvl>
    <w:lvl w:ilvl="4" w:tplc="E97A9ECE">
      <w:numFmt w:val="bullet"/>
      <w:lvlText w:val="•"/>
      <w:lvlJc w:val="left"/>
      <w:pPr>
        <w:ind w:left="4226" w:hanging="360"/>
      </w:pPr>
      <w:rPr>
        <w:rFonts w:hint="default"/>
        <w:lang w:val="fr-FR" w:eastAsia="fr-FR" w:bidi="fr-FR"/>
      </w:rPr>
    </w:lvl>
    <w:lvl w:ilvl="5" w:tplc="E3BE8E90">
      <w:numFmt w:val="bullet"/>
      <w:lvlText w:val="•"/>
      <w:lvlJc w:val="left"/>
      <w:pPr>
        <w:ind w:left="5073" w:hanging="360"/>
      </w:pPr>
      <w:rPr>
        <w:rFonts w:hint="default"/>
        <w:lang w:val="fr-FR" w:eastAsia="fr-FR" w:bidi="fr-FR"/>
      </w:rPr>
    </w:lvl>
    <w:lvl w:ilvl="6" w:tplc="C316B24A">
      <w:numFmt w:val="bullet"/>
      <w:lvlText w:val="•"/>
      <w:lvlJc w:val="left"/>
      <w:pPr>
        <w:ind w:left="5919" w:hanging="360"/>
      </w:pPr>
      <w:rPr>
        <w:rFonts w:hint="default"/>
        <w:lang w:val="fr-FR" w:eastAsia="fr-FR" w:bidi="fr-FR"/>
      </w:rPr>
    </w:lvl>
    <w:lvl w:ilvl="7" w:tplc="5998B86C">
      <w:numFmt w:val="bullet"/>
      <w:lvlText w:val="•"/>
      <w:lvlJc w:val="left"/>
      <w:pPr>
        <w:ind w:left="6766" w:hanging="360"/>
      </w:pPr>
      <w:rPr>
        <w:rFonts w:hint="default"/>
        <w:lang w:val="fr-FR" w:eastAsia="fr-FR" w:bidi="fr-FR"/>
      </w:rPr>
    </w:lvl>
    <w:lvl w:ilvl="8" w:tplc="B47A443A">
      <w:numFmt w:val="bullet"/>
      <w:lvlText w:val="•"/>
      <w:lvlJc w:val="left"/>
      <w:pPr>
        <w:ind w:left="7613" w:hanging="360"/>
      </w:pPr>
      <w:rPr>
        <w:rFonts w:hint="default"/>
        <w:lang w:val="fr-FR" w:eastAsia="fr-FR" w:bidi="fr-FR"/>
      </w:rPr>
    </w:lvl>
  </w:abstractNum>
  <w:abstractNum w:abstractNumId="18">
    <w:nsid w:val="32A772E3"/>
    <w:multiLevelType w:val="hybridMultilevel"/>
    <w:tmpl w:val="7FC8A704"/>
    <w:lvl w:ilvl="0" w:tplc="81DE9C94">
      <w:start w:val="1"/>
      <w:numFmt w:val="upperLetter"/>
      <w:lvlText w:val="%1-"/>
      <w:lvlJc w:val="left"/>
      <w:pPr>
        <w:ind w:left="720" w:hanging="360"/>
      </w:pPr>
      <w:rPr>
        <w:rFonts w:ascii="Arial" w:eastAsia="Times New Roman" w:hAnsi="Arial" w:cs="Bookman Old Sty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E646EA"/>
    <w:multiLevelType w:val="hybridMultilevel"/>
    <w:tmpl w:val="F9ACC39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358EC"/>
    <w:multiLevelType w:val="hybridMultilevel"/>
    <w:tmpl w:val="B0F63CC6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E55CF2"/>
    <w:multiLevelType w:val="hybridMultilevel"/>
    <w:tmpl w:val="D98EBD48"/>
    <w:lvl w:ilvl="0" w:tplc="59DCC31C">
      <w:start w:val="1"/>
      <w:numFmt w:val="upperLetter"/>
      <w:lvlText w:val="%1 - 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BC5045"/>
    <w:multiLevelType w:val="hybridMultilevel"/>
    <w:tmpl w:val="0F8A8C5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4E16C4"/>
    <w:multiLevelType w:val="hybridMultilevel"/>
    <w:tmpl w:val="0F8A8C5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05B81"/>
    <w:multiLevelType w:val="hybridMultilevel"/>
    <w:tmpl w:val="0EBC881A"/>
    <w:lvl w:ilvl="0" w:tplc="7C8A253E">
      <w:start w:val="1"/>
      <w:numFmt w:val="upperLetter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3C86DB9"/>
    <w:multiLevelType w:val="hybridMultilevel"/>
    <w:tmpl w:val="2D0A659E"/>
    <w:lvl w:ilvl="0" w:tplc="370AD070">
      <w:start w:val="1"/>
      <w:numFmt w:val="upperLetter"/>
      <w:lvlText w:val="%1."/>
      <w:lvlJc w:val="left"/>
      <w:pPr>
        <w:ind w:left="108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0C6E67"/>
    <w:multiLevelType w:val="hybridMultilevel"/>
    <w:tmpl w:val="7B6C499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153728"/>
    <w:multiLevelType w:val="hybridMultilevel"/>
    <w:tmpl w:val="09F0A3D8"/>
    <w:lvl w:ilvl="0" w:tplc="1DFA5448">
      <w:start w:val="1"/>
      <w:numFmt w:val="upperLetter"/>
      <w:lvlText w:val="%1-"/>
      <w:lvlJc w:val="left"/>
      <w:pPr>
        <w:ind w:left="927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2896545"/>
    <w:multiLevelType w:val="hybridMultilevel"/>
    <w:tmpl w:val="26AE3D0E"/>
    <w:lvl w:ilvl="0" w:tplc="223A5A00">
      <w:start w:val="1"/>
      <w:numFmt w:val="upperLetter"/>
      <w:lvlText w:val="%1.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067C57"/>
    <w:multiLevelType w:val="hybridMultilevel"/>
    <w:tmpl w:val="B0F63CC6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89270AC"/>
    <w:multiLevelType w:val="singleLevel"/>
    <w:tmpl w:val="AD0C247C"/>
    <w:lvl w:ilvl="0">
      <w:start w:val="1"/>
      <w:numFmt w:val="upperLetter"/>
      <w:pStyle w:val="Titre1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D8E3C7B"/>
    <w:multiLevelType w:val="hybridMultilevel"/>
    <w:tmpl w:val="0F8A8C5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356021"/>
    <w:multiLevelType w:val="hybridMultilevel"/>
    <w:tmpl w:val="00FE6C54"/>
    <w:lvl w:ilvl="0" w:tplc="02FCD43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91B33"/>
    <w:multiLevelType w:val="hybridMultilevel"/>
    <w:tmpl w:val="562666EA"/>
    <w:lvl w:ilvl="0" w:tplc="370AD070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1A6D1F"/>
    <w:multiLevelType w:val="hybridMultilevel"/>
    <w:tmpl w:val="1048E700"/>
    <w:lvl w:ilvl="0" w:tplc="0F44F08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C30DF0"/>
    <w:multiLevelType w:val="hybridMultilevel"/>
    <w:tmpl w:val="43D225C8"/>
    <w:lvl w:ilvl="0" w:tplc="971CB53A">
      <w:start w:val="1"/>
      <w:numFmt w:val="decimal"/>
      <w:pStyle w:val="Listenumros"/>
      <w:lvlText w:val="%1."/>
      <w:lvlJc w:val="left"/>
      <w:pPr>
        <w:tabs>
          <w:tab w:val="num" w:pos="567"/>
        </w:tabs>
        <w:ind w:left="567" w:hanging="567"/>
      </w:pPr>
      <w:rPr>
        <w:rFonts w:ascii="Bookman Old Style" w:hAnsi="Bookman Old Style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2A344D"/>
    <w:multiLevelType w:val="hybridMultilevel"/>
    <w:tmpl w:val="41B64AA8"/>
    <w:lvl w:ilvl="0" w:tplc="93189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35"/>
  </w:num>
  <w:num w:numId="3">
    <w:abstractNumId w:val="5"/>
  </w:num>
  <w:num w:numId="4">
    <w:abstractNumId w:val="24"/>
  </w:num>
  <w:num w:numId="5">
    <w:abstractNumId w:val="27"/>
  </w:num>
  <w:num w:numId="6">
    <w:abstractNumId w:val="29"/>
  </w:num>
  <w:num w:numId="7">
    <w:abstractNumId w:val="2"/>
  </w:num>
  <w:num w:numId="8">
    <w:abstractNumId w:val="21"/>
  </w:num>
  <w:num w:numId="9">
    <w:abstractNumId w:val="26"/>
  </w:num>
  <w:num w:numId="10">
    <w:abstractNumId w:val="12"/>
  </w:num>
  <w:num w:numId="11">
    <w:abstractNumId w:val="28"/>
  </w:num>
  <w:num w:numId="12">
    <w:abstractNumId w:val="8"/>
  </w:num>
  <w:num w:numId="13">
    <w:abstractNumId w:val="7"/>
  </w:num>
  <w:num w:numId="14">
    <w:abstractNumId w:val="10"/>
  </w:num>
  <w:num w:numId="15">
    <w:abstractNumId w:val="16"/>
  </w:num>
  <w:num w:numId="16">
    <w:abstractNumId w:val="25"/>
  </w:num>
  <w:num w:numId="17">
    <w:abstractNumId w:val="6"/>
  </w:num>
  <w:num w:numId="18">
    <w:abstractNumId w:val="15"/>
  </w:num>
  <w:num w:numId="19">
    <w:abstractNumId w:val="33"/>
  </w:num>
  <w:num w:numId="20">
    <w:abstractNumId w:val="11"/>
  </w:num>
  <w:num w:numId="21">
    <w:abstractNumId w:val="20"/>
  </w:num>
  <w:num w:numId="22">
    <w:abstractNumId w:val="9"/>
  </w:num>
  <w:num w:numId="23">
    <w:abstractNumId w:val="19"/>
  </w:num>
  <w:num w:numId="24">
    <w:abstractNumId w:val="32"/>
  </w:num>
  <w:num w:numId="25">
    <w:abstractNumId w:val="4"/>
  </w:num>
  <w:num w:numId="26">
    <w:abstractNumId w:val="17"/>
  </w:num>
  <w:num w:numId="27">
    <w:abstractNumId w:val="18"/>
  </w:num>
  <w:num w:numId="28">
    <w:abstractNumId w:val="3"/>
  </w:num>
  <w:num w:numId="29">
    <w:abstractNumId w:val="23"/>
  </w:num>
  <w:num w:numId="30">
    <w:abstractNumId w:val="36"/>
  </w:num>
  <w:num w:numId="31">
    <w:abstractNumId w:val="13"/>
  </w:num>
  <w:num w:numId="32">
    <w:abstractNumId w:val="0"/>
  </w:num>
  <w:num w:numId="33">
    <w:abstractNumId w:val="14"/>
  </w:num>
  <w:num w:numId="34">
    <w:abstractNumId w:val="34"/>
  </w:num>
  <w:num w:numId="35">
    <w:abstractNumId w:val="22"/>
  </w:num>
  <w:num w:numId="36">
    <w:abstractNumId w:val="31"/>
  </w:num>
  <w:num w:numId="3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D0"/>
    <w:rsid w:val="00004223"/>
    <w:rsid w:val="00015B1D"/>
    <w:rsid w:val="000171D5"/>
    <w:rsid w:val="00017BC7"/>
    <w:rsid w:val="000461C2"/>
    <w:rsid w:val="00047CEC"/>
    <w:rsid w:val="000737B4"/>
    <w:rsid w:val="00074445"/>
    <w:rsid w:val="00097347"/>
    <w:rsid w:val="000A2DF3"/>
    <w:rsid w:val="000A7F91"/>
    <w:rsid w:val="000E24A5"/>
    <w:rsid w:val="00115EB4"/>
    <w:rsid w:val="00120598"/>
    <w:rsid w:val="00132931"/>
    <w:rsid w:val="00157B9D"/>
    <w:rsid w:val="001677CB"/>
    <w:rsid w:val="00175C74"/>
    <w:rsid w:val="001A17AE"/>
    <w:rsid w:val="001A56FF"/>
    <w:rsid w:val="001B3CAE"/>
    <w:rsid w:val="001C34EE"/>
    <w:rsid w:val="001D32AE"/>
    <w:rsid w:val="001D5C84"/>
    <w:rsid w:val="001E15E9"/>
    <w:rsid w:val="001E3D38"/>
    <w:rsid w:val="0024306A"/>
    <w:rsid w:val="00246500"/>
    <w:rsid w:val="00280781"/>
    <w:rsid w:val="00281F26"/>
    <w:rsid w:val="00294EB7"/>
    <w:rsid w:val="00297158"/>
    <w:rsid w:val="002B0C9F"/>
    <w:rsid w:val="002D45D8"/>
    <w:rsid w:val="002F7298"/>
    <w:rsid w:val="003029A7"/>
    <w:rsid w:val="00323571"/>
    <w:rsid w:val="00342722"/>
    <w:rsid w:val="003610A3"/>
    <w:rsid w:val="00371950"/>
    <w:rsid w:val="00380C30"/>
    <w:rsid w:val="0039092D"/>
    <w:rsid w:val="00392033"/>
    <w:rsid w:val="0039629C"/>
    <w:rsid w:val="00397A69"/>
    <w:rsid w:val="003C07E9"/>
    <w:rsid w:val="003D62AC"/>
    <w:rsid w:val="00442667"/>
    <w:rsid w:val="0045103C"/>
    <w:rsid w:val="0045182F"/>
    <w:rsid w:val="00457C84"/>
    <w:rsid w:val="004864A4"/>
    <w:rsid w:val="004C4B39"/>
    <w:rsid w:val="004D5676"/>
    <w:rsid w:val="004E281A"/>
    <w:rsid w:val="004E32C1"/>
    <w:rsid w:val="004E5547"/>
    <w:rsid w:val="00520230"/>
    <w:rsid w:val="00525386"/>
    <w:rsid w:val="00554382"/>
    <w:rsid w:val="00560937"/>
    <w:rsid w:val="00562DF5"/>
    <w:rsid w:val="00580199"/>
    <w:rsid w:val="00580C9C"/>
    <w:rsid w:val="0058563D"/>
    <w:rsid w:val="005928E4"/>
    <w:rsid w:val="005D44EB"/>
    <w:rsid w:val="005E5725"/>
    <w:rsid w:val="006035C9"/>
    <w:rsid w:val="00620BBC"/>
    <w:rsid w:val="00622F57"/>
    <w:rsid w:val="00626F50"/>
    <w:rsid w:val="00632656"/>
    <w:rsid w:val="00635900"/>
    <w:rsid w:val="006365C1"/>
    <w:rsid w:val="006404A4"/>
    <w:rsid w:val="00647CC8"/>
    <w:rsid w:val="006824A6"/>
    <w:rsid w:val="006864AA"/>
    <w:rsid w:val="006868F8"/>
    <w:rsid w:val="006A3640"/>
    <w:rsid w:val="006D6C42"/>
    <w:rsid w:val="006F37C7"/>
    <w:rsid w:val="00714105"/>
    <w:rsid w:val="00733496"/>
    <w:rsid w:val="007409F6"/>
    <w:rsid w:val="00745544"/>
    <w:rsid w:val="007744D9"/>
    <w:rsid w:val="00780378"/>
    <w:rsid w:val="007834CD"/>
    <w:rsid w:val="00783E65"/>
    <w:rsid w:val="00783FBF"/>
    <w:rsid w:val="007954C9"/>
    <w:rsid w:val="007D79CA"/>
    <w:rsid w:val="007F2996"/>
    <w:rsid w:val="008232F9"/>
    <w:rsid w:val="00826868"/>
    <w:rsid w:val="008312D0"/>
    <w:rsid w:val="00851922"/>
    <w:rsid w:val="0086024A"/>
    <w:rsid w:val="00865E3B"/>
    <w:rsid w:val="00880262"/>
    <w:rsid w:val="00881813"/>
    <w:rsid w:val="008A549B"/>
    <w:rsid w:val="008E7B0D"/>
    <w:rsid w:val="008F13A7"/>
    <w:rsid w:val="00900AB6"/>
    <w:rsid w:val="00913390"/>
    <w:rsid w:val="0091549E"/>
    <w:rsid w:val="00922394"/>
    <w:rsid w:val="00946109"/>
    <w:rsid w:val="00963497"/>
    <w:rsid w:val="009678FB"/>
    <w:rsid w:val="00980BF4"/>
    <w:rsid w:val="00980CF8"/>
    <w:rsid w:val="009854A9"/>
    <w:rsid w:val="009B6C9C"/>
    <w:rsid w:val="00A13344"/>
    <w:rsid w:val="00A136B4"/>
    <w:rsid w:val="00A2258E"/>
    <w:rsid w:val="00A31D62"/>
    <w:rsid w:val="00A50ABD"/>
    <w:rsid w:val="00A57B92"/>
    <w:rsid w:val="00A63482"/>
    <w:rsid w:val="00A843BF"/>
    <w:rsid w:val="00A84AC2"/>
    <w:rsid w:val="00A877FB"/>
    <w:rsid w:val="00A96C34"/>
    <w:rsid w:val="00AB76CA"/>
    <w:rsid w:val="00AE72B6"/>
    <w:rsid w:val="00B14D99"/>
    <w:rsid w:val="00B2677A"/>
    <w:rsid w:val="00B26950"/>
    <w:rsid w:val="00B3068F"/>
    <w:rsid w:val="00B5423E"/>
    <w:rsid w:val="00B57C65"/>
    <w:rsid w:val="00BC4571"/>
    <w:rsid w:val="00BF653F"/>
    <w:rsid w:val="00C13793"/>
    <w:rsid w:val="00C27A5C"/>
    <w:rsid w:val="00C336DC"/>
    <w:rsid w:val="00C515DA"/>
    <w:rsid w:val="00C63FF5"/>
    <w:rsid w:val="00C649A5"/>
    <w:rsid w:val="00C70904"/>
    <w:rsid w:val="00C72D5F"/>
    <w:rsid w:val="00C87A62"/>
    <w:rsid w:val="00C915F3"/>
    <w:rsid w:val="00C94542"/>
    <w:rsid w:val="00C97D1F"/>
    <w:rsid w:val="00CA2368"/>
    <w:rsid w:val="00CA6E1B"/>
    <w:rsid w:val="00CC1F35"/>
    <w:rsid w:val="00CE705E"/>
    <w:rsid w:val="00CF682E"/>
    <w:rsid w:val="00D06A1E"/>
    <w:rsid w:val="00D06CE0"/>
    <w:rsid w:val="00D06E7F"/>
    <w:rsid w:val="00D0788C"/>
    <w:rsid w:val="00D22C18"/>
    <w:rsid w:val="00D3269D"/>
    <w:rsid w:val="00D43016"/>
    <w:rsid w:val="00D738F4"/>
    <w:rsid w:val="00DA6440"/>
    <w:rsid w:val="00DA6FF4"/>
    <w:rsid w:val="00DE6C62"/>
    <w:rsid w:val="00DF15C1"/>
    <w:rsid w:val="00E069AB"/>
    <w:rsid w:val="00E14CA8"/>
    <w:rsid w:val="00E40999"/>
    <w:rsid w:val="00E520A7"/>
    <w:rsid w:val="00E53DF3"/>
    <w:rsid w:val="00E765DF"/>
    <w:rsid w:val="00E84A3C"/>
    <w:rsid w:val="00ED6581"/>
    <w:rsid w:val="00EE007B"/>
    <w:rsid w:val="00F266EE"/>
    <w:rsid w:val="00F34DC4"/>
    <w:rsid w:val="00F571E9"/>
    <w:rsid w:val="00F626CA"/>
    <w:rsid w:val="00F71EA7"/>
    <w:rsid w:val="00F75D00"/>
    <w:rsid w:val="00F777CC"/>
    <w:rsid w:val="00F81641"/>
    <w:rsid w:val="00F92E36"/>
    <w:rsid w:val="00F97048"/>
    <w:rsid w:val="00FA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650C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imes" w:eastAsia="Times" w:hAnsi="Times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qFormat/>
    <w:rsid w:val="003C68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32"/>
      <w:szCs w:val="32"/>
    </w:rPr>
  </w:style>
  <w:style w:type="paragraph" w:styleId="Titre6">
    <w:name w:val="heading 6"/>
    <w:basedOn w:val="Normal"/>
    <w:next w:val="Normal"/>
    <w:qFormat/>
    <w:pPr>
      <w:keepNext/>
      <w:shd w:val="pct10" w:color="auto" w:fill="auto"/>
      <w:jc w:val="center"/>
      <w:outlineLvl w:val="5"/>
    </w:pPr>
    <w:rPr>
      <w:rFonts w:ascii="Arial" w:hAnsi="Arial" w:cs="Arial"/>
      <w:b/>
      <w:bCs/>
      <w:sz w:val="22"/>
      <w:szCs w:val="22"/>
    </w:rPr>
  </w:style>
  <w:style w:type="paragraph" w:styleId="Titre8">
    <w:name w:val="heading 8"/>
    <w:basedOn w:val="Normal"/>
    <w:next w:val="Normal"/>
    <w:qFormat/>
    <w:pPr>
      <w:keepNext/>
      <w:shd w:val="pct10" w:color="auto" w:fill="auto"/>
      <w:jc w:val="center"/>
      <w:outlineLvl w:val="7"/>
    </w:pPr>
    <w:rPr>
      <w:rFonts w:ascii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semiHidden/>
    <w:pPr>
      <w:ind w:left="567" w:right="-288"/>
    </w:pPr>
    <w:rPr>
      <w:rFonts w:ascii="Arial" w:hAnsi="Arial" w:cs="Arial"/>
      <w:sz w:val="22"/>
      <w:szCs w:val="22"/>
    </w:rPr>
  </w:style>
  <w:style w:type="paragraph" w:styleId="Retraitcorpsdetexte3">
    <w:name w:val="Body Text Indent 3"/>
    <w:basedOn w:val="Normal"/>
    <w:semiHidden/>
    <w:pPr>
      <w:ind w:left="567"/>
    </w:pPr>
    <w:rPr>
      <w:rFonts w:ascii="Arial" w:hAnsi="Arial" w:cs="Arial"/>
      <w:sz w:val="22"/>
      <w:szCs w:val="22"/>
    </w:rPr>
  </w:style>
  <w:style w:type="paragraph" w:styleId="Corpsdetexte3">
    <w:name w:val="Body Text 3"/>
    <w:basedOn w:val="Normal"/>
    <w:semiHidden/>
    <w:pPr>
      <w:jc w:val="both"/>
    </w:pPr>
    <w:rPr>
      <w:rFonts w:ascii="Arial" w:hAnsi="Arial" w:cs="Arial"/>
      <w:sz w:val="22"/>
      <w:szCs w:val="22"/>
    </w:r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bCs/>
      <w:sz w:val="32"/>
      <w:szCs w:val="32"/>
    </w:rPr>
  </w:style>
  <w:style w:type="paragraph" w:styleId="Corpsdetexte2">
    <w:name w:val="Body Text 2"/>
    <w:basedOn w:val="Normal"/>
    <w:semiHidden/>
    <w:rPr>
      <w:rFonts w:ascii="Arial" w:hAnsi="Arial" w:cs="Arial"/>
      <w:sz w:val="22"/>
      <w:szCs w:val="22"/>
    </w:rPr>
  </w:style>
  <w:style w:type="paragraph" w:styleId="Retraitcorpsdetexte">
    <w:name w:val="Body Text Indent"/>
    <w:basedOn w:val="Normal"/>
    <w:semiHidden/>
    <w:rPr>
      <w:b/>
      <w:bCs/>
      <w:sz w:val="28"/>
      <w:szCs w:val="28"/>
      <w:u w:val="single"/>
    </w:rPr>
  </w:style>
  <w:style w:type="paragraph" w:styleId="Corpsdetexte">
    <w:name w:val="Body Text"/>
    <w:basedOn w:val="Normal"/>
    <w:semiHidden/>
    <w:rPr>
      <w:rFonts w:ascii="New York" w:hAnsi="New York"/>
      <w:b/>
      <w:bCs/>
      <w:sz w:val="28"/>
      <w:szCs w:val="28"/>
    </w:rPr>
  </w:style>
  <w:style w:type="paragraph" w:styleId="Retraitcorpsdetexte2">
    <w:name w:val="Body Text Indent 2"/>
    <w:basedOn w:val="Normal"/>
    <w:semiHidden/>
    <w:pPr>
      <w:ind w:firstLine="1701"/>
    </w:pPr>
    <w:rPr>
      <w:rFonts w:ascii="Arial" w:hAnsi="Arial" w:cs="Arial"/>
      <w:sz w:val="22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semiHidden/>
    <w:unhideWhenUsed/>
    <w:rPr>
      <w:color w:val="0000FF"/>
      <w:u w:val="single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3C68CB"/>
    <w:rPr>
      <w:rFonts w:ascii="Cambria" w:eastAsia="Times New Roman" w:hAnsi="Cambria" w:cs="Times New Roman"/>
      <w:b/>
      <w:bCs/>
      <w:sz w:val="26"/>
      <w:szCs w:val="26"/>
    </w:rPr>
  </w:style>
  <w:style w:type="paragraph" w:styleId="Retraitnormal">
    <w:name w:val="Normal Indent"/>
    <w:basedOn w:val="Normal"/>
    <w:rsid w:val="00F707B0"/>
    <w:pPr>
      <w:ind w:left="708"/>
      <w:jc w:val="both"/>
    </w:pPr>
    <w:rPr>
      <w:rFonts w:ascii="Comic Sans MS" w:hAnsi="Comic Sans MS"/>
      <w:sz w:val="22"/>
      <w:szCs w:val="22"/>
    </w:rPr>
  </w:style>
  <w:style w:type="paragraph" w:styleId="Textebrut">
    <w:name w:val="Plain Text"/>
    <w:basedOn w:val="Normal"/>
    <w:link w:val="TextebrutCar"/>
    <w:uiPriority w:val="99"/>
    <w:unhideWhenUsed/>
    <w:rsid w:val="002F7298"/>
    <w:rPr>
      <w:rFonts w:ascii="Courier" w:eastAsia="Cambria" w:hAnsi="Courier"/>
      <w:sz w:val="21"/>
      <w:szCs w:val="21"/>
      <w:lang w:val="en-GB"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2F7298"/>
    <w:rPr>
      <w:rFonts w:ascii="Courier" w:eastAsia="Cambria" w:hAnsi="Courier"/>
      <w:sz w:val="21"/>
      <w:szCs w:val="21"/>
      <w:lang w:val="en-GB" w:eastAsia="en-US"/>
    </w:rPr>
  </w:style>
  <w:style w:type="paragraph" w:styleId="Paragraphedeliste">
    <w:name w:val="List Paragraph"/>
    <w:basedOn w:val="Normal"/>
    <w:uiPriority w:val="34"/>
    <w:qFormat/>
    <w:rsid w:val="00A63482"/>
    <w:pPr>
      <w:ind w:left="720"/>
      <w:contextualSpacing/>
    </w:pPr>
    <w:rPr>
      <w:rFonts w:ascii="Cambria" w:hAnsi="Cambr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54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54A9"/>
    <w:rPr>
      <w:rFonts w:ascii="Tahoma" w:hAnsi="Tahoma" w:cs="Tahoma"/>
      <w:sz w:val="16"/>
      <w:szCs w:val="16"/>
    </w:rPr>
  </w:style>
  <w:style w:type="paragraph" w:styleId="Listenumros">
    <w:name w:val="List Number"/>
    <w:basedOn w:val="Liste"/>
    <w:semiHidden/>
    <w:rsid w:val="00C649A5"/>
    <w:pPr>
      <w:numPr>
        <w:numId w:val="2"/>
      </w:numPr>
      <w:spacing w:after="120" w:line="300" w:lineRule="atLeast"/>
      <w:contextualSpacing w:val="0"/>
      <w:jc w:val="both"/>
    </w:pPr>
    <w:rPr>
      <w:rFonts w:ascii="Georgia" w:hAnsi="Georgia"/>
      <w:sz w:val="24"/>
    </w:rPr>
  </w:style>
  <w:style w:type="paragraph" w:styleId="Liste">
    <w:name w:val="List"/>
    <w:basedOn w:val="Normal"/>
    <w:uiPriority w:val="99"/>
    <w:semiHidden/>
    <w:unhideWhenUsed/>
    <w:rsid w:val="00C649A5"/>
    <w:pPr>
      <w:ind w:left="283" w:hanging="283"/>
      <w:contextualSpacing/>
    </w:pPr>
  </w:style>
  <w:style w:type="paragraph" w:customStyle="1" w:styleId="enonce">
    <w:name w:val="enonce"/>
    <w:basedOn w:val="Normal"/>
    <w:rsid w:val="004E281A"/>
    <w:pPr>
      <w:spacing w:before="100" w:beforeAutospacing="1" w:after="100" w:afterAutospacing="1"/>
    </w:pPr>
    <w:rPr>
      <w:sz w:val="24"/>
      <w:szCs w:val="24"/>
    </w:rPr>
  </w:style>
  <w:style w:type="paragraph" w:styleId="Sansinterligne">
    <w:name w:val="No Spacing"/>
    <w:uiPriority w:val="1"/>
    <w:qFormat/>
    <w:rsid w:val="00783E65"/>
  </w:style>
  <w:style w:type="character" w:customStyle="1" w:styleId="En-tteCar">
    <w:name w:val="En-tête Car"/>
    <w:basedOn w:val="Policepardfaut"/>
    <w:link w:val="En-tte"/>
    <w:rsid w:val="00980CF8"/>
  </w:style>
  <w:style w:type="paragraph" w:customStyle="1" w:styleId="propositions">
    <w:name w:val="propositions"/>
    <w:rsid w:val="00946109"/>
    <w:pPr>
      <w:tabs>
        <w:tab w:val="left" w:pos="1701"/>
      </w:tabs>
      <w:ind w:left="1701" w:hanging="567"/>
    </w:pPr>
    <w:rPr>
      <w:rFonts w:ascii="Times" w:hAnsi="Times"/>
      <w:sz w:val="24"/>
      <w:szCs w:val="24"/>
    </w:rPr>
  </w:style>
  <w:style w:type="paragraph" w:customStyle="1" w:styleId="Default">
    <w:name w:val="Default"/>
    <w:rsid w:val="003029A7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7A5C"/>
    <w:pPr>
      <w:spacing w:before="100" w:beforeAutospacing="1" w:after="100" w:afterAutospacing="1"/>
    </w:pPr>
    <w:rPr>
      <w:rFonts w:ascii="Times" w:eastAsiaTheme="minorEastAsia" w:hAnsi="Tim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imes" w:eastAsia="Times" w:hAnsi="Times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qFormat/>
    <w:rsid w:val="003C68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32"/>
      <w:szCs w:val="32"/>
    </w:rPr>
  </w:style>
  <w:style w:type="paragraph" w:styleId="Titre6">
    <w:name w:val="heading 6"/>
    <w:basedOn w:val="Normal"/>
    <w:next w:val="Normal"/>
    <w:qFormat/>
    <w:pPr>
      <w:keepNext/>
      <w:shd w:val="pct10" w:color="auto" w:fill="auto"/>
      <w:jc w:val="center"/>
      <w:outlineLvl w:val="5"/>
    </w:pPr>
    <w:rPr>
      <w:rFonts w:ascii="Arial" w:hAnsi="Arial" w:cs="Arial"/>
      <w:b/>
      <w:bCs/>
      <w:sz w:val="22"/>
      <w:szCs w:val="22"/>
    </w:rPr>
  </w:style>
  <w:style w:type="paragraph" w:styleId="Titre8">
    <w:name w:val="heading 8"/>
    <w:basedOn w:val="Normal"/>
    <w:next w:val="Normal"/>
    <w:qFormat/>
    <w:pPr>
      <w:keepNext/>
      <w:shd w:val="pct10" w:color="auto" w:fill="auto"/>
      <w:jc w:val="center"/>
      <w:outlineLvl w:val="7"/>
    </w:pPr>
    <w:rPr>
      <w:rFonts w:ascii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semiHidden/>
    <w:pPr>
      <w:ind w:left="567" w:right="-288"/>
    </w:pPr>
    <w:rPr>
      <w:rFonts w:ascii="Arial" w:hAnsi="Arial" w:cs="Arial"/>
      <w:sz w:val="22"/>
      <w:szCs w:val="22"/>
    </w:rPr>
  </w:style>
  <w:style w:type="paragraph" w:styleId="Retraitcorpsdetexte3">
    <w:name w:val="Body Text Indent 3"/>
    <w:basedOn w:val="Normal"/>
    <w:semiHidden/>
    <w:pPr>
      <w:ind w:left="567"/>
    </w:pPr>
    <w:rPr>
      <w:rFonts w:ascii="Arial" w:hAnsi="Arial" w:cs="Arial"/>
      <w:sz w:val="22"/>
      <w:szCs w:val="22"/>
    </w:rPr>
  </w:style>
  <w:style w:type="paragraph" w:styleId="Corpsdetexte3">
    <w:name w:val="Body Text 3"/>
    <w:basedOn w:val="Normal"/>
    <w:semiHidden/>
    <w:pPr>
      <w:jc w:val="both"/>
    </w:pPr>
    <w:rPr>
      <w:rFonts w:ascii="Arial" w:hAnsi="Arial" w:cs="Arial"/>
      <w:sz w:val="22"/>
      <w:szCs w:val="22"/>
    </w:r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bCs/>
      <w:sz w:val="32"/>
      <w:szCs w:val="32"/>
    </w:rPr>
  </w:style>
  <w:style w:type="paragraph" w:styleId="Corpsdetexte2">
    <w:name w:val="Body Text 2"/>
    <w:basedOn w:val="Normal"/>
    <w:semiHidden/>
    <w:rPr>
      <w:rFonts w:ascii="Arial" w:hAnsi="Arial" w:cs="Arial"/>
      <w:sz w:val="22"/>
      <w:szCs w:val="22"/>
    </w:rPr>
  </w:style>
  <w:style w:type="paragraph" w:styleId="Retraitcorpsdetexte">
    <w:name w:val="Body Text Indent"/>
    <w:basedOn w:val="Normal"/>
    <w:semiHidden/>
    <w:rPr>
      <w:b/>
      <w:bCs/>
      <w:sz w:val="28"/>
      <w:szCs w:val="28"/>
      <w:u w:val="single"/>
    </w:rPr>
  </w:style>
  <w:style w:type="paragraph" w:styleId="Corpsdetexte">
    <w:name w:val="Body Text"/>
    <w:basedOn w:val="Normal"/>
    <w:semiHidden/>
    <w:rPr>
      <w:rFonts w:ascii="New York" w:hAnsi="New York"/>
      <w:b/>
      <w:bCs/>
      <w:sz w:val="28"/>
      <w:szCs w:val="28"/>
    </w:rPr>
  </w:style>
  <w:style w:type="paragraph" w:styleId="Retraitcorpsdetexte2">
    <w:name w:val="Body Text Indent 2"/>
    <w:basedOn w:val="Normal"/>
    <w:semiHidden/>
    <w:pPr>
      <w:ind w:firstLine="1701"/>
    </w:pPr>
    <w:rPr>
      <w:rFonts w:ascii="Arial" w:hAnsi="Arial" w:cs="Arial"/>
      <w:sz w:val="22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semiHidden/>
    <w:unhideWhenUsed/>
    <w:rPr>
      <w:color w:val="0000FF"/>
      <w:u w:val="single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3C68CB"/>
    <w:rPr>
      <w:rFonts w:ascii="Cambria" w:eastAsia="Times New Roman" w:hAnsi="Cambria" w:cs="Times New Roman"/>
      <w:b/>
      <w:bCs/>
      <w:sz w:val="26"/>
      <w:szCs w:val="26"/>
    </w:rPr>
  </w:style>
  <w:style w:type="paragraph" w:styleId="Retraitnormal">
    <w:name w:val="Normal Indent"/>
    <w:basedOn w:val="Normal"/>
    <w:rsid w:val="00F707B0"/>
    <w:pPr>
      <w:ind w:left="708"/>
      <w:jc w:val="both"/>
    </w:pPr>
    <w:rPr>
      <w:rFonts w:ascii="Comic Sans MS" w:hAnsi="Comic Sans MS"/>
      <w:sz w:val="22"/>
      <w:szCs w:val="22"/>
    </w:rPr>
  </w:style>
  <w:style w:type="paragraph" w:styleId="Textebrut">
    <w:name w:val="Plain Text"/>
    <w:basedOn w:val="Normal"/>
    <w:link w:val="TextebrutCar"/>
    <w:uiPriority w:val="99"/>
    <w:unhideWhenUsed/>
    <w:rsid w:val="002F7298"/>
    <w:rPr>
      <w:rFonts w:ascii="Courier" w:eastAsia="Cambria" w:hAnsi="Courier"/>
      <w:sz w:val="21"/>
      <w:szCs w:val="21"/>
      <w:lang w:val="en-GB"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2F7298"/>
    <w:rPr>
      <w:rFonts w:ascii="Courier" w:eastAsia="Cambria" w:hAnsi="Courier"/>
      <w:sz w:val="21"/>
      <w:szCs w:val="21"/>
      <w:lang w:val="en-GB" w:eastAsia="en-US"/>
    </w:rPr>
  </w:style>
  <w:style w:type="paragraph" w:styleId="Paragraphedeliste">
    <w:name w:val="List Paragraph"/>
    <w:basedOn w:val="Normal"/>
    <w:uiPriority w:val="34"/>
    <w:qFormat/>
    <w:rsid w:val="00A63482"/>
    <w:pPr>
      <w:ind w:left="720"/>
      <w:contextualSpacing/>
    </w:pPr>
    <w:rPr>
      <w:rFonts w:ascii="Cambria" w:hAnsi="Cambr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54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54A9"/>
    <w:rPr>
      <w:rFonts w:ascii="Tahoma" w:hAnsi="Tahoma" w:cs="Tahoma"/>
      <w:sz w:val="16"/>
      <w:szCs w:val="16"/>
    </w:rPr>
  </w:style>
  <w:style w:type="paragraph" w:styleId="Listenumros">
    <w:name w:val="List Number"/>
    <w:basedOn w:val="Liste"/>
    <w:semiHidden/>
    <w:rsid w:val="00C649A5"/>
    <w:pPr>
      <w:numPr>
        <w:numId w:val="2"/>
      </w:numPr>
      <w:spacing w:after="120" w:line="300" w:lineRule="atLeast"/>
      <w:contextualSpacing w:val="0"/>
      <w:jc w:val="both"/>
    </w:pPr>
    <w:rPr>
      <w:rFonts w:ascii="Georgia" w:hAnsi="Georgia"/>
      <w:sz w:val="24"/>
    </w:rPr>
  </w:style>
  <w:style w:type="paragraph" w:styleId="Liste">
    <w:name w:val="List"/>
    <w:basedOn w:val="Normal"/>
    <w:uiPriority w:val="99"/>
    <w:semiHidden/>
    <w:unhideWhenUsed/>
    <w:rsid w:val="00C649A5"/>
    <w:pPr>
      <w:ind w:left="283" w:hanging="283"/>
      <w:contextualSpacing/>
    </w:pPr>
  </w:style>
  <w:style w:type="paragraph" w:customStyle="1" w:styleId="enonce">
    <w:name w:val="enonce"/>
    <w:basedOn w:val="Normal"/>
    <w:rsid w:val="004E281A"/>
    <w:pPr>
      <w:spacing w:before="100" w:beforeAutospacing="1" w:after="100" w:afterAutospacing="1"/>
    </w:pPr>
    <w:rPr>
      <w:sz w:val="24"/>
      <w:szCs w:val="24"/>
    </w:rPr>
  </w:style>
  <w:style w:type="paragraph" w:styleId="Sansinterligne">
    <w:name w:val="No Spacing"/>
    <w:uiPriority w:val="1"/>
    <w:qFormat/>
    <w:rsid w:val="00783E65"/>
  </w:style>
  <w:style w:type="character" w:customStyle="1" w:styleId="En-tteCar">
    <w:name w:val="En-tête Car"/>
    <w:basedOn w:val="Policepardfaut"/>
    <w:link w:val="En-tte"/>
    <w:rsid w:val="00980CF8"/>
  </w:style>
  <w:style w:type="paragraph" w:customStyle="1" w:styleId="propositions">
    <w:name w:val="propositions"/>
    <w:rsid w:val="00946109"/>
    <w:pPr>
      <w:tabs>
        <w:tab w:val="left" w:pos="1701"/>
      </w:tabs>
      <w:ind w:left="1701" w:hanging="567"/>
    </w:pPr>
    <w:rPr>
      <w:rFonts w:ascii="Times" w:hAnsi="Times"/>
      <w:sz w:val="24"/>
      <w:szCs w:val="24"/>
    </w:rPr>
  </w:style>
  <w:style w:type="paragraph" w:customStyle="1" w:styleId="Default">
    <w:name w:val="Default"/>
    <w:rsid w:val="003029A7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7A5C"/>
    <w:pPr>
      <w:spacing w:before="100" w:beforeAutospacing="1" w:after="100" w:afterAutospacing="1"/>
    </w:pPr>
    <w:rPr>
      <w:rFonts w:ascii="Times" w:eastAsiaTheme="minorEastAsia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E9921-9490-7049-A954-62FCA133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15</Pages>
  <Words>3305</Words>
  <Characters>18183</Characters>
  <Application>Microsoft Macintosh Word</Application>
  <DocSecurity>0</DocSecurity>
  <Lines>151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UV PRÉPARATION À L'INTERNAT</vt:lpstr>
    </vt:vector>
  </TitlesOfParts>
  <Company>Hôpital Saint Louis</Company>
  <LinksUpToDate>false</LinksUpToDate>
  <CharactersWithSpaces>21446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 PRÉPARATION À L'INTERNAT</dc:title>
  <dc:creator>GUEALE</dc:creator>
  <cp:lastModifiedBy>Patrice THEROND</cp:lastModifiedBy>
  <cp:revision>5</cp:revision>
  <cp:lastPrinted>2018-10-07T09:58:00Z</cp:lastPrinted>
  <dcterms:created xsi:type="dcterms:W3CDTF">2018-10-04T13:48:00Z</dcterms:created>
  <dcterms:modified xsi:type="dcterms:W3CDTF">2018-10-27T07:21:00Z</dcterms:modified>
</cp:coreProperties>
</file>