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96" w:rsidRDefault="009737D4">
      <w:pPr>
        <w:pStyle w:val="Titre"/>
        <w:spacing w:before="73"/>
      </w:pPr>
      <w:r>
        <w:t>M1S2</w:t>
      </w:r>
      <w:r>
        <w:rPr>
          <w:spacing w:val="-6"/>
        </w:rPr>
        <w:t xml:space="preserve"> </w:t>
      </w:r>
      <w:r>
        <w:t>PHBMR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DBT</w:t>
      </w:r>
      <w:r>
        <w:rPr>
          <w:spacing w:val="-5"/>
        </w:rPr>
        <w:t xml:space="preserve"> </w:t>
      </w:r>
      <w:r>
        <w:t>Pharmacie</w:t>
      </w:r>
      <w:r>
        <w:rPr>
          <w:spacing w:val="-6"/>
        </w:rPr>
        <w:t xml:space="preserve"> </w:t>
      </w:r>
      <w:r>
        <w:t>clinique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UE</w:t>
      </w:r>
      <w:r>
        <w:rPr>
          <w:spacing w:val="-5"/>
        </w:rPr>
        <w:t xml:space="preserve"> 90</w:t>
      </w:r>
    </w:p>
    <w:p w:rsidR="002F2F96" w:rsidRDefault="002F2F96">
      <w:pPr>
        <w:pStyle w:val="Corpsdetexte"/>
        <w:ind w:left="0" w:firstLine="0"/>
        <w:rPr>
          <w:rFonts w:ascii="Times New Roman"/>
          <w:b/>
          <w:sz w:val="28"/>
        </w:rPr>
      </w:pPr>
    </w:p>
    <w:p w:rsidR="002F2F96" w:rsidRDefault="009737D4">
      <w:pPr>
        <w:pStyle w:val="Titre"/>
        <w:ind w:right="366"/>
      </w:pPr>
      <w:r>
        <w:t>PC2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Troubles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rythme</w:t>
      </w:r>
      <w:r>
        <w:rPr>
          <w:spacing w:val="-8"/>
        </w:rPr>
        <w:t xml:space="preserve"> </w:t>
      </w:r>
      <w:r>
        <w:t>cardiaque</w:t>
      </w:r>
      <w:r>
        <w:rPr>
          <w:spacing w:val="-8"/>
        </w:rPr>
        <w:t xml:space="preserve"> </w:t>
      </w:r>
      <w:r>
        <w:t>(anti-arythmiques,</w:t>
      </w:r>
      <w:r>
        <w:rPr>
          <w:spacing w:val="-8"/>
        </w:rPr>
        <w:t xml:space="preserve"> </w:t>
      </w:r>
      <w:r>
        <w:rPr>
          <w:spacing w:val="-2"/>
        </w:rPr>
        <w:t>anticoagulants)</w:t>
      </w:r>
    </w:p>
    <w:p w:rsidR="002F2F96" w:rsidRDefault="002F2F96">
      <w:pPr>
        <w:pStyle w:val="Corpsdetexte"/>
        <w:ind w:left="0" w:firstLine="0"/>
        <w:rPr>
          <w:rFonts w:ascii="Times New Roman"/>
          <w:b/>
          <w:sz w:val="30"/>
        </w:rPr>
      </w:pPr>
    </w:p>
    <w:p w:rsidR="002F2F96" w:rsidRDefault="009737D4">
      <w:pPr>
        <w:pStyle w:val="Corpsdetexte"/>
        <w:spacing w:before="216"/>
        <w:ind w:left="116" w:firstLine="0"/>
      </w:pPr>
      <w:r>
        <w:rPr>
          <w:u w:val="single"/>
        </w:rPr>
        <w:t>QCM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:</w:t>
      </w:r>
    </w:p>
    <w:p w:rsidR="002F2F96" w:rsidRDefault="002F2F96">
      <w:pPr>
        <w:pStyle w:val="Corpsdetexte"/>
        <w:spacing w:before="1"/>
        <w:ind w:left="0" w:firstLine="0"/>
      </w:pP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line="237" w:lineRule="auto"/>
        <w:ind w:right="110"/>
        <w:rPr>
          <w:sz w:val="24"/>
        </w:rPr>
      </w:pPr>
      <w:r>
        <w:rPr>
          <w:sz w:val="24"/>
        </w:rPr>
        <w:t xml:space="preserve">L’INR cible d’un patient traité par </w:t>
      </w:r>
      <w:proofErr w:type="spellStart"/>
      <w:r>
        <w:rPr>
          <w:sz w:val="24"/>
        </w:rPr>
        <w:t>apixaban</w:t>
      </w:r>
      <w:proofErr w:type="spellEnd"/>
      <w:r>
        <w:rPr>
          <w:sz w:val="24"/>
        </w:rPr>
        <w:t xml:space="preserve"> pour une fibrillation atriale est de 2,5 </w:t>
      </w:r>
      <w:r>
        <w:rPr>
          <w:spacing w:val="-4"/>
          <w:sz w:val="24"/>
        </w:rPr>
        <w:t>(2-3)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2"/>
        <w:ind w:right="115"/>
        <w:rPr>
          <w:sz w:val="24"/>
        </w:rPr>
      </w:pPr>
      <w:r>
        <w:rPr>
          <w:sz w:val="24"/>
        </w:rPr>
        <w:t xml:space="preserve">Le risque de saigner avec un anticoagulant oral direct est plus important qu’avec un </w:t>
      </w:r>
      <w:proofErr w:type="spellStart"/>
      <w:r>
        <w:rPr>
          <w:sz w:val="24"/>
        </w:rPr>
        <w:t>antivitamine</w:t>
      </w:r>
      <w:proofErr w:type="spellEnd"/>
      <w:r>
        <w:rPr>
          <w:sz w:val="24"/>
        </w:rPr>
        <w:t xml:space="preserve"> K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line="280" w:lineRule="exact"/>
        <w:rPr>
          <w:sz w:val="24"/>
        </w:rPr>
      </w:pPr>
      <w:r>
        <w:rPr>
          <w:sz w:val="24"/>
        </w:rPr>
        <w:t>L’</w:t>
      </w:r>
      <w:proofErr w:type="spellStart"/>
      <w:r>
        <w:rPr>
          <w:sz w:val="24"/>
        </w:rPr>
        <w:t>idarucizumab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l’agent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réversion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l’anti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IIa</w:t>
      </w:r>
      <w:proofErr w:type="spellEnd"/>
      <w:r>
        <w:rPr>
          <w:spacing w:val="-4"/>
          <w:sz w:val="24"/>
        </w:rPr>
        <w:t>.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2"/>
        <w:rPr>
          <w:sz w:val="24"/>
        </w:rPr>
      </w:pPr>
      <w:r>
        <w:rPr>
          <w:sz w:val="24"/>
        </w:rPr>
        <w:t>L’</w:t>
      </w:r>
      <w:proofErr w:type="spellStart"/>
      <w:r>
        <w:rPr>
          <w:sz w:val="24"/>
        </w:rPr>
        <w:t>enoxaparine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3"/>
          <w:sz w:val="24"/>
        </w:rPr>
        <w:t xml:space="preserve"> </w:t>
      </w:r>
      <w:r>
        <w:rPr>
          <w:sz w:val="24"/>
        </w:rPr>
        <w:t>formellement contre</w:t>
      </w:r>
      <w:r>
        <w:rPr>
          <w:spacing w:val="-1"/>
          <w:sz w:val="24"/>
        </w:rPr>
        <w:t xml:space="preserve"> </w:t>
      </w:r>
      <w:r>
        <w:rPr>
          <w:sz w:val="24"/>
        </w:rPr>
        <w:t>indiquée</w:t>
      </w:r>
      <w:r>
        <w:rPr>
          <w:spacing w:val="-1"/>
          <w:sz w:val="24"/>
        </w:rPr>
        <w:t xml:space="preserve"> </w:t>
      </w:r>
      <w:r>
        <w:rPr>
          <w:sz w:val="24"/>
        </w:rPr>
        <w:t>en cas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DFG</w:t>
      </w:r>
      <w:r>
        <w:rPr>
          <w:spacing w:val="-1"/>
          <w:sz w:val="24"/>
        </w:rPr>
        <w:t xml:space="preserve"> </w:t>
      </w:r>
      <w:r>
        <w:rPr>
          <w:sz w:val="24"/>
        </w:rPr>
        <w:t>&lt;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2"/>
          <w:sz w:val="24"/>
        </w:rPr>
        <w:t>ml/min.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4" w:line="237" w:lineRule="auto"/>
        <w:ind w:right="116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rivaroxaban</w:t>
      </w:r>
      <w:proofErr w:type="spellEnd"/>
      <w:r>
        <w:rPr>
          <w:sz w:val="24"/>
        </w:rPr>
        <w:t xml:space="preserve"> peut être prescrit pour traiter une embolie pulmonaire chez un</w:t>
      </w:r>
      <w:r>
        <w:rPr>
          <w:spacing w:val="80"/>
          <w:sz w:val="24"/>
        </w:rPr>
        <w:t xml:space="preserve"> </w:t>
      </w:r>
      <w:r>
        <w:rPr>
          <w:sz w:val="24"/>
        </w:rPr>
        <w:t>patient atteint de cancer</w:t>
      </w:r>
    </w:p>
    <w:p w:rsidR="002F2F96" w:rsidRDefault="002F2F96">
      <w:pPr>
        <w:pStyle w:val="Corpsdetexte"/>
        <w:ind w:left="0" w:firstLine="0"/>
        <w:rPr>
          <w:sz w:val="28"/>
        </w:rPr>
      </w:pP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236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dabigatran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anti </w:t>
      </w:r>
      <w:proofErr w:type="spellStart"/>
      <w:r>
        <w:rPr>
          <w:spacing w:val="-5"/>
          <w:sz w:val="24"/>
        </w:rPr>
        <w:t>Xa</w:t>
      </w:r>
      <w:proofErr w:type="spellEnd"/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1" w:line="280" w:lineRule="exact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suivi</w:t>
      </w:r>
      <w:r>
        <w:rPr>
          <w:spacing w:val="-2"/>
          <w:sz w:val="24"/>
        </w:rPr>
        <w:t xml:space="preserve"> </w:t>
      </w:r>
      <w:r>
        <w:rPr>
          <w:sz w:val="24"/>
        </w:rPr>
        <w:t>biologique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HBPM</w:t>
      </w:r>
      <w:r>
        <w:rPr>
          <w:spacing w:val="-2"/>
          <w:sz w:val="24"/>
        </w:rPr>
        <w:t xml:space="preserve"> </w:t>
      </w:r>
      <w:r>
        <w:rPr>
          <w:sz w:val="24"/>
        </w:rPr>
        <w:t>doit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faire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l’activité</w:t>
      </w:r>
      <w:r>
        <w:rPr>
          <w:spacing w:val="-2"/>
          <w:sz w:val="24"/>
        </w:rPr>
        <w:t xml:space="preserve"> </w:t>
      </w:r>
      <w:r>
        <w:rPr>
          <w:sz w:val="24"/>
        </w:rPr>
        <w:t>anti-</w:t>
      </w:r>
      <w:proofErr w:type="spellStart"/>
      <w:r>
        <w:rPr>
          <w:spacing w:val="-5"/>
          <w:sz w:val="24"/>
        </w:rPr>
        <w:t>Xa</w:t>
      </w:r>
      <w:proofErr w:type="spellEnd"/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ind w:right="115"/>
        <w:rPr>
          <w:sz w:val="24"/>
        </w:rPr>
      </w:pPr>
      <w:r>
        <w:rPr>
          <w:sz w:val="24"/>
        </w:rPr>
        <w:t xml:space="preserve">Le suivi biologique de l’activité anticoagulant du </w:t>
      </w:r>
      <w:proofErr w:type="spellStart"/>
      <w:r>
        <w:rPr>
          <w:sz w:val="24"/>
        </w:rPr>
        <w:t>rivaroxaban</w:t>
      </w:r>
      <w:proofErr w:type="spellEnd"/>
      <w:r>
        <w:rPr>
          <w:sz w:val="24"/>
        </w:rPr>
        <w:t xml:space="preserve"> peut être réalisé en situation d’urgence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line="280" w:lineRule="exac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fluindione</w:t>
      </w:r>
      <w:proofErr w:type="spellEnd"/>
      <w:r>
        <w:rPr>
          <w:sz w:val="24"/>
        </w:rPr>
        <w:t xml:space="preserve"> est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dérivé de </w:t>
      </w:r>
      <w:proofErr w:type="spellStart"/>
      <w:r>
        <w:rPr>
          <w:spacing w:val="-2"/>
          <w:sz w:val="24"/>
        </w:rPr>
        <w:t>coumarinique</w:t>
      </w:r>
      <w:proofErr w:type="spellEnd"/>
    </w:p>
    <w:p w:rsidR="002F2F96" w:rsidRDefault="002F2F96">
      <w:pPr>
        <w:pStyle w:val="Corpsdetexte"/>
        <w:ind w:left="0" w:firstLine="0"/>
        <w:rPr>
          <w:sz w:val="28"/>
        </w:rPr>
      </w:pP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234"/>
        <w:rPr>
          <w:sz w:val="24"/>
        </w:rPr>
      </w:pPr>
      <w:r>
        <w:rPr>
          <w:sz w:val="24"/>
        </w:rPr>
        <w:t>L’</w:t>
      </w:r>
      <w:proofErr w:type="spellStart"/>
      <w:r>
        <w:rPr>
          <w:sz w:val="24"/>
        </w:rPr>
        <w:t>apixaban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est contre indiqué en cas de DFG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&lt; 50 </w:t>
      </w:r>
      <w:r>
        <w:rPr>
          <w:spacing w:val="-2"/>
          <w:sz w:val="24"/>
        </w:rPr>
        <w:t>ml/min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2"/>
        <w:rPr>
          <w:sz w:val="24"/>
        </w:rPr>
      </w:pPr>
      <w:r>
        <w:rPr>
          <w:sz w:val="24"/>
        </w:rPr>
        <w:t>L’</w:t>
      </w:r>
      <w:proofErr w:type="spellStart"/>
      <w:r>
        <w:rPr>
          <w:sz w:val="24"/>
        </w:rPr>
        <w:t>apixaban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est contre indiqué chez la femme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enceinte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2" w:line="280" w:lineRule="exac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warfarine</w:t>
      </w:r>
      <w:proofErr w:type="spellEnd"/>
      <w:r>
        <w:rPr>
          <w:sz w:val="24"/>
        </w:rPr>
        <w:t xml:space="preserve"> est contre indiquée chez la femme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enceinte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line="280" w:lineRule="exact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HBPM</w:t>
      </w:r>
      <w:r>
        <w:rPr>
          <w:spacing w:val="-1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contre</w:t>
      </w:r>
      <w:r>
        <w:rPr>
          <w:spacing w:val="-2"/>
          <w:sz w:val="24"/>
        </w:rPr>
        <w:t xml:space="preserve"> </w:t>
      </w:r>
      <w:r>
        <w:rPr>
          <w:sz w:val="24"/>
        </w:rPr>
        <w:t>indiquées</w:t>
      </w:r>
      <w:r>
        <w:rPr>
          <w:spacing w:val="-1"/>
          <w:sz w:val="24"/>
        </w:rPr>
        <w:t xml:space="preserve"> </w:t>
      </w:r>
      <w:r>
        <w:rPr>
          <w:sz w:val="24"/>
        </w:rPr>
        <w:t>chez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femme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enceinte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2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fluindione</w:t>
      </w:r>
      <w:proofErr w:type="spellEnd"/>
      <w:r>
        <w:rPr>
          <w:sz w:val="24"/>
        </w:rPr>
        <w:t xml:space="preserve"> est contre indiquée en</w:t>
      </w:r>
      <w:r>
        <w:rPr>
          <w:spacing w:val="-1"/>
          <w:sz w:val="24"/>
        </w:rPr>
        <w:t xml:space="preserve"> </w:t>
      </w:r>
      <w:r>
        <w:rPr>
          <w:sz w:val="24"/>
        </w:rPr>
        <w:t>cas de DFG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&lt; 50 </w:t>
      </w:r>
      <w:r>
        <w:rPr>
          <w:spacing w:val="-2"/>
          <w:sz w:val="24"/>
        </w:rPr>
        <w:t>ml/min</w:t>
      </w:r>
    </w:p>
    <w:p w:rsidR="002F2F96" w:rsidRDefault="002F2F96">
      <w:pPr>
        <w:pStyle w:val="Corpsdetexte"/>
        <w:spacing w:before="10"/>
        <w:ind w:left="0" w:firstLine="0"/>
        <w:rPr>
          <w:sz w:val="23"/>
        </w:rPr>
      </w:pP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flecainide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anti-arythmique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5"/>
          <w:sz w:val="24"/>
        </w:rPr>
        <w:t>Ia</w:t>
      </w:r>
      <w:proofErr w:type="spellEnd"/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2" w:line="280" w:lineRule="exact"/>
        <w:rPr>
          <w:sz w:val="24"/>
        </w:rPr>
      </w:pPr>
      <w:r>
        <w:rPr>
          <w:sz w:val="24"/>
        </w:rPr>
        <w:t>L’amiodarone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 responsable </w:t>
      </w:r>
      <w:r>
        <w:rPr>
          <w:spacing w:val="-2"/>
          <w:sz w:val="24"/>
        </w:rPr>
        <w:t>d’hyperthyroïdie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line="280" w:lineRule="exac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digoxine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fait</w:t>
      </w:r>
      <w:r>
        <w:rPr>
          <w:spacing w:val="-2"/>
          <w:sz w:val="24"/>
        </w:rPr>
        <w:t xml:space="preserve"> </w:t>
      </w:r>
      <w:r>
        <w:rPr>
          <w:sz w:val="24"/>
        </w:rPr>
        <w:t>partie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Vaughan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Williams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2" w:line="280" w:lineRule="exac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flecainide</w:t>
      </w:r>
      <w:proofErr w:type="spellEnd"/>
      <w:r>
        <w:rPr>
          <w:sz w:val="24"/>
        </w:rPr>
        <w:t xml:space="preserve"> est 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marge thérapeutique </w:t>
      </w:r>
      <w:r>
        <w:rPr>
          <w:spacing w:val="-2"/>
          <w:sz w:val="24"/>
        </w:rPr>
        <w:t>étroite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line="280" w:lineRule="exact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sotalol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>arythmique</w:t>
      </w:r>
    </w:p>
    <w:p w:rsidR="002F2F96" w:rsidRDefault="002F2F96">
      <w:pPr>
        <w:pStyle w:val="Corpsdetexte"/>
        <w:spacing w:before="3"/>
        <w:ind w:left="0" w:firstLine="0"/>
      </w:pP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1" w:line="280" w:lineRule="exact"/>
        <w:rPr>
          <w:sz w:val="24"/>
        </w:rPr>
      </w:pPr>
      <w:r>
        <w:rPr>
          <w:sz w:val="24"/>
        </w:rPr>
        <w:t>L’association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hydroxyzine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flecainide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3"/>
          <w:sz w:val="24"/>
        </w:rPr>
        <w:t xml:space="preserve"> </w:t>
      </w:r>
      <w:r>
        <w:rPr>
          <w:sz w:val="24"/>
        </w:rPr>
        <w:t>CI</w:t>
      </w:r>
      <w:r>
        <w:rPr>
          <w:spacing w:val="-3"/>
          <w:sz w:val="24"/>
        </w:rPr>
        <w:t xml:space="preserve"> </w:t>
      </w:r>
      <w:r>
        <w:rPr>
          <w:sz w:val="24"/>
        </w:rPr>
        <w:t>car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torsades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pointe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line="280" w:lineRule="exact"/>
        <w:rPr>
          <w:sz w:val="24"/>
        </w:rPr>
      </w:pPr>
      <w:r>
        <w:rPr>
          <w:sz w:val="24"/>
        </w:rPr>
        <w:t>L’association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hydroxyzine</w:t>
      </w:r>
      <w:proofErr w:type="spellEnd"/>
      <w:r>
        <w:rPr>
          <w:sz w:val="24"/>
        </w:rPr>
        <w:t xml:space="preserve"> et amiodarone est 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 source de torsades de </w:t>
      </w:r>
      <w:r>
        <w:rPr>
          <w:spacing w:val="-2"/>
          <w:sz w:val="24"/>
        </w:rPr>
        <w:t>pointe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1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torsades</w:t>
      </w:r>
      <w:r>
        <w:rPr>
          <w:spacing w:val="-1"/>
          <w:sz w:val="24"/>
        </w:rPr>
        <w:t xml:space="preserve"> </w:t>
      </w:r>
      <w:r>
        <w:rPr>
          <w:sz w:val="24"/>
        </w:rPr>
        <w:t>de pointes</w:t>
      </w:r>
      <w:r>
        <w:rPr>
          <w:spacing w:val="-1"/>
          <w:sz w:val="24"/>
        </w:rPr>
        <w:t xml:space="preserve"> </w:t>
      </w:r>
      <w:r>
        <w:rPr>
          <w:sz w:val="24"/>
        </w:rPr>
        <w:t>sont favorisées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 </w:t>
      </w:r>
      <w:r>
        <w:rPr>
          <w:spacing w:val="-2"/>
          <w:sz w:val="24"/>
        </w:rPr>
        <w:t>l’hypokaliémie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before="2" w:line="280" w:lineRule="exact"/>
        <w:rPr>
          <w:sz w:val="24"/>
        </w:rPr>
      </w:pP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surdosage en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digoxine</w:t>
      </w:r>
      <w:proofErr w:type="spellEnd"/>
      <w:r>
        <w:rPr>
          <w:sz w:val="24"/>
        </w:rPr>
        <w:t xml:space="preserve"> peut se</w:t>
      </w:r>
      <w:r>
        <w:rPr>
          <w:spacing w:val="-1"/>
          <w:sz w:val="24"/>
        </w:rPr>
        <w:t xml:space="preserve"> </w:t>
      </w:r>
      <w:r>
        <w:rPr>
          <w:sz w:val="24"/>
        </w:rPr>
        <w:t>manifester par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 troubles </w:t>
      </w:r>
      <w:r>
        <w:rPr>
          <w:spacing w:val="-2"/>
          <w:sz w:val="24"/>
        </w:rPr>
        <w:t>digestifs</w:t>
      </w:r>
    </w:p>
    <w:p w:rsidR="002F2F96" w:rsidRDefault="009737D4">
      <w:pPr>
        <w:pStyle w:val="Paragraphedeliste"/>
        <w:numPr>
          <w:ilvl w:val="0"/>
          <w:numId w:val="2"/>
        </w:numPr>
        <w:tabs>
          <w:tab w:val="left" w:pos="835"/>
          <w:tab w:val="left" w:pos="836"/>
        </w:tabs>
        <w:spacing w:line="280" w:lineRule="exact"/>
        <w:rPr>
          <w:sz w:val="24"/>
        </w:rPr>
      </w:pPr>
      <w:r>
        <w:rPr>
          <w:sz w:val="24"/>
        </w:rPr>
        <w:t>L’amiodarone</w:t>
      </w:r>
      <w:r>
        <w:rPr>
          <w:spacing w:val="-1"/>
          <w:sz w:val="24"/>
        </w:rPr>
        <w:t xml:space="preserve"> </w:t>
      </w:r>
      <w:r>
        <w:rPr>
          <w:sz w:val="24"/>
        </w:rPr>
        <w:t>induit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photosensibilisation</w:t>
      </w:r>
    </w:p>
    <w:p w:rsidR="002F2F96" w:rsidRDefault="002F2F96">
      <w:pPr>
        <w:spacing w:line="280" w:lineRule="exact"/>
        <w:rPr>
          <w:sz w:val="24"/>
        </w:rPr>
        <w:sectPr w:rsidR="002F2F96">
          <w:type w:val="continuous"/>
          <w:pgSz w:w="11900" w:h="16840"/>
          <w:pgMar w:top="1340" w:right="1300" w:bottom="280" w:left="1300" w:header="720" w:footer="720" w:gutter="0"/>
          <w:cols w:space="720"/>
        </w:sectPr>
      </w:pPr>
    </w:p>
    <w:p w:rsidR="002F2F96" w:rsidRDefault="009737D4">
      <w:pPr>
        <w:pStyle w:val="Corpsdetexte"/>
        <w:spacing w:before="73"/>
        <w:ind w:left="116" w:firstLine="0"/>
      </w:pPr>
      <w:r w:rsidRPr="003F2B03">
        <w:rPr>
          <w:u w:val="single"/>
        </w:rPr>
        <w:lastRenderedPageBreak/>
        <w:t>Cas</w:t>
      </w:r>
      <w:r w:rsidRPr="003F2B03">
        <w:rPr>
          <w:spacing w:val="-3"/>
          <w:u w:val="single"/>
        </w:rPr>
        <w:t xml:space="preserve"> </w:t>
      </w:r>
      <w:r w:rsidRPr="003F2B03">
        <w:rPr>
          <w:u w:val="single"/>
        </w:rPr>
        <w:t>clinique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2F2F96" w:rsidRDefault="002F2F96">
      <w:pPr>
        <w:pStyle w:val="Corpsdetexte"/>
        <w:spacing w:before="11"/>
        <w:ind w:left="0" w:firstLine="0"/>
        <w:rPr>
          <w:sz w:val="23"/>
        </w:rPr>
      </w:pPr>
    </w:p>
    <w:p w:rsidR="002F2F96" w:rsidRDefault="009737D4">
      <w:pPr>
        <w:pStyle w:val="Corpsdetexte"/>
        <w:ind w:left="116" w:right="115" w:firstLine="0"/>
        <w:jc w:val="both"/>
      </w:pPr>
      <w:r>
        <w:t>Mr F, 76 ans, 174cm pour 83 Kg, a comme antécédent une hypertension artérielle. Depuis quelques semaines, Mr F se sent fatigué et a le cœur qui «</w:t>
      </w:r>
      <w:r>
        <w:rPr>
          <w:spacing w:val="-2"/>
        </w:rPr>
        <w:t xml:space="preserve"> </w:t>
      </w:r>
      <w:r>
        <w:t>bat la chamade</w:t>
      </w:r>
      <w:r>
        <w:rPr>
          <w:spacing w:val="-2"/>
        </w:rPr>
        <w:t xml:space="preserve"> </w:t>
      </w:r>
      <w:r>
        <w:t>». Il va voir son médecin traitant qui l’oriente vers un cardiologue. Celui-ci diagnostique une fibrillation atriale. Mr F a par ailleurs une insuffisance rénale modérée (DFG</w:t>
      </w:r>
      <w:r>
        <w:rPr>
          <w:spacing w:val="-2"/>
        </w:rPr>
        <w:t xml:space="preserve"> </w:t>
      </w:r>
      <w:r>
        <w:t>: 45</w:t>
      </w:r>
      <w:r>
        <w:rPr>
          <w:spacing w:val="40"/>
        </w:rPr>
        <w:t xml:space="preserve"> </w:t>
      </w:r>
      <w:r>
        <w:rPr>
          <w:spacing w:val="-2"/>
        </w:rPr>
        <w:t>ml/min)</w:t>
      </w:r>
    </w:p>
    <w:p w:rsidR="002F2F96" w:rsidRDefault="002F2F96">
      <w:pPr>
        <w:pStyle w:val="Corpsdetexte"/>
        <w:spacing w:before="1"/>
        <w:ind w:left="0" w:firstLine="0"/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Qu’est-ce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fibrillation</w:t>
      </w:r>
      <w:r>
        <w:rPr>
          <w:spacing w:val="-2"/>
          <w:sz w:val="24"/>
        </w:rPr>
        <w:t xml:space="preserve"> </w:t>
      </w:r>
      <w:r>
        <w:rPr>
          <w:sz w:val="24"/>
        </w:rPr>
        <w:t>atriale</w:t>
      </w:r>
      <w:r>
        <w:rPr>
          <w:spacing w:val="-2"/>
          <w:sz w:val="24"/>
        </w:rPr>
        <w:t xml:space="preserve"> </w:t>
      </w:r>
      <w:r>
        <w:rPr>
          <w:sz w:val="24"/>
        </w:rPr>
        <w:t>(FA)?</w:t>
      </w:r>
      <w:r>
        <w:rPr>
          <w:spacing w:val="-1"/>
          <w:sz w:val="24"/>
        </w:rPr>
        <w:t xml:space="preserve"> </w:t>
      </w:r>
      <w:r>
        <w:rPr>
          <w:sz w:val="24"/>
        </w:rPr>
        <w:t>Quelle</w:t>
      </w:r>
      <w:r>
        <w:rPr>
          <w:spacing w:val="-1"/>
          <w:sz w:val="24"/>
        </w:rPr>
        <w:t xml:space="preserve"> </w:t>
      </w:r>
      <w:r>
        <w:rPr>
          <w:sz w:val="24"/>
        </w:rPr>
        <w:t>en est</w:t>
      </w:r>
      <w:r>
        <w:rPr>
          <w:spacing w:val="-1"/>
          <w:sz w:val="24"/>
        </w:rPr>
        <w:t xml:space="preserve"> </w:t>
      </w:r>
      <w:r>
        <w:rPr>
          <w:sz w:val="24"/>
        </w:rPr>
        <w:t>la 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complication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?</w:t>
      </w:r>
    </w:p>
    <w:p w:rsidR="002F2F96" w:rsidRDefault="002F2F96">
      <w:pPr>
        <w:pStyle w:val="Corpsdetexte"/>
        <w:spacing w:before="11"/>
        <w:ind w:left="0" w:firstLine="0"/>
        <w:rPr>
          <w:sz w:val="23"/>
        </w:rPr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quel examen se fait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 diagnostic de FA </w:t>
      </w:r>
      <w:r>
        <w:rPr>
          <w:spacing w:val="-10"/>
          <w:sz w:val="24"/>
        </w:rPr>
        <w:t>?</w:t>
      </w:r>
    </w:p>
    <w:p w:rsidR="002F2F96" w:rsidRDefault="002F2F96">
      <w:pPr>
        <w:pStyle w:val="Corpsdetexte"/>
        <w:spacing w:before="6"/>
        <w:ind w:left="0" w:firstLine="0"/>
      </w:pPr>
    </w:p>
    <w:p w:rsidR="002F2F96" w:rsidRDefault="009737D4">
      <w:pPr>
        <w:pStyle w:val="Corpsdetexte"/>
        <w:spacing w:line="237" w:lineRule="auto"/>
        <w:ind w:left="116" w:right="1140" w:firstLine="0"/>
      </w:pPr>
      <w:r>
        <w:t>Le</w:t>
      </w:r>
      <w:r>
        <w:rPr>
          <w:spacing w:val="-4"/>
        </w:rPr>
        <w:t xml:space="preserve"> </w:t>
      </w:r>
      <w:r>
        <w:t>patient,</w:t>
      </w:r>
      <w:r>
        <w:rPr>
          <w:spacing w:val="-4"/>
        </w:rPr>
        <w:t xml:space="preserve"> </w:t>
      </w:r>
      <w:r>
        <w:t>initialement</w:t>
      </w:r>
      <w:r>
        <w:rPr>
          <w:spacing w:val="-4"/>
        </w:rPr>
        <w:t xml:space="preserve"> </w:t>
      </w:r>
      <w:r>
        <w:t>sous</w:t>
      </w:r>
      <w:r>
        <w:rPr>
          <w:spacing w:val="-4"/>
        </w:rPr>
        <w:t xml:space="preserve"> </w:t>
      </w:r>
      <w:r>
        <w:t>bithérapie,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vu</w:t>
      </w:r>
      <w:r>
        <w:rPr>
          <w:spacing w:val="-5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modifiée</w:t>
      </w:r>
      <w:r>
        <w:rPr>
          <w:spacing w:val="-4"/>
        </w:rPr>
        <w:t xml:space="preserve"> </w:t>
      </w:r>
      <w:r>
        <w:t xml:space="preserve">: </w:t>
      </w:r>
      <w:proofErr w:type="spellStart"/>
      <w:r>
        <w:t>Irbesartan</w:t>
      </w:r>
      <w:proofErr w:type="spellEnd"/>
      <w:r>
        <w:t xml:space="preserve"> 150 mg : 1 </w:t>
      </w:r>
      <w:proofErr w:type="spellStart"/>
      <w:r>
        <w:t>cp</w:t>
      </w:r>
      <w:proofErr w:type="spellEnd"/>
      <w:r>
        <w:t xml:space="preserve"> le matin</w:t>
      </w:r>
    </w:p>
    <w:p w:rsidR="002F2F96" w:rsidRDefault="009737D4">
      <w:pPr>
        <w:pStyle w:val="Corpsdetexte"/>
        <w:spacing w:before="2" w:line="280" w:lineRule="exact"/>
        <w:ind w:left="116" w:firstLine="0"/>
      </w:pPr>
      <w:proofErr w:type="spellStart"/>
      <w:r>
        <w:t>Hydrochlorothiazide</w:t>
      </w:r>
      <w:proofErr w:type="spellEnd"/>
      <w:r>
        <w:t xml:space="preserve"> 25 mg</w:t>
      </w:r>
      <w:r>
        <w:rPr>
          <w:spacing w:val="-1"/>
        </w:rPr>
        <w:t xml:space="preserve"> </w:t>
      </w:r>
      <w:r>
        <w:t xml:space="preserve">: 0,5 </w:t>
      </w:r>
      <w:proofErr w:type="spellStart"/>
      <w:r>
        <w:t>cp</w:t>
      </w:r>
      <w:proofErr w:type="spellEnd"/>
      <w:r>
        <w:t xml:space="preserve"> le </w:t>
      </w:r>
      <w:r>
        <w:rPr>
          <w:spacing w:val="-2"/>
        </w:rPr>
        <w:t>matin</w:t>
      </w:r>
    </w:p>
    <w:p w:rsidR="002F2F96" w:rsidRDefault="009737D4">
      <w:pPr>
        <w:pStyle w:val="Corpsdetexte"/>
        <w:ind w:left="116" w:right="1140" w:firstLine="0"/>
      </w:pPr>
      <w:r>
        <w:t>Amiodarone</w:t>
      </w:r>
      <w:r>
        <w:rPr>
          <w:spacing w:val="-3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proofErr w:type="spellStart"/>
      <w:r>
        <w:t>cp</w:t>
      </w:r>
      <w:proofErr w:type="spellEnd"/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matin</w:t>
      </w:r>
      <w:r>
        <w:rPr>
          <w:spacing w:val="-3"/>
        </w:rPr>
        <w:t xml:space="preserve"> </w:t>
      </w:r>
      <w:r>
        <w:t>pendant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jours,</w:t>
      </w:r>
      <w:r>
        <w:rPr>
          <w:spacing w:val="-3"/>
        </w:rPr>
        <w:t xml:space="preserve"> </w:t>
      </w:r>
      <w:r>
        <w:t>puis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proofErr w:type="spellStart"/>
      <w:r>
        <w:t>cp</w:t>
      </w:r>
      <w:proofErr w:type="spellEnd"/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 xml:space="preserve">matin </w:t>
      </w:r>
      <w:proofErr w:type="spellStart"/>
      <w:r>
        <w:t>Apixaban</w:t>
      </w:r>
      <w:proofErr w:type="spellEnd"/>
      <w:r>
        <w:t xml:space="preserve"> 5mg : 1 </w:t>
      </w:r>
      <w:proofErr w:type="spellStart"/>
      <w:r>
        <w:t>cp</w:t>
      </w:r>
      <w:proofErr w:type="spellEnd"/>
      <w:r>
        <w:t xml:space="preserve"> main et soir</w:t>
      </w:r>
    </w:p>
    <w:p w:rsidR="002F2F96" w:rsidRDefault="002F2F96">
      <w:pPr>
        <w:pStyle w:val="Corpsdetexte"/>
        <w:spacing w:before="11"/>
        <w:ind w:left="0" w:firstLine="0"/>
        <w:rPr>
          <w:sz w:val="23"/>
        </w:rPr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Quel</w:t>
      </w:r>
      <w:r>
        <w:rPr>
          <w:spacing w:val="-6"/>
          <w:sz w:val="24"/>
        </w:rPr>
        <w:t xml:space="preserve"> </w:t>
      </w:r>
      <w:r>
        <w:rPr>
          <w:sz w:val="24"/>
        </w:rPr>
        <w:t>est</w:t>
      </w:r>
      <w:r>
        <w:rPr>
          <w:spacing w:val="-4"/>
          <w:sz w:val="24"/>
        </w:rPr>
        <w:t xml:space="preserve"> </w:t>
      </w:r>
      <w:r>
        <w:rPr>
          <w:sz w:val="24"/>
        </w:rPr>
        <w:t>l’objectif</w:t>
      </w:r>
      <w:r>
        <w:rPr>
          <w:spacing w:val="-4"/>
          <w:sz w:val="24"/>
        </w:rPr>
        <w:t xml:space="preserve"> </w:t>
      </w:r>
      <w:r>
        <w:rPr>
          <w:sz w:val="24"/>
        </w:rPr>
        <w:t>tensionnel</w:t>
      </w:r>
      <w:r>
        <w:rPr>
          <w:spacing w:val="-4"/>
          <w:sz w:val="24"/>
        </w:rPr>
        <w:t xml:space="preserve"> </w:t>
      </w:r>
      <w:r>
        <w:rPr>
          <w:sz w:val="24"/>
        </w:rPr>
        <w:t>chez</w:t>
      </w:r>
      <w:r>
        <w:rPr>
          <w:spacing w:val="-4"/>
          <w:sz w:val="24"/>
        </w:rPr>
        <w:t xml:space="preserve"> </w:t>
      </w:r>
      <w:r>
        <w:rPr>
          <w:sz w:val="24"/>
        </w:rPr>
        <w:t>ce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?</w:t>
      </w:r>
    </w:p>
    <w:p w:rsidR="002F2F96" w:rsidRDefault="002F2F96">
      <w:pPr>
        <w:pStyle w:val="Corpsdetexte"/>
        <w:spacing w:before="6"/>
        <w:ind w:left="0" w:firstLine="0"/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spacing w:line="237" w:lineRule="auto"/>
        <w:ind w:right="115"/>
        <w:rPr>
          <w:sz w:val="24"/>
        </w:rPr>
      </w:pPr>
      <w:r>
        <w:rPr>
          <w:sz w:val="24"/>
        </w:rPr>
        <w:t>Précisez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classe</w:t>
      </w:r>
      <w:r>
        <w:rPr>
          <w:spacing w:val="40"/>
          <w:sz w:val="24"/>
        </w:rPr>
        <w:t xml:space="preserve"> </w:t>
      </w:r>
      <w:r>
        <w:rPr>
          <w:sz w:val="24"/>
        </w:rPr>
        <w:t>pharmacologique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discuter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l’intérêt</w:t>
      </w:r>
      <w:r>
        <w:rPr>
          <w:spacing w:val="40"/>
          <w:sz w:val="24"/>
        </w:rPr>
        <w:t xml:space="preserve"> </w:t>
      </w:r>
      <w:r>
        <w:rPr>
          <w:sz w:val="24"/>
        </w:rPr>
        <w:t>clinique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chaque principe actif par rapport aux pathologies du patient</w:t>
      </w:r>
    </w:p>
    <w:p w:rsidR="002F2F96" w:rsidRDefault="002F2F96">
      <w:pPr>
        <w:pStyle w:val="Corpsdetexte"/>
        <w:spacing w:before="11"/>
        <w:ind w:left="0" w:firstLine="0"/>
        <w:rPr>
          <w:sz w:val="23"/>
        </w:rPr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ind w:right="115"/>
        <w:rPr>
          <w:sz w:val="24"/>
        </w:rPr>
      </w:pPr>
      <w:r>
        <w:rPr>
          <w:sz w:val="24"/>
        </w:rPr>
        <w:t>Faut-il instaurer un traitement anticoagulant chez tous les patients souffrant de</w:t>
      </w:r>
      <w:r>
        <w:rPr>
          <w:spacing w:val="40"/>
          <w:sz w:val="24"/>
        </w:rPr>
        <w:t xml:space="preserve"> </w:t>
      </w:r>
      <w:r>
        <w:rPr>
          <w:sz w:val="24"/>
        </w:rPr>
        <w:t>FA ?</w:t>
      </w:r>
    </w:p>
    <w:p w:rsidR="002F2F96" w:rsidRDefault="002F2F96">
      <w:pPr>
        <w:pStyle w:val="Corpsdetexte"/>
        <w:ind w:left="0" w:firstLine="0"/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Expliquez</w:t>
      </w:r>
      <w:r>
        <w:rPr>
          <w:spacing w:val="-1"/>
          <w:sz w:val="24"/>
        </w:rPr>
        <w:t xml:space="preserve"> </w:t>
      </w:r>
      <w:r>
        <w:rPr>
          <w:sz w:val="24"/>
        </w:rPr>
        <w:t>le schéma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posologique de </w:t>
      </w:r>
      <w:r>
        <w:rPr>
          <w:spacing w:val="-2"/>
          <w:sz w:val="24"/>
        </w:rPr>
        <w:t>l’amiodarone</w:t>
      </w:r>
    </w:p>
    <w:p w:rsidR="002F2F96" w:rsidRDefault="002F2F96">
      <w:pPr>
        <w:pStyle w:val="Corpsdetexte"/>
        <w:spacing w:before="3"/>
        <w:ind w:left="0" w:firstLine="0"/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Citez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effets indésirables</w:t>
      </w:r>
      <w:r>
        <w:rPr>
          <w:spacing w:val="-2"/>
          <w:sz w:val="24"/>
        </w:rPr>
        <w:t xml:space="preserve"> </w:t>
      </w:r>
      <w:r>
        <w:rPr>
          <w:sz w:val="24"/>
        </w:rPr>
        <w:t>(biologique</w:t>
      </w:r>
      <w:r>
        <w:rPr>
          <w:spacing w:val="-1"/>
          <w:sz w:val="24"/>
        </w:rPr>
        <w:t xml:space="preserve"> </w:t>
      </w:r>
      <w:r>
        <w:rPr>
          <w:sz w:val="24"/>
        </w:rPr>
        <w:t>et/ou</w:t>
      </w:r>
      <w:r>
        <w:rPr>
          <w:spacing w:val="-2"/>
          <w:sz w:val="24"/>
        </w:rPr>
        <w:t xml:space="preserve"> </w:t>
      </w:r>
      <w:r>
        <w:rPr>
          <w:sz w:val="24"/>
        </w:rPr>
        <w:t>clinique)</w:t>
      </w:r>
      <w:r>
        <w:rPr>
          <w:spacing w:val="-1"/>
          <w:sz w:val="24"/>
        </w:rPr>
        <w:t xml:space="preserve"> </w:t>
      </w:r>
      <w:r>
        <w:rPr>
          <w:sz w:val="24"/>
        </w:rPr>
        <w:t>liés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à </w:t>
      </w:r>
      <w:r>
        <w:rPr>
          <w:spacing w:val="-2"/>
          <w:sz w:val="24"/>
        </w:rPr>
        <w:t>l’amiodarone</w:t>
      </w:r>
    </w:p>
    <w:p w:rsidR="002F2F96" w:rsidRDefault="002F2F96">
      <w:pPr>
        <w:pStyle w:val="Corpsdetexte"/>
        <w:spacing w:before="11"/>
        <w:ind w:left="0" w:firstLine="0"/>
        <w:rPr>
          <w:sz w:val="23"/>
        </w:rPr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Mr 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fait une </w:t>
      </w:r>
      <w:proofErr w:type="spellStart"/>
      <w:r>
        <w:rPr>
          <w:sz w:val="24"/>
        </w:rPr>
        <w:t>hyperthyroidie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sous amiodarone, quelle</w:t>
      </w:r>
      <w:r>
        <w:rPr>
          <w:spacing w:val="-1"/>
          <w:sz w:val="24"/>
        </w:rPr>
        <w:t xml:space="preserve"> </w:t>
      </w:r>
      <w:r>
        <w:rPr>
          <w:sz w:val="24"/>
        </w:rPr>
        <w:t>est la conduite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à tenir </w:t>
      </w:r>
      <w:r>
        <w:rPr>
          <w:spacing w:val="-10"/>
          <w:sz w:val="24"/>
        </w:rPr>
        <w:t>?</w:t>
      </w:r>
    </w:p>
    <w:p w:rsidR="002F2F96" w:rsidRDefault="002F2F96">
      <w:pPr>
        <w:pStyle w:val="Corpsdetexte"/>
        <w:spacing w:before="10"/>
        <w:ind w:left="0" w:firstLine="0"/>
        <w:rPr>
          <w:sz w:val="23"/>
        </w:rPr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Mr</w:t>
      </w:r>
      <w:r>
        <w:rPr>
          <w:spacing w:val="-2"/>
          <w:sz w:val="24"/>
        </w:rPr>
        <w:t xml:space="preserve"> </w:t>
      </w:r>
      <w:r>
        <w:rPr>
          <w:sz w:val="24"/>
        </w:rPr>
        <w:t>F</w:t>
      </w:r>
      <w:r>
        <w:rPr>
          <w:spacing w:val="-3"/>
          <w:sz w:val="24"/>
        </w:rPr>
        <w:t xml:space="preserve"> </w:t>
      </w:r>
      <w:r>
        <w:rPr>
          <w:sz w:val="24"/>
        </w:rPr>
        <w:t>avait</w:t>
      </w:r>
      <w:r>
        <w:rPr>
          <w:spacing w:val="-2"/>
          <w:sz w:val="24"/>
        </w:rPr>
        <w:t xml:space="preserve"> </w:t>
      </w:r>
      <w:r>
        <w:rPr>
          <w:sz w:val="24"/>
        </w:rPr>
        <w:t>eu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warfarine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prescrite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sz w:val="24"/>
        </w:rPr>
        <w:t>Quel</w:t>
      </w:r>
      <w:r>
        <w:rPr>
          <w:spacing w:val="-2"/>
          <w:sz w:val="24"/>
        </w:rPr>
        <w:t xml:space="preserve"> </w:t>
      </w:r>
      <w:r>
        <w:rPr>
          <w:sz w:val="24"/>
        </w:rPr>
        <w:t>aurait</w:t>
      </w:r>
      <w:r>
        <w:rPr>
          <w:spacing w:val="-3"/>
          <w:sz w:val="24"/>
        </w:rPr>
        <w:t xml:space="preserve"> </w:t>
      </w:r>
      <w:r>
        <w:rPr>
          <w:sz w:val="24"/>
        </w:rPr>
        <w:t>été</w:t>
      </w:r>
      <w:r>
        <w:rPr>
          <w:spacing w:val="-2"/>
          <w:sz w:val="24"/>
        </w:rPr>
        <w:t xml:space="preserve"> </w:t>
      </w:r>
      <w:r>
        <w:rPr>
          <w:sz w:val="24"/>
        </w:rPr>
        <w:t>l’INR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cible </w:t>
      </w:r>
      <w:r>
        <w:rPr>
          <w:spacing w:val="-10"/>
          <w:sz w:val="24"/>
        </w:rPr>
        <w:t>?</w:t>
      </w:r>
    </w:p>
    <w:p w:rsidR="002F2F96" w:rsidRDefault="002F2F96">
      <w:pPr>
        <w:pStyle w:val="Corpsdetexte"/>
        <w:spacing w:before="11"/>
        <w:ind w:left="0" w:firstLine="0"/>
        <w:rPr>
          <w:sz w:val="23"/>
        </w:rPr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Quelles</w:t>
      </w:r>
      <w:r>
        <w:rPr>
          <w:spacing w:val="-3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principales</w:t>
      </w:r>
      <w:r>
        <w:rPr>
          <w:spacing w:val="-1"/>
          <w:sz w:val="24"/>
        </w:rPr>
        <w:t xml:space="preserve"> </w:t>
      </w:r>
      <w:r>
        <w:rPr>
          <w:sz w:val="24"/>
        </w:rPr>
        <w:t>différences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AVK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AOD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?</w:t>
      </w:r>
    </w:p>
    <w:p w:rsidR="002F2F96" w:rsidRDefault="002F2F96">
      <w:pPr>
        <w:pStyle w:val="Corpsdetexte"/>
        <w:spacing w:before="10"/>
        <w:ind w:left="0" w:firstLine="0"/>
        <w:rPr>
          <w:sz w:val="23"/>
        </w:rPr>
      </w:pPr>
    </w:p>
    <w:p w:rsidR="002F2F96" w:rsidRDefault="009737D4">
      <w:pPr>
        <w:pStyle w:val="Corpsdetexte"/>
        <w:spacing w:before="1"/>
        <w:ind w:left="116" w:firstLine="0"/>
      </w:pPr>
      <w:r>
        <w:t xml:space="preserve">Quelque temps plus tard, la fonction rénale de Mr F se dégrade. Son DFG est à présent de 26 </w:t>
      </w:r>
      <w:proofErr w:type="spellStart"/>
      <w:r>
        <w:t>mL</w:t>
      </w:r>
      <w:proofErr w:type="spellEnd"/>
      <w:r>
        <w:t>/min.</w:t>
      </w:r>
    </w:p>
    <w:p w:rsidR="002F2F96" w:rsidRDefault="002F2F96">
      <w:pPr>
        <w:pStyle w:val="Corpsdetexte"/>
        <w:ind w:left="0" w:firstLine="0"/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Quelle</w:t>
      </w:r>
      <w:r>
        <w:rPr>
          <w:spacing w:val="-5"/>
          <w:sz w:val="24"/>
        </w:rPr>
        <w:t xml:space="preserve"> </w:t>
      </w:r>
      <w:r>
        <w:rPr>
          <w:sz w:val="24"/>
        </w:rPr>
        <w:t>est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conduite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tenir</w:t>
      </w:r>
      <w:r>
        <w:rPr>
          <w:spacing w:val="-3"/>
          <w:sz w:val="24"/>
        </w:rPr>
        <w:t xml:space="preserve"> </w:t>
      </w:r>
      <w:r>
        <w:rPr>
          <w:sz w:val="24"/>
        </w:rPr>
        <w:t>vis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vis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:</w:t>
      </w:r>
    </w:p>
    <w:p w:rsidR="002F2F96" w:rsidRDefault="009737D4">
      <w:pPr>
        <w:pStyle w:val="Paragraphedeliste"/>
        <w:numPr>
          <w:ilvl w:val="1"/>
          <w:numId w:val="1"/>
        </w:numPr>
        <w:tabs>
          <w:tab w:val="left" w:pos="1556"/>
        </w:tabs>
        <w:spacing w:before="2"/>
        <w:rPr>
          <w:sz w:val="24"/>
        </w:rPr>
      </w:pPr>
      <w:r>
        <w:rPr>
          <w:spacing w:val="-2"/>
          <w:sz w:val="24"/>
        </w:rPr>
        <w:t>L’amiodarone</w:t>
      </w:r>
    </w:p>
    <w:p w:rsidR="002F2F96" w:rsidRDefault="009737D4">
      <w:pPr>
        <w:pStyle w:val="Paragraphedeliste"/>
        <w:numPr>
          <w:ilvl w:val="1"/>
          <w:numId w:val="1"/>
        </w:numPr>
        <w:tabs>
          <w:tab w:val="left" w:pos="1556"/>
        </w:tabs>
        <w:spacing w:before="2"/>
        <w:rPr>
          <w:sz w:val="24"/>
        </w:rPr>
      </w:pPr>
      <w:r>
        <w:rPr>
          <w:spacing w:val="-2"/>
          <w:sz w:val="24"/>
        </w:rPr>
        <w:t>L’</w:t>
      </w:r>
      <w:proofErr w:type="spellStart"/>
      <w:r>
        <w:rPr>
          <w:spacing w:val="-2"/>
          <w:sz w:val="24"/>
        </w:rPr>
        <w:t>apixaban</w:t>
      </w:r>
      <w:proofErr w:type="spellEnd"/>
    </w:p>
    <w:p w:rsidR="002F2F96" w:rsidRDefault="002F2F96">
      <w:pPr>
        <w:pStyle w:val="Corpsdetexte"/>
        <w:spacing w:before="1"/>
        <w:ind w:left="0" w:firstLine="0"/>
      </w:pPr>
    </w:p>
    <w:p w:rsidR="002F2F96" w:rsidRDefault="009737D4">
      <w:pPr>
        <w:pStyle w:val="Corpsdetexte"/>
        <w:spacing w:line="237" w:lineRule="auto"/>
        <w:ind w:left="116" w:firstLine="0"/>
      </w:pPr>
      <w:r>
        <w:t>Un mois plus tard, Mr F est hospitalisé pour chute. Il a du mal à dormir et le médecin lui prescrit de l’</w:t>
      </w:r>
      <w:proofErr w:type="spellStart"/>
      <w:r>
        <w:t>hydroxyzine</w:t>
      </w:r>
      <w:proofErr w:type="spellEnd"/>
      <w:r>
        <w:t>.</w:t>
      </w:r>
    </w:p>
    <w:p w:rsidR="002F2F96" w:rsidRDefault="002F2F96">
      <w:pPr>
        <w:pStyle w:val="Corpsdetexte"/>
        <w:spacing w:before="4"/>
        <w:ind w:left="0" w:firstLine="0"/>
      </w:pPr>
    </w:p>
    <w:p w:rsidR="002F2F96" w:rsidRDefault="009737D4">
      <w:pPr>
        <w:pStyle w:val="Paragraphedeliste"/>
        <w:numPr>
          <w:ilvl w:val="0"/>
          <w:numId w:val="1"/>
        </w:numPr>
        <w:tabs>
          <w:tab w:val="left" w:pos="836"/>
        </w:tabs>
        <w:spacing w:line="280" w:lineRule="exact"/>
        <w:rPr>
          <w:sz w:val="24"/>
        </w:rPr>
      </w:pPr>
      <w:r>
        <w:rPr>
          <w:sz w:val="24"/>
        </w:rPr>
        <w:t>Quel</w:t>
      </w:r>
      <w:r>
        <w:rPr>
          <w:spacing w:val="-3"/>
          <w:sz w:val="24"/>
        </w:rPr>
        <w:t xml:space="preserve"> </w:t>
      </w:r>
      <w:r>
        <w:rPr>
          <w:sz w:val="24"/>
        </w:rPr>
        <w:t>est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risque</w:t>
      </w:r>
      <w:r>
        <w:rPr>
          <w:spacing w:val="-3"/>
          <w:sz w:val="24"/>
        </w:rPr>
        <w:t xml:space="preserve"> </w:t>
      </w:r>
      <w:r>
        <w:rPr>
          <w:sz w:val="24"/>
        </w:rPr>
        <w:t>chez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patient </w:t>
      </w:r>
      <w:r>
        <w:rPr>
          <w:spacing w:val="-10"/>
          <w:sz w:val="24"/>
        </w:rPr>
        <w:t>?</w:t>
      </w:r>
    </w:p>
    <w:p w:rsidR="002F2F96" w:rsidRDefault="009737D4">
      <w:pPr>
        <w:pStyle w:val="Paragraphedeliste"/>
        <w:numPr>
          <w:ilvl w:val="1"/>
          <w:numId w:val="1"/>
        </w:numPr>
        <w:tabs>
          <w:tab w:val="left" w:pos="1556"/>
        </w:tabs>
        <w:spacing w:line="280" w:lineRule="exact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général</w:t>
      </w:r>
    </w:p>
    <w:p w:rsidR="00B40FB6" w:rsidRDefault="009737D4">
      <w:pPr>
        <w:pStyle w:val="Paragraphedeliste"/>
        <w:numPr>
          <w:ilvl w:val="1"/>
          <w:numId w:val="1"/>
        </w:numPr>
        <w:tabs>
          <w:tab w:val="left" w:pos="1556"/>
        </w:tabs>
        <w:spacing w:before="2"/>
        <w:rPr>
          <w:spacing w:val="-10"/>
          <w:sz w:val="24"/>
        </w:rPr>
      </w:pPr>
      <w:r>
        <w:rPr>
          <w:sz w:val="24"/>
        </w:rPr>
        <w:t>Avec</w:t>
      </w:r>
      <w:r>
        <w:rPr>
          <w:spacing w:val="-4"/>
          <w:sz w:val="24"/>
        </w:rPr>
        <w:t xml:space="preserve"> </w:t>
      </w:r>
      <w:r>
        <w:rPr>
          <w:sz w:val="24"/>
        </w:rPr>
        <w:t>l’amiodarone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?</w:t>
      </w:r>
    </w:p>
    <w:p w:rsidR="00B40FB6" w:rsidRDefault="00B40FB6">
      <w:pPr>
        <w:rPr>
          <w:spacing w:val="-10"/>
          <w:sz w:val="24"/>
        </w:rPr>
      </w:pPr>
      <w:r>
        <w:rPr>
          <w:spacing w:val="-10"/>
          <w:sz w:val="24"/>
        </w:rPr>
        <w:br w:type="page"/>
      </w:r>
    </w:p>
    <w:p w:rsidR="002F2F96" w:rsidRDefault="00B40FB6" w:rsidP="00B40FB6">
      <w:pPr>
        <w:pStyle w:val="Paragraphedeliste"/>
        <w:tabs>
          <w:tab w:val="left" w:pos="1556"/>
        </w:tabs>
        <w:spacing w:before="2"/>
        <w:ind w:left="0" w:firstLine="0"/>
        <w:rPr>
          <w:sz w:val="24"/>
        </w:rPr>
      </w:pPr>
      <w:r w:rsidRPr="00B40FB6">
        <w:rPr>
          <w:sz w:val="24"/>
          <w:u w:val="single"/>
        </w:rPr>
        <w:lastRenderedPageBreak/>
        <w:t>QCM</w:t>
      </w:r>
      <w:r>
        <w:rPr>
          <w:sz w:val="24"/>
        </w:rPr>
        <w:t xml:space="preserve"> (supplémentaires)</w:t>
      </w:r>
    </w:p>
    <w:p w:rsidR="00B40FB6" w:rsidRDefault="00B40FB6" w:rsidP="00B40FB6">
      <w:pPr>
        <w:pStyle w:val="Paragraphedeliste"/>
        <w:tabs>
          <w:tab w:val="left" w:pos="1556"/>
        </w:tabs>
        <w:spacing w:before="2"/>
        <w:ind w:left="0" w:firstLine="0"/>
        <w:rPr>
          <w:sz w:val="24"/>
        </w:rPr>
      </w:pPr>
    </w:p>
    <w:p w:rsidR="00B40FB6" w:rsidRPr="00B40FB6" w:rsidRDefault="00B40FB6" w:rsidP="00B40FB6">
      <w:p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 xml:space="preserve">Parmi les questions suivantes, laquelle ne s’applique pas aux </w:t>
      </w:r>
      <w:proofErr w:type="spellStart"/>
      <w:r w:rsidRPr="00B40FB6">
        <w:rPr>
          <w:sz w:val="24"/>
        </w:rPr>
        <w:t>béta-bloquants</w:t>
      </w:r>
      <w:proofErr w:type="spellEnd"/>
      <w:r w:rsidRPr="00B40FB6">
        <w:rPr>
          <w:sz w:val="24"/>
        </w:rPr>
        <w:t xml:space="preserve"> ?</w:t>
      </w:r>
    </w:p>
    <w:p w:rsidR="00875FDB" w:rsidRPr="00B40FB6" w:rsidRDefault="009737D4" w:rsidP="00B40FB6">
      <w:pPr>
        <w:pStyle w:val="Paragraphedeliste"/>
        <w:numPr>
          <w:ilvl w:val="0"/>
          <w:numId w:val="3"/>
        </w:num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 xml:space="preserve">Ils peuvent se différencier par leur </w:t>
      </w:r>
      <w:proofErr w:type="spellStart"/>
      <w:r w:rsidRPr="00B40FB6">
        <w:rPr>
          <w:sz w:val="24"/>
        </w:rPr>
        <w:t>cardiosélectivité</w:t>
      </w:r>
      <w:proofErr w:type="spellEnd"/>
    </w:p>
    <w:p w:rsidR="00875FDB" w:rsidRPr="00B40FB6" w:rsidRDefault="009737D4" w:rsidP="00B40FB6">
      <w:pPr>
        <w:pStyle w:val="Paragraphedeliste"/>
        <w:numPr>
          <w:ilvl w:val="0"/>
          <w:numId w:val="3"/>
        </w:num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 xml:space="preserve">Ils se différentie par leur degré de </w:t>
      </w:r>
      <w:proofErr w:type="spellStart"/>
      <w:r w:rsidRPr="00B40FB6">
        <w:rPr>
          <w:sz w:val="24"/>
        </w:rPr>
        <w:t>lipophilie</w:t>
      </w:r>
      <w:proofErr w:type="spellEnd"/>
    </w:p>
    <w:p w:rsidR="00875FDB" w:rsidRPr="00B40FB6" w:rsidRDefault="009737D4" w:rsidP="00B40FB6">
      <w:pPr>
        <w:pStyle w:val="Paragraphedeliste"/>
        <w:numPr>
          <w:ilvl w:val="0"/>
          <w:numId w:val="3"/>
        </w:num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>Certains sont contre-indiqués dans l’asthme</w:t>
      </w:r>
    </w:p>
    <w:p w:rsidR="00875FDB" w:rsidRPr="00B40FB6" w:rsidRDefault="009737D4" w:rsidP="00B40FB6">
      <w:pPr>
        <w:pStyle w:val="Paragraphedeliste"/>
        <w:numPr>
          <w:ilvl w:val="0"/>
          <w:numId w:val="3"/>
        </w:num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 xml:space="preserve">Leur effet indésirable majeur est une </w:t>
      </w:r>
      <w:proofErr w:type="spellStart"/>
      <w:r w:rsidRPr="00B40FB6">
        <w:rPr>
          <w:sz w:val="24"/>
        </w:rPr>
        <w:t>tachychardie</w:t>
      </w:r>
      <w:proofErr w:type="spellEnd"/>
      <w:r w:rsidRPr="00B40FB6">
        <w:rPr>
          <w:sz w:val="24"/>
        </w:rPr>
        <w:t xml:space="preserve"> réflexe</w:t>
      </w:r>
    </w:p>
    <w:p w:rsidR="00875FDB" w:rsidRPr="00B40FB6" w:rsidRDefault="009737D4" w:rsidP="00B40FB6">
      <w:pPr>
        <w:pStyle w:val="Paragraphedeliste"/>
        <w:numPr>
          <w:ilvl w:val="0"/>
          <w:numId w:val="3"/>
        </w:num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>A l’arrêt du traitement, la posologie est diminuée progressivement</w:t>
      </w:r>
    </w:p>
    <w:p w:rsidR="00B40FB6" w:rsidRDefault="00B40FB6" w:rsidP="00B40FB6">
      <w:pPr>
        <w:pStyle w:val="Paragraphedeliste"/>
        <w:tabs>
          <w:tab w:val="left" w:pos="1556"/>
        </w:tabs>
        <w:spacing w:before="2"/>
        <w:ind w:left="0" w:firstLine="0"/>
        <w:rPr>
          <w:sz w:val="24"/>
        </w:rPr>
      </w:pPr>
    </w:p>
    <w:p w:rsidR="00B40FB6" w:rsidRPr="00B40FB6" w:rsidRDefault="00B40FB6" w:rsidP="00B40FB6">
      <w:p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 xml:space="preserve">Quelles sont les questions exactes concernant </w:t>
      </w:r>
      <w:r w:rsidRPr="00B40FB6">
        <w:rPr>
          <w:bCs/>
          <w:sz w:val="24"/>
        </w:rPr>
        <w:t xml:space="preserve">le </w:t>
      </w:r>
      <w:proofErr w:type="spellStart"/>
      <w:r w:rsidRPr="00B40FB6">
        <w:rPr>
          <w:bCs/>
          <w:sz w:val="24"/>
        </w:rPr>
        <w:t>vérapamil</w:t>
      </w:r>
      <w:proofErr w:type="spellEnd"/>
      <w:r w:rsidRPr="00B40FB6">
        <w:rPr>
          <w:b/>
          <w:bCs/>
          <w:sz w:val="24"/>
        </w:rPr>
        <w:t xml:space="preserve"> ? </w:t>
      </w:r>
    </w:p>
    <w:p w:rsidR="00875FDB" w:rsidRPr="00B40FB6" w:rsidRDefault="009737D4" w:rsidP="00B40FB6">
      <w:pPr>
        <w:pStyle w:val="Paragraphedeliste"/>
        <w:numPr>
          <w:ilvl w:val="0"/>
          <w:numId w:val="4"/>
        </w:num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 xml:space="preserve">Il entraine une vasodilatation artérielle prédominante </w:t>
      </w:r>
    </w:p>
    <w:p w:rsidR="00875FDB" w:rsidRPr="00B40FB6" w:rsidRDefault="009737D4" w:rsidP="00B40FB6">
      <w:pPr>
        <w:pStyle w:val="Paragraphedeliste"/>
        <w:numPr>
          <w:ilvl w:val="0"/>
          <w:numId w:val="4"/>
        </w:num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 xml:space="preserve">Il entraine une </w:t>
      </w:r>
      <w:proofErr w:type="spellStart"/>
      <w:r w:rsidRPr="00B40FB6">
        <w:rPr>
          <w:sz w:val="24"/>
        </w:rPr>
        <w:t>bradychardie</w:t>
      </w:r>
      <w:proofErr w:type="spellEnd"/>
      <w:r w:rsidRPr="00B40FB6">
        <w:rPr>
          <w:sz w:val="24"/>
        </w:rPr>
        <w:t xml:space="preserve"> </w:t>
      </w:r>
    </w:p>
    <w:p w:rsidR="00875FDB" w:rsidRPr="00B40FB6" w:rsidRDefault="009737D4" w:rsidP="00B40FB6">
      <w:pPr>
        <w:pStyle w:val="Paragraphedeliste"/>
        <w:numPr>
          <w:ilvl w:val="0"/>
          <w:numId w:val="4"/>
        </w:num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 xml:space="preserve">Il est contre-indiqué dans l’insuffisance cardiaque non contrôlée </w:t>
      </w:r>
    </w:p>
    <w:p w:rsidR="00B40FB6" w:rsidRDefault="009737D4" w:rsidP="00B40FB6">
      <w:pPr>
        <w:pStyle w:val="Paragraphedeliste"/>
        <w:numPr>
          <w:ilvl w:val="0"/>
          <w:numId w:val="4"/>
        </w:num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 xml:space="preserve">Il est indiqué dans le traitement de l’angor </w:t>
      </w:r>
    </w:p>
    <w:p w:rsidR="00B40FB6" w:rsidRDefault="009737D4" w:rsidP="00B40FB6">
      <w:pPr>
        <w:pStyle w:val="Paragraphedeliste"/>
        <w:numPr>
          <w:ilvl w:val="0"/>
          <w:numId w:val="4"/>
        </w:numPr>
        <w:tabs>
          <w:tab w:val="left" w:pos="1556"/>
        </w:tabs>
        <w:spacing w:before="2"/>
        <w:rPr>
          <w:sz w:val="24"/>
        </w:rPr>
      </w:pPr>
      <w:r w:rsidRPr="00B40FB6">
        <w:rPr>
          <w:sz w:val="24"/>
        </w:rPr>
        <w:t>Il a un e</w:t>
      </w:r>
      <w:r w:rsidR="00B40FB6" w:rsidRPr="00B40FB6">
        <w:rPr>
          <w:sz w:val="24"/>
        </w:rPr>
        <w:t>ffet inotrope négatif cardiaque</w:t>
      </w:r>
    </w:p>
    <w:p w:rsidR="00304321" w:rsidRDefault="00304321" w:rsidP="00304321">
      <w:pPr>
        <w:tabs>
          <w:tab w:val="left" w:pos="1556"/>
        </w:tabs>
        <w:spacing w:before="2"/>
        <w:rPr>
          <w:sz w:val="24"/>
        </w:rPr>
      </w:pPr>
    </w:p>
    <w:p w:rsidR="00304321" w:rsidRPr="00304321" w:rsidRDefault="00304321" w:rsidP="00304321">
      <w:pPr>
        <w:tabs>
          <w:tab w:val="left" w:pos="1556"/>
        </w:tabs>
        <w:spacing w:before="2"/>
        <w:rPr>
          <w:sz w:val="24"/>
        </w:rPr>
      </w:pPr>
      <w:r w:rsidRPr="00304321">
        <w:rPr>
          <w:sz w:val="24"/>
        </w:rPr>
        <w:t xml:space="preserve">Parmi les propositions suivantes concernant les </w:t>
      </w:r>
      <w:proofErr w:type="spellStart"/>
      <w:r w:rsidRPr="00304321">
        <w:rPr>
          <w:sz w:val="24"/>
        </w:rPr>
        <w:t>antivitamines</w:t>
      </w:r>
      <w:proofErr w:type="spellEnd"/>
      <w:r w:rsidRPr="00304321">
        <w:rPr>
          <w:sz w:val="24"/>
        </w:rPr>
        <w:t xml:space="preserve"> K, quelle(s) est (sont) la (les) réponse(s) exacte(s) ?</w:t>
      </w:r>
    </w:p>
    <w:p w:rsidR="00875FDB" w:rsidRPr="00304321" w:rsidRDefault="009737D4" w:rsidP="00304321">
      <w:pPr>
        <w:numPr>
          <w:ilvl w:val="0"/>
          <w:numId w:val="5"/>
        </w:numPr>
        <w:tabs>
          <w:tab w:val="left" w:pos="1556"/>
        </w:tabs>
        <w:spacing w:before="2"/>
        <w:rPr>
          <w:sz w:val="24"/>
        </w:rPr>
      </w:pPr>
      <w:r w:rsidRPr="00304321">
        <w:rPr>
          <w:sz w:val="24"/>
        </w:rPr>
        <w:t>Les AVK induisent une diminution de l’activité coagulante du facteur IX</w:t>
      </w:r>
    </w:p>
    <w:p w:rsidR="00875FDB" w:rsidRPr="00304321" w:rsidRDefault="009737D4" w:rsidP="00304321">
      <w:pPr>
        <w:numPr>
          <w:ilvl w:val="0"/>
          <w:numId w:val="5"/>
        </w:numPr>
        <w:tabs>
          <w:tab w:val="left" w:pos="1556"/>
        </w:tabs>
        <w:spacing w:before="2"/>
        <w:rPr>
          <w:sz w:val="24"/>
        </w:rPr>
      </w:pPr>
      <w:r w:rsidRPr="00304321">
        <w:rPr>
          <w:sz w:val="24"/>
        </w:rPr>
        <w:t>Les AVK induisent une diminution de l’activité coagulante du facteur V</w:t>
      </w:r>
    </w:p>
    <w:p w:rsidR="00875FDB" w:rsidRPr="00304321" w:rsidRDefault="009737D4" w:rsidP="00304321">
      <w:pPr>
        <w:numPr>
          <w:ilvl w:val="0"/>
          <w:numId w:val="5"/>
        </w:numPr>
        <w:tabs>
          <w:tab w:val="left" w:pos="1556"/>
        </w:tabs>
        <w:spacing w:before="2"/>
        <w:rPr>
          <w:sz w:val="24"/>
        </w:rPr>
      </w:pPr>
      <w:r w:rsidRPr="00304321">
        <w:rPr>
          <w:sz w:val="24"/>
        </w:rPr>
        <w:t xml:space="preserve">Les AVK agissent par inhibition de la vitamine K </w:t>
      </w:r>
      <w:proofErr w:type="spellStart"/>
      <w:r w:rsidRPr="00304321">
        <w:rPr>
          <w:sz w:val="24"/>
        </w:rPr>
        <w:t>oxydo-réductase</w:t>
      </w:r>
      <w:proofErr w:type="spellEnd"/>
    </w:p>
    <w:p w:rsidR="00304321" w:rsidRDefault="009737D4" w:rsidP="00411AC8">
      <w:pPr>
        <w:numPr>
          <w:ilvl w:val="0"/>
          <w:numId w:val="5"/>
        </w:numPr>
        <w:tabs>
          <w:tab w:val="left" w:pos="1556"/>
        </w:tabs>
        <w:spacing w:before="2"/>
        <w:rPr>
          <w:sz w:val="24"/>
        </w:rPr>
      </w:pPr>
      <w:r w:rsidRPr="00304321">
        <w:rPr>
          <w:sz w:val="24"/>
        </w:rPr>
        <w:t xml:space="preserve">Les AVK ont un effet potentialisé par les barbituriques </w:t>
      </w:r>
    </w:p>
    <w:p w:rsidR="00304321" w:rsidRDefault="009737D4" w:rsidP="00E8699A">
      <w:pPr>
        <w:numPr>
          <w:ilvl w:val="0"/>
          <w:numId w:val="5"/>
        </w:numPr>
        <w:tabs>
          <w:tab w:val="left" w:pos="1556"/>
        </w:tabs>
        <w:spacing w:before="2"/>
        <w:rPr>
          <w:sz w:val="24"/>
        </w:rPr>
      </w:pPr>
      <w:r w:rsidRPr="00304321">
        <w:rPr>
          <w:sz w:val="24"/>
        </w:rPr>
        <w:t xml:space="preserve">Les dérivés </w:t>
      </w:r>
      <w:proofErr w:type="spellStart"/>
      <w:r w:rsidRPr="00304321">
        <w:rPr>
          <w:sz w:val="24"/>
        </w:rPr>
        <w:t>coumariniques</w:t>
      </w:r>
      <w:proofErr w:type="spellEnd"/>
      <w:r w:rsidRPr="00304321">
        <w:rPr>
          <w:sz w:val="24"/>
        </w:rPr>
        <w:t xml:space="preserve"> sont principalement métabolisés par le </w:t>
      </w:r>
      <w:proofErr w:type="spellStart"/>
      <w:r w:rsidRPr="00304321">
        <w:rPr>
          <w:sz w:val="24"/>
        </w:rPr>
        <w:t>cyt</w:t>
      </w:r>
      <w:proofErr w:type="spellEnd"/>
      <w:r w:rsidRPr="00304321">
        <w:rPr>
          <w:sz w:val="24"/>
        </w:rPr>
        <w:t xml:space="preserve"> P450 2C19 </w:t>
      </w:r>
    </w:p>
    <w:p w:rsidR="009737D4" w:rsidRDefault="009737D4" w:rsidP="009737D4">
      <w:pPr>
        <w:tabs>
          <w:tab w:val="left" w:pos="1556"/>
        </w:tabs>
        <w:spacing w:before="2"/>
        <w:rPr>
          <w:sz w:val="24"/>
        </w:rPr>
      </w:pPr>
    </w:p>
    <w:p w:rsidR="0063744D" w:rsidRPr="002E549B" w:rsidRDefault="009737D4" w:rsidP="002E549B">
      <w:pPr>
        <w:tabs>
          <w:tab w:val="left" w:pos="1556"/>
        </w:tabs>
        <w:spacing w:before="2"/>
        <w:rPr>
          <w:sz w:val="24"/>
        </w:rPr>
      </w:pPr>
      <w:r w:rsidRPr="009737D4">
        <w:rPr>
          <w:sz w:val="24"/>
          <w:u w:val="single"/>
        </w:rPr>
        <w:t>Cas clinique</w:t>
      </w:r>
      <w:r>
        <w:rPr>
          <w:sz w:val="24"/>
        </w:rPr>
        <w:t xml:space="preserve"> (supplémentaire)</w:t>
      </w:r>
    </w:p>
    <w:p w:rsidR="0063744D" w:rsidRDefault="0063744D" w:rsidP="0063744D">
      <w:pPr>
        <w:jc w:val="both"/>
        <w:rPr>
          <w:rFonts w:ascii="Arial" w:hAnsi="Arial" w:cs="Arial"/>
        </w:rPr>
      </w:pPr>
    </w:p>
    <w:p w:rsidR="0063744D" w:rsidRDefault="0063744D" w:rsidP="006374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 patient de 62 ans, hypertendu et porteur d’une fibrillation auriculaire, est traité depuis 8 ans par :</w:t>
      </w:r>
    </w:p>
    <w:p w:rsidR="0063744D" w:rsidRDefault="0063744D" w:rsidP="006374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Flécaïnide</w:t>
      </w:r>
      <w:proofErr w:type="spellEnd"/>
      <w:r>
        <w:rPr>
          <w:rFonts w:ascii="Arial" w:hAnsi="Arial" w:cs="Arial"/>
        </w:rPr>
        <w:t xml:space="preserve"> 100 mg, 2 </w:t>
      </w:r>
      <w:proofErr w:type="spellStart"/>
      <w:r>
        <w:rPr>
          <w:rFonts w:ascii="Arial" w:hAnsi="Arial" w:cs="Arial"/>
        </w:rPr>
        <w:t>cp</w:t>
      </w:r>
      <w:proofErr w:type="spellEnd"/>
      <w:r>
        <w:rPr>
          <w:rFonts w:ascii="Arial" w:hAnsi="Arial" w:cs="Arial"/>
        </w:rPr>
        <w:t>/j,</w:t>
      </w:r>
    </w:p>
    <w:p w:rsidR="0063744D" w:rsidRDefault="0063744D" w:rsidP="006374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Warfarine</w:t>
      </w:r>
      <w:proofErr w:type="spellEnd"/>
      <w:r>
        <w:rPr>
          <w:rFonts w:ascii="Arial" w:hAnsi="Arial" w:cs="Arial"/>
        </w:rPr>
        <w:t xml:space="preserve"> 9 mg/j, permettant l’équilibre de ce patient dans la zone thérapeutique,</w:t>
      </w:r>
    </w:p>
    <w:p w:rsidR="0063744D" w:rsidRDefault="0063744D" w:rsidP="006374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Losartan</w:t>
      </w:r>
      <w:proofErr w:type="spellEnd"/>
      <w:r>
        <w:rPr>
          <w:rFonts w:ascii="Arial" w:hAnsi="Arial" w:cs="Arial"/>
        </w:rPr>
        <w:t xml:space="preserve"> 100 mg, ½ </w:t>
      </w:r>
      <w:proofErr w:type="spellStart"/>
      <w:r>
        <w:rPr>
          <w:rFonts w:ascii="Arial" w:hAnsi="Arial" w:cs="Arial"/>
        </w:rPr>
        <w:t>cp</w:t>
      </w:r>
      <w:proofErr w:type="spellEnd"/>
      <w:r>
        <w:rPr>
          <w:rFonts w:ascii="Arial" w:hAnsi="Arial" w:cs="Arial"/>
        </w:rPr>
        <w:t>/j.</w:t>
      </w:r>
    </w:p>
    <w:p w:rsidR="0063744D" w:rsidRDefault="0063744D" w:rsidP="0063744D">
      <w:pPr>
        <w:jc w:val="both"/>
        <w:rPr>
          <w:rFonts w:ascii="Arial" w:hAnsi="Arial" w:cs="Arial"/>
        </w:rPr>
      </w:pPr>
    </w:p>
    <w:p w:rsidR="0063744D" w:rsidRDefault="0063744D" w:rsidP="006374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Suite à une infection broncho-pulmonaire, le patient est traité par </w:t>
      </w:r>
      <w:proofErr w:type="spellStart"/>
      <w:r>
        <w:rPr>
          <w:rFonts w:ascii="Arial" w:hAnsi="Arial" w:cs="Arial"/>
        </w:rPr>
        <w:t>clarithromycine</w:t>
      </w:r>
      <w:proofErr w:type="spellEnd"/>
      <w:r>
        <w:rPr>
          <w:rFonts w:ascii="Arial" w:hAnsi="Arial" w:cs="Arial"/>
        </w:rPr>
        <w:t xml:space="preserve"> 2 g/j et un antitussif.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Après 7 jours de traitement, il présente une stomatite mycosique l’amenant à prendre du </w:t>
      </w:r>
      <w:proofErr w:type="spellStart"/>
      <w:r>
        <w:rPr>
          <w:rFonts w:ascii="Arial" w:hAnsi="Arial" w:cs="Arial"/>
        </w:rPr>
        <w:t>miconazole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Daktarin</w:t>
      </w:r>
      <w:proofErr w:type="spellEnd"/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   2 % gel buccal).</w:t>
      </w:r>
    </w:p>
    <w:p w:rsidR="0063744D" w:rsidRDefault="0063744D" w:rsidP="006374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Deux jours plus tard, le patient est hospitalisé en urgence : il présente une hémorragie cérébrale.</w:t>
      </w:r>
    </w:p>
    <w:p w:rsidR="0063744D" w:rsidRDefault="0063744D" w:rsidP="006374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L’INR est à 12 (vérifié à 13).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L’examen clinique ne retrouve pas d’autre localisation hémorragique.</w:t>
      </w:r>
    </w:p>
    <w:p w:rsidR="0063744D" w:rsidRDefault="0063744D" w:rsidP="0063744D">
      <w:pPr>
        <w:jc w:val="both"/>
        <w:rPr>
          <w:rFonts w:ascii="Arial" w:hAnsi="Arial" w:cs="Arial"/>
        </w:rPr>
      </w:pPr>
    </w:p>
    <w:p w:rsidR="0063744D" w:rsidRDefault="0063744D" w:rsidP="002E549B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Questions</w:t>
      </w:r>
    </w:p>
    <w:p w:rsidR="0063744D" w:rsidRDefault="0063744D" w:rsidP="0063744D">
      <w:pPr>
        <w:jc w:val="center"/>
        <w:rPr>
          <w:rFonts w:ascii="Arial" w:hAnsi="Arial" w:cs="Arial"/>
          <w:b/>
        </w:rPr>
      </w:pPr>
    </w:p>
    <w:p w:rsidR="0063744D" w:rsidRDefault="0063744D" w:rsidP="0063744D">
      <w:pPr>
        <w:rPr>
          <w:rFonts w:ascii="Arial" w:hAnsi="Arial" w:cs="Arial"/>
        </w:rPr>
      </w:pPr>
    </w:p>
    <w:p w:rsidR="0063744D" w:rsidRDefault="0063744D" w:rsidP="006374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 N° 1 :</w:t>
      </w:r>
    </w:p>
    <w:p w:rsidR="0063744D" w:rsidRPr="002E549B" w:rsidRDefault="0063744D" w:rsidP="0063744D">
      <w:pPr>
        <w:rPr>
          <w:rFonts w:ascii="Arial" w:hAnsi="Arial" w:cs="Arial"/>
        </w:rPr>
      </w:pPr>
      <w:r w:rsidRPr="002E549B">
        <w:rPr>
          <w:rFonts w:ascii="Arial" w:hAnsi="Arial" w:cs="Arial"/>
        </w:rPr>
        <w:t>A quelles classes thérapeutiques appartiennent les médicaments prescrits au patient ?</w:t>
      </w:r>
    </w:p>
    <w:p w:rsidR="0063744D" w:rsidRDefault="0063744D" w:rsidP="0063744D">
      <w:pPr>
        <w:rPr>
          <w:rFonts w:ascii="Arial" w:hAnsi="Arial" w:cs="Arial"/>
        </w:rPr>
      </w:pPr>
    </w:p>
    <w:p w:rsidR="0063744D" w:rsidRDefault="0063744D" w:rsidP="0063744D">
      <w:pPr>
        <w:rPr>
          <w:rFonts w:ascii="Arial" w:hAnsi="Arial" w:cs="Arial"/>
        </w:rPr>
      </w:pPr>
    </w:p>
    <w:p w:rsidR="0063744D" w:rsidRDefault="0063744D" w:rsidP="006374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N° 2 :</w:t>
      </w:r>
    </w:p>
    <w:p w:rsidR="0063744D" w:rsidRPr="002E549B" w:rsidRDefault="0063744D" w:rsidP="0063744D">
      <w:pPr>
        <w:rPr>
          <w:rFonts w:ascii="Arial" w:hAnsi="Arial" w:cs="Arial"/>
        </w:rPr>
      </w:pPr>
      <w:r w:rsidRPr="002E549B">
        <w:rPr>
          <w:rFonts w:ascii="Arial" w:hAnsi="Arial" w:cs="Arial"/>
        </w:rPr>
        <w:t>Définir l’INR et expliquer comment il est déterminé.</w:t>
      </w:r>
    </w:p>
    <w:p w:rsidR="0063744D" w:rsidRPr="002E549B" w:rsidRDefault="0063744D" w:rsidP="0063744D">
      <w:pPr>
        <w:rPr>
          <w:rFonts w:ascii="Arial" w:hAnsi="Arial" w:cs="Arial"/>
        </w:rPr>
      </w:pPr>
      <w:r w:rsidRPr="002E549B">
        <w:rPr>
          <w:rFonts w:ascii="Arial" w:hAnsi="Arial" w:cs="Arial"/>
        </w:rPr>
        <w:t xml:space="preserve">Pour quelle indication ce patient est-il traité par </w:t>
      </w:r>
      <w:proofErr w:type="spellStart"/>
      <w:r w:rsidRPr="002E549B">
        <w:rPr>
          <w:rFonts w:ascii="Arial" w:hAnsi="Arial" w:cs="Arial"/>
        </w:rPr>
        <w:t>warfarine</w:t>
      </w:r>
      <w:proofErr w:type="spellEnd"/>
      <w:r w:rsidRPr="002E549B">
        <w:rPr>
          <w:rFonts w:ascii="Arial" w:hAnsi="Arial" w:cs="Arial"/>
        </w:rPr>
        <w:t> ?</w:t>
      </w:r>
    </w:p>
    <w:p w:rsidR="0063744D" w:rsidRPr="002E549B" w:rsidRDefault="0063744D" w:rsidP="0063744D">
      <w:pPr>
        <w:rPr>
          <w:rFonts w:ascii="Arial" w:hAnsi="Arial" w:cs="Arial"/>
        </w:rPr>
      </w:pPr>
      <w:r w:rsidRPr="002E549B">
        <w:rPr>
          <w:rFonts w:ascii="Arial" w:hAnsi="Arial" w:cs="Arial"/>
        </w:rPr>
        <w:t>Quelle est la zone thérapeutique recherchée chez ce patient ?</w:t>
      </w:r>
    </w:p>
    <w:p w:rsidR="0063744D" w:rsidRDefault="0063744D" w:rsidP="0063744D">
      <w:pPr>
        <w:jc w:val="both"/>
        <w:rPr>
          <w:rFonts w:ascii="Arial" w:hAnsi="Arial" w:cs="Arial"/>
        </w:rPr>
      </w:pPr>
    </w:p>
    <w:p w:rsidR="0063744D" w:rsidRDefault="0063744D" w:rsidP="006374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N° 3 :</w:t>
      </w:r>
    </w:p>
    <w:p w:rsidR="0063744D" w:rsidRDefault="0063744D" w:rsidP="0063744D">
      <w:pPr>
        <w:jc w:val="both"/>
        <w:rPr>
          <w:rFonts w:ascii="Arial" w:hAnsi="Arial" w:cs="Arial"/>
          <w:b/>
        </w:rPr>
      </w:pPr>
    </w:p>
    <w:p w:rsidR="0063744D" w:rsidRPr="002E549B" w:rsidRDefault="0063744D" w:rsidP="0063744D">
      <w:pPr>
        <w:jc w:val="both"/>
        <w:rPr>
          <w:rFonts w:ascii="Arial" w:hAnsi="Arial" w:cs="Arial"/>
        </w:rPr>
      </w:pPr>
      <w:proofErr w:type="gramStart"/>
      <w:r w:rsidRPr="002E549B">
        <w:rPr>
          <w:rFonts w:ascii="Arial" w:hAnsi="Arial" w:cs="Arial"/>
        </w:rPr>
        <w:t>Quelle doit</w:t>
      </w:r>
      <w:proofErr w:type="gramEnd"/>
      <w:r w:rsidRPr="002E549B">
        <w:rPr>
          <w:rFonts w:ascii="Arial" w:hAnsi="Arial" w:cs="Arial"/>
        </w:rPr>
        <w:t xml:space="preserve"> être la prise en charge thérapeutique de ce patient à son admission au service d’urgence ?</w:t>
      </w:r>
    </w:p>
    <w:p w:rsidR="0063744D" w:rsidRPr="002E549B" w:rsidRDefault="0063744D" w:rsidP="0063744D">
      <w:pPr>
        <w:jc w:val="both"/>
        <w:rPr>
          <w:rFonts w:ascii="Arial" w:hAnsi="Arial" w:cs="Arial"/>
        </w:rPr>
      </w:pPr>
      <w:r w:rsidRPr="002E549B">
        <w:rPr>
          <w:rFonts w:ascii="Arial" w:hAnsi="Arial" w:cs="Arial"/>
        </w:rPr>
        <w:t>Expliquer succinctement les mécanismes d’action du (des) médicament(s) utilisé(s) pour cette prise en charge ?</w:t>
      </w:r>
    </w:p>
    <w:p w:rsidR="0063744D" w:rsidRPr="002E549B" w:rsidRDefault="0063744D" w:rsidP="0063744D">
      <w:pPr>
        <w:jc w:val="both"/>
        <w:rPr>
          <w:rFonts w:ascii="Arial" w:hAnsi="Arial" w:cs="Arial"/>
        </w:rPr>
      </w:pPr>
      <w:r w:rsidRPr="002E549B">
        <w:rPr>
          <w:rFonts w:ascii="Arial" w:hAnsi="Arial" w:cs="Arial"/>
        </w:rPr>
        <w:lastRenderedPageBreak/>
        <w:t>Quels sont les aspects réglementaires liés à l’utilisation du (des) médicament(s) prescrit(s) ?</w:t>
      </w:r>
    </w:p>
    <w:p w:rsidR="0063744D" w:rsidRDefault="0063744D" w:rsidP="0063744D">
      <w:pPr>
        <w:jc w:val="both"/>
        <w:rPr>
          <w:rFonts w:ascii="Arial" w:hAnsi="Arial" w:cs="Arial"/>
        </w:rPr>
      </w:pPr>
    </w:p>
    <w:p w:rsidR="0063744D" w:rsidRPr="002E549B" w:rsidRDefault="0063744D" w:rsidP="006374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 N° 4 :</w:t>
      </w:r>
    </w:p>
    <w:p w:rsidR="0063744D" w:rsidRPr="002E549B" w:rsidRDefault="0063744D" w:rsidP="0063744D">
      <w:pPr>
        <w:jc w:val="both"/>
        <w:rPr>
          <w:rFonts w:ascii="Arial" w:hAnsi="Arial" w:cs="Arial"/>
        </w:rPr>
      </w:pPr>
      <w:r w:rsidRPr="002E549B">
        <w:rPr>
          <w:rFonts w:ascii="Arial" w:hAnsi="Arial" w:cs="Arial"/>
        </w:rPr>
        <w:t>Quelle est l’origine probable du surdosage en AVK chez ce patient ?</w:t>
      </w:r>
    </w:p>
    <w:p w:rsidR="0063744D" w:rsidRDefault="0063744D" w:rsidP="0063744D">
      <w:pPr>
        <w:jc w:val="both"/>
        <w:rPr>
          <w:rFonts w:ascii="Arial" w:hAnsi="Arial" w:cs="Arial"/>
        </w:rPr>
      </w:pPr>
    </w:p>
    <w:p w:rsidR="0063744D" w:rsidRDefault="0063744D" w:rsidP="0063744D">
      <w:pPr>
        <w:jc w:val="both"/>
        <w:rPr>
          <w:rFonts w:ascii="Arial" w:hAnsi="Arial" w:cs="Arial"/>
        </w:rPr>
      </w:pPr>
    </w:p>
    <w:p w:rsidR="0063744D" w:rsidRDefault="0063744D" w:rsidP="006374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N° 5 :</w:t>
      </w:r>
    </w:p>
    <w:p w:rsidR="0063744D" w:rsidRPr="002E549B" w:rsidRDefault="0063744D" w:rsidP="0063744D">
      <w:pPr>
        <w:jc w:val="both"/>
        <w:rPr>
          <w:rFonts w:ascii="Arial" w:hAnsi="Arial" w:cs="Arial"/>
        </w:rPr>
      </w:pPr>
      <w:r w:rsidRPr="002E549B">
        <w:rPr>
          <w:rFonts w:ascii="Arial" w:hAnsi="Arial" w:cs="Arial"/>
        </w:rPr>
        <w:t xml:space="preserve">Citer 3 éléments que doit connaitre un patient pour gérer son traitement par </w:t>
      </w:r>
      <w:proofErr w:type="spellStart"/>
      <w:r w:rsidRPr="002E549B">
        <w:rPr>
          <w:rFonts w:ascii="Arial" w:hAnsi="Arial" w:cs="Arial"/>
        </w:rPr>
        <w:t>warfarine</w:t>
      </w:r>
      <w:proofErr w:type="spellEnd"/>
      <w:r w:rsidRPr="002E549B">
        <w:rPr>
          <w:rFonts w:ascii="Arial" w:hAnsi="Arial" w:cs="Arial"/>
        </w:rPr>
        <w:t>.</w:t>
      </w:r>
    </w:p>
    <w:p w:rsidR="0063744D" w:rsidRDefault="0063744D" w:rsidP="0063744D">
      <w:pPr>
        <w:jc w:val="both"/>
        <w:rPr>
          <w:rFonts w:ascii="Arial" w:hAnsi="Arial" w:cs="Arial"/>
        </w:rPr>
      </w:pPr>
    </w:p>
    <w:p w:rsidR="0063744D" w:rsidRPr="00304321" w:rsidRDefault="0063744D" w:rsidP="009737D4">
      <w:pPr>
        <w:tabs>
          <w:tab w:val="left" w:pos="1556"/>
        </w:tabs>
        <w:spacing w:before="2"/>
        <w:rPr>
          <w:sz w:val="24"/>
        </w:rPr>
      </w:pPr>
    </w:p>
    <w:sectPr w:rsidR="0063744D" w:rsidRPr="00304321">
      <w:pgSz w:w="1190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52B3"/>
    <w:multiLevelType w:val="hybridMultilevel"/>
    <w:tmpl w:val="E66417C2"/>
    <w:lvl w:ilvl="0" w:tplc="EB5227B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49C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33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4D3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5202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D8F6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02E9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EEC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D8DB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274B6"/>
    <w:multiLevelType w:val="hybridMultilevel"/>
    <w:tmpl w:val="8D766F84"/>
    <w:lvl w:ilvl="0" w:tplc="7B18B5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5094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C27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008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4B5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F45C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A7F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8A40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E6B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52F00"/>
    <w:multiLevelType w:val="hybridMultilevel"/>
    <w:tmpl w:val="896EE09C"/>
    <w:lvl w:ilvl="0" w:tplc="614E4B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054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909B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E4E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2F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F8EF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FA0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909E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AA1C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855D0"/>
    <w:multiLevelType w:val="hybridMultilevel"/>
    <w:tmpl w:val="A77CAFD2"/>
    <w:lvl w:ilvl="0" w:tplc="A1001608">
      <w:start w:val="1"/>
      <w:numFmt w:val="decimal"/>
      <w:lvlText w:val="%1."/>
      <w:lvlJc w:val="left"/>
      <w:pPr>
        <w:ind w:left="83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AC8E77DA">
      <w:start w:val="1"/>
      <w:numFmt w:val="lowerLetter"/>
      <w:lvlText w:val="%2."/>
      <w:lvlJc w:val="left"/>
      <w:pPr>
        <w:ind w:left="155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664832B6">
      <w:numFmt w:val="bullet"/>
      <w:lvlText w:val="•"/>
      <w:lvlJc w:val="left"/>
      <w:pPr>
        <w:ind w:left="2420" w:hanging="360"/>
      </w:pPr>
      <w:rPr>
        <w:rFonts w:hint="default"/>
        <w:lang w:val="fr-FR" w:eastAsia="en-US" w:bidi="ar-SA"/>
      </w:rPr>
    </w:lvl>
    <w:lvl w:ilvl="3" w:tplc="C262A1AE">
      <w:numFmt w:val="bullet"/>
      <w:lvlText w:val="•"/>
      <w:lvlJc w:val="left"/>
      <w:pPr>
        <w:ind w:left="3280" w:hanging="360"/>
      </w:pPr>
      <w:rPr>
        <w:rFonts w:hint="default"/>
        <w:lang w:val="fr-FR" w:eastAsia="en-US" w:bidi="ar-SA"/>
      </w:rPr>
    </w:lvl>
    <w:lvl w:ilvl="4" w:tplc="32E838AC">
      <w:numFmt w:val="bullet"/>
      <w:lvlText w:val="•"/>
      <w:lvlJc w:val="left"/>
      <w:pPr>
        <w:ind w:left="4140" w:hanging="360"/>
      </w:pPr>
      <w:rPr>
        <w:rFonts w:hint="default"/>
        <w:lang w:val="fr-FR" w:eastAsia="en-US" w:bidi="ar-SA"/>
      </w:rPr>
    </w:lvl>
    <w:lvl w:ilvl="5" w:tplc="A6C8DB08">
      <w:numFmt w:val="bullet"/>
      <w:lvlText w:val="•"/>
      <w:lvlJc w:val="left"/>
      <w:pPr>
        <w:ind w:left="5000" w:hanging="360"/>
      </w:pPr>
      <w:rPr>
        <w:rFonts w:hint="default"/>
        <w:lang w:val="fr-FR" w:eastAsia="en-US" w:bidi="ar-SA"/>
      </w:rPr>
    </w:lvl>
    <w:lvl w:ilvl="6" w:tplc="5B6214AE">
      <w:numFmt w:val="bullet"/>
      <w:lvlText w:val="•"/>
      <w:lvlJc w:val="left"/>
      <w:pPr>
        <w:ind w:left="5860" w:hanging="360"/>
      </w:pPr>
      <w:rPr>
        <w:rFonts w:hint="default"/>
        <w:lang w:val="fr-FR" w:eastAsia="en-US" w:bidi="ar-SA"/>
      </w:rPr>
    </w:lvl>
    <w:lvl w:ilvl="7" w:tplc="D8BEA704">
      <w:numFmt w:val="bullet"/>
      <w:lvlText w:val="•"/>
      <w:lvlJc w:val="left"/>
      <w:pPr>
        <w:ind w:left="6720" w:hanging="360"/>
      </w:pPr>
      <w:rPr>
        <w:rFonts w:hint="default"/>
        <w:lang w:val="fr-FR" w:eastAsia="en-US" w:bidi="ar-SA"/>
      </w:rPr>
    </w:lvl>
    <w:lvl w:ilvl="8" w:tplc="D0F013B6">
      <w:numFmt w:val="bullet"/>
      <w:lvlText w:val="•"/>
      <w:lvlJc w:val="left"/>
      <w:pPr>
        <w:ind w:left="758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1C540A8"/>
    <w:multiLevelType w:val="hybridMultilevel"/>
    <w:tmpl w:val="7F2C4838"/>
    <w:lvl w:ilvl="0" w:tplc="0E08A642">
      <w:numFmt w:val="bullet"/>
      <w:lvlText w:val="-"/>
      <w:lvlJc w:val="left"/>
      <w:pPr>
        <w:ind w:left="83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D93EA588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EA2C2180">
      <w:numFmt w:val="bullet"/>
      <w:lvlText w:val="•"/>
      <w:lvlJc w:val="left"/>
      <w:pPr>
        <w:ind w:left="2532" w:hanging="360"/>
      </w:pPr>
      <w:rPr>
        <w:rFonts w:hint="default"/>
        <w:lang w:val="fr-FR" w:eastAsia="en-US" w:bidi="ar-SA"/>
      </w:rPr>
    </w:lvl>
    <w:lvl w:ilvl="3" w:tplc="B70E0156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4" w:tplc="BE1A8702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5" w:tplc="F294D544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 w:tplc="150255D0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7" w:tplc="7892DDB6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34446440">
      <w:numFmt w:val="bullet"/>
      <w:lvlText w:val="•"/>
      <w:lvlJc w:val="left"/>
      <w:pPr>
        <w:ind w:left="7608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96"/>
    <w:rsid w:val="002E549B"/>
    <w:rsid w:val="002F2F96"/>
    <w:rsid w:val="00304321"/>
    <w:rsid w:val="003F2B03"/>
    <w:rsid w:val="0063744D"/>
    <w:rsid w:val="00875FDB"/>
    <w:rsid w:val="009737D4"/>
    <w:rsid w:val="00B4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A1D5"/>
  <w15:docId w15:val="{8A1DC7E1-BFF6-44DE-A764-9F6FA2D8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36" w:hanging="360"/>
    </w:pPr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364" w:right="3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6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9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0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935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M1S2 PHBMR – Pharmacie clinique PC2.docx</vt:lpstr>
    </vt:vector>
  </TitlesOfParts>
  <Company>APHP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M1S2 PHBMR – Pharmacie clinique PC2.docx</dc:title>
  <dc:creator/>
  <cp:lastModifiedBy>SABATIER Brigitte</cp:lastModifiedBy>
  <cp:revision>6</cp:revision>
  <dcterms:created xsi:type="dcterms:W3CDTF">2023-02-10T14:50:00Z</dcterms:created>
  <dcterms:modified xsi:type="dcterms:W3CDTF">2023-02-10T15:53:00Z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Word</vt:lpwstr>
  </property>
  <property fmtid="{D5CDD505-2E9C-101B-9397-08002B2CF9AE}" pid="4" name="LastSaved">
    <vt:filetime>2023-02-10T00:00:00Z</vt:filetime>
  </property>
  <property fmtid="{D5CDD505-2E9C-101B-9397-08002B2CF9AE}" pid="5" name="Producer">
    <vt:lpwstr>Mac OS X 10.12.6 Quartz PDFContext</vt:lpwstr>
  </property>
</Properties>
</file>