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AD" w:rsidRPr="00B123DA" w:rsidRDefault="007014AD" w:rsidP="007C28DC">
      <w:pPr>
        <w:spacing w:after="0"/>
        <w:jc w:val="both"/>
        <w:rPr>
          <w:sz w:val="32"/>
        </w:rPr>
      </w:pPr>
      <w:r w:rsidRPr="00B123DA">
        <w:rPr>
          <w:sz w:val="32"/>
        </w:rPr>
        <w:t>Stratégie de Synthèse – Synthèse pour la Diversité Moléculaire</w:t>
      </w:r>
    </w:p>
    <w:p w:rsidR="002A4AEE" w:rsidRDefault="002A4AEE" w:rsidP="007C28DC">
      <w:pPr>
        <w:spacing w:after="0"/>
        <w:jc w:val="both"/>
      </w:pPr>
    </w:p>
    <w:p w:rsidR="00EE3202" w:rsidRDefault="006147D3" w:rsidP="007C28DC">
      <w:pPr>
        <w:spacing w:after="0"/>
        <w:jc w:val="both"/>
      </w:pPr>
      <w:r w:rsidRPr="002A4AEE">
        <w:rPr>
          <w:b/>
        </w:rPr>
        <w:t>Exercice 1</w:t>
      </w:r>
      <w:r>
        <w:t xml:space="preserve"> : </w:t>
      </w:r>
      <w:r w:rsidR="00EE3202">
        <w:t xml:space="preserve">Voici le schéma global de construction d’une librairie de dérivés </w:t>
      </w:r>
      <w:proofErr w:type="spellStart"/>
      <w:r w:rsidR="00EE3202">
        <w:t>benzopyranes</w:t>
      </w:r>
      <w:proofErr w:type="spellEnd"/>
      <w:r w:rsidR="00EE3202">
        <w:t xml:space="preserve"> par l’équipe de </w:t>
      </w:r>
      <w:proofErr w:type="spellStart"/>
      <w:r w:rsidR="00EE3202" w:rsidRPr="00EE3202">
        <w:t>Seung</w:t>
      </w:r>
      <w:proofErr w:type="spellEnd"/>
      <w:r w:rsidR="00EE3202" w:rsidRPr="00EE3202">
        <w:t xml:space="preserve"> </w:t>
      </w:r>
      <w:proofErr w:type="spellStart"/>
      <w:r w:rsidR="00EE3202" w:rsidRPr="00EE3202">
        <w:t>Bum</w:t>
      </w:r>
      <w:proofErr w:type="spellEnd"/>
      <w:r w:rsidR="00EE3202" w:rsidRPr="00EE3202">
        <w:t xml:space="preserve"> Park</w:t>
      </w:r>
      <w:r w:rsidR="00EE3202">
        <w:t xml:space="preserve">, parue dans </w:t>
      </w:r>
      <w:proofErr w:type="spellStart"/>
      <w:r w:rsidR="00EE3202" w:rsidRPr="003A6F1A">
        <w:rPr>
          <w:i/>
        </w:rPr>
        <w:t>ChemCommun</w:t>
      </w:r>
      <w:proofErr w:type="spellEnd"/>
      <w:r w:rsidR="00EE3202">
        <w:t xml:space="preserve">. </w:t>
      </w:r>
      <w:r w:rsidR="00EE3202" w:rsidRPr="003A6F1A">
        <w:rPr>
          <w:b/>
        </w:rPr>
        <w:t>2006</w:t>
      </w:r>
      <w:r w:rsidR="00EE3202">
        <w:t xml:space="preserve">, </w:t>
      </w:r>
      <w:r w:rsidR="00EE3202" w:rsidRPr="00EE3202">
        <w:t>2962–2964</w:t>
      </w:r>
      <w:r w:rsidR="00EE3202">
        <w:t>.</w:t>
      </w:r>
    </w:p>
    <w:p w:rsidR="00EE3202" w:rsidRDefault="00EE3202" w:rsidP="007C28DC">
      <w:pPr>
        <w:spacing w:after="0"/>
        <w:jc w:val="both"/>
      </w:pPr>
    </w:p>
    <w:p w:rsidR="00EE3202" w:rsidRDefault="00EE3202" w:rsidP="007C28DC">
      <w:pPr>
        <w:spacing w:after="0"/>
        <w:jc w:val="both"/>
      </w:pPr>
      <w:r>
        <w:rPr>
          <w:noProof/>
          <w:lang w:eastAsia="fr-FR"/>
        </w:rPr>
        <w:drawing>
          <wp:inline distT="0" distB="0" distL="0" distR="0">
            <wp:extent cx="5760720" cy="3569611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202" w:rsidRDefault="00EE3202" w:rsidP="007C28DC">
      <w:pPr>
        <w:spacing w:after="0"/>
        <w:jc w:val="both"/>
      </w:pPr>
    </w:p>
    <w:p w:rsidR="00E06168" w:rsidRDefault="00E06168" w:rsidP="007C28DC">
      <w:pPr>
        <w:spacing w:after="0"/>
        <w:jc w:val="both"/>
      </w:pPr>
      <w:r>
        <w:t>1. Citer les différents types d’étapes qui existent dans la construction de la diversité.</w:t>
      </w:r>
    </w:p>
    <w:p w:rsidR="003A6F1A" w:rsidRDefault="003A6F1A" w:rsidP="007C28DC">
      <w:pPr>
        <w:spacing w:after="0"/>
        <w:jc w:val="both"/>
      </w:pPr>
    </w:p>
    <w:p w:rsidR="003A6F1A" w:rsidRDefault="003A6F1A" w:rsidP="007C28DC">
      <w:pPr>
        <w:spacing w:after="0"/>
        <w:jc w:val="both"/>
      </w:pPr>
    </w:p>
    <w:p w:rsidR="003A6F1A" w:rsidRDefault="003A6F1A" w:rsidP="007C28DC">
      <w:pPr>
        <w:spacing w:after="0"/>
        <w:jc w:val="both"/>
      </w:pPr>
    </w:p>
    <w:p w:rsidR="00E06168" w:rsidRDefault="00E06168" w:rsidP="007C28DC">
      <w:pPr>
        <w:spacing w:after="0"/>
        <w:jc w:val="both"/>
      </w:pPr>
      <w:r>
        <w:t xml:space="preserve">2. Plusieurs types de diversités existent, les </w:t>
      </w:r>
      <w:r w:rsidR="002E2B56">
        <w:t>énumérer</w:t>
      </w:r>
      <w:r>
        <w:t>.</w:t>
      </w:r>
    </w:p>
    <w:p w:rsidR="003A6F1A" w:rsidRDefault="003A6F1A" w:rsidP="007C28DC">
      <w:pPr>
        <w:spacing w:after="0"/>
        <w:jc w:val="both"/>
      </w:pPr>
    </w:p>
    <w:p w:rsidR="003A6F1A" w:rsidRDefault="003A6F1A" w:rsidP="007C28DC">
      <w:pPr>
        <w:spacing w:after="0"/>
        <w:jc w:val="both"/>
      </w:pPr>
    </w:p>
    <w:p w:rsidR="003A6F1A" w:rsidRDefault="003A6F1A" w:rsidP="007C28DC">
      <w:pPr>
        <w:spacing w:after="0"/>
        <w:jc w:val="both"/>
      </w:pPr>
    </w:p>
    <w:p w:rsidR="00E06168" w:rsidRDefault="00E06168" w:rsidP="007C28DC">
      <w:pPr>
        <w:spacing w:after="0"/>
        <w:jc w:val="both"/>
      </w:pPr>
      <w:r>
        <w:t>3. Compléter le tableau ci-dessous :</w:t>
      </w:r>
    </w:p>
    <w:p w:rsidR="00E06168" w:rsidRDefault="00E06168" w:rsidP="007C28DC">
      <w:pPr>
        <w:spacing w:after="0"/>
        <w:jc w:val="both"/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E06168" w:rsidTr="00624B70">
        <w:tc>
          <w:tcPr>
            <w:tcW w:w="3070" w:type="dxa"/>
            <w:vAlign w:val="center"/>
          </w:tcPr>
          <w:p w:rsidR="00E06168" w:rsidRPr="00FB1299" w:rsidRDefault="00E06168" w:rsidP="007C28DC">
            <w:pPr>
              <w:jc w:val="both"/>
              <w:rPr>
                <w:b/>
              </w:rPr>
            </w:pPr>
            <w:r w:rsidRPr="00FB1299">
              <w:rPr>
                <w:b/>
              </w:rPr>
              <w:t>Transformation</w:t>
            </w:r>
          </w:p>
        </w:tc>
        <w:tc>
          <w:tcPr>
            <w:tcW w:w="3071" w:type="dxa"/>
            <w:vAlign w:val="center"/>
          </w:tcPr>
          <w:p w:rsidR="00E06168" w:rsidRPr="00FB1299" w:rsidRDefault="00076144" w:rsidP="007C28DC">
            <w:pPr>
              <w:jc w:val="both"/>
              <w:rPr>
                <w:b/>
              </w:rPr>
            </w:pPr>
            <w:r w:rsidRPr="00FB1299">
              <w:rPr>
                <w:b/>
              </w:rPr>
              <w:t>Diversification assurée par le</w:t>
            </w:r>
            <w:r w:rsidR="00FB1299">
              <w:rPr>
                <w:b/>
              </w:rPr>
              <w:t> ?</w:t>
            </w:r>
          </w:p>
        </w:tc>
        <w:tc>
          <w:tcPr>
            <w:tcW w:w="3071" w:type="dxa"/>
            <w:vAlign w:val="center"/>
          </w:tcPr>
          <w:p w:rsidR="00E06168" w:rsidRPr="00FB1299" w:rsidRDefault="00321C7B" w:rsidP="007C28DC">
            <w:pPr>
              <w:jc w:val="both"/>
              <w:rPr>
                <w:b/>
              </w:rPr>
            </w:pPr>
            <w:r w:rsidRPr="00FB1299">
              <w:rPr>
                <w:b/>
              </w:rPr>
              <w:t>Type de Diversité mis</w:t>
            </w:r>
            <w:r w:rsidR="00E06168" w:rsidRPr="00FB1299">
              <w:rPr>
                <w:b/>
              </w:rPr>
              <w:t xml:space="preserve"> en jeu</w:t>
            </w:r>
            <w:r w:rsidR="00FB1299">
              <w:rPr>
                <w:b/>
              </w:rPr>
              <w:t> ?</w:t>
            </w:r>
          </w:p>
        </w:tc>
      </w:tr>
      <w:tr w:rsidR="00E06168" w:rsidTr="00624B70">
        <w:tc>
          <w:tcPr>
            <w:tcW w:w="3070" w:type="dxa"/>
            <w:vAlign w:val="center"/>
          </w:tcPr>
          <w:p w:rsidR="00624B70" w:rsidRDefault="00076144" w:rsidP="007C28DC">
            <w:pPr>
              <w:jc w:val="both"/>
            </w:pPr>
            <w:r w:rsidRPr="00C87ADE">
              <w:rPr>
                <w:b/>
              </w:rPr>
              <w:t>1a</w:t>
            </w:r>
            <w:r>
              <w:t xml:space="preserve"> → </w:t>
            </w:r>
            <w:r w:rsidRPr="00C87ADE">
              <w:rPr>
                <w:b/>
              </w:rPr>
              <w:t>2a</w:t>
            </w:r>
            <w:r w:rsidR="00321C7B">
              <w:t xml:space="preserve"> et </w:t>
            </w:r>
            <w:r w:rsidRPr="00C87ADE">
              <w:rPr>
                <w:b/>
              </w:rPr>
              <w:t>2b</w:t>
            </w:r>
          </w:p>
        </w:tc>
        <w:tc>
          <w:tcPr>
            <w:tcW w:w="3071" w:type="dxa"/>
            <w:vAlign w:val="center"/>
          </w:tcPr>
          <w:p w:rsidR="00E06168" w:rsidRDefault="00E06168" w:rsidP="007C28DC">
            <w:pPr>
              <w:jc w:val="both"/>
            </w:pPr>
          </w:p>
          <w:p w:rsidR="00624B70" w:rsidRDefault="00624B70" w:rsidP="007C28DC">
            <w:pPr>
              <w:jc w:val="both"/>
            </w:pPr>
          </w:p>
        </w:tc>
        <w:tc>
          <w:tcPr>
            <w:tcW w:w="3071" w:type="dxa"/>
            <w:vAlign w:val="center"/>
          </w:tcPr>
          <w:p w:rsidR="00E06168" w:rsidRDefault="00E06168" w:rsidP="007C28DC">
            <w:pPr>
              <w:jc w:val="both"/>
            </w:pPr>
          </w:p>
        </w:tc>
      </w:tr>
      <w:tr w:rsidR="00E06168" w:rsidTr="00624B70">
        <w:tc>
          <w:tcPr>
            <w:tcW w:w="3070" w:type="dxa"/>
            <w:vAlign w:val="center"/>
          </w:tcPr>
          <w:p w:rsidR="00624B70" w:rsidRDefault="00321C7B" w:rsidP="007C28DC">
            <w:pPr>
              <w:jc w:val="both"/>
            </w:pPr>
            <w:r w:rsidRPr="00C87ADE">
              <w:rPr>
                <w:b/>
              </w:rPr>
              <w:t>2a</w:t>
            </w:r>
            <w:r>
              <w:t xml:space="preserve"> → </w:t>
            </w:r>
            <w:r w:rsidRPr="00C87ADE">
              <w:rPr>
                <w:b/>
              </w:rPr>
              <w:t>3a</w:t>
            </w:r>
            <w:r>
              <w:t xml:space="preserve"> et </w:t>
            </w:r>
            <w:r w:rsidRPr="00C87ADE">
              <w:rPr>
                <w:b/>
              </w:rPr>
              <w:t>13a</w:t>
            </w:r>
          </w:p>
        </w:tc>
        <w:tc>
          <w:tcPr>
            <w:tcW w:w="3071" w:type="dxa"/>
            <w:vAlign w:val="center"/>
          </w:tcPr>
          <w:p w:rsidR="00E06168" w:rsidRDefault="00E06168" w:rsidP="007C28DC">
            <w:pPr>
              <w:jc w:val="both"/>
            </w:pPr>
          </w:p>
          <w:p w:rsidR="00624B70" w:rsidRDefault="00624B70" w:rsidP="007C28DC">
            <w:pPr>
              <w:jc w:val="both"/>
            </w:pPr>
          </w:p>
        </w:tc>
        <w:tc>
          <w:tcPr>
            <w:tcW w:w="3071" w:type="dxa"/>
            <w:vAlign w:val="center"/>
          </w:tcPr>
          <w:p w:rsidR="00E06168" w:rsidRDefault="00E06168" w:rsidP="007C28DC">
            <w:pPr>
              <w:jc w:val="both"/>
            </w:pPr>
          </w:p>
        </w:tc>
      </w:tr>
      <w:tr w:rsidR="00E06168" w:rsidTr="00624B70">
        <w:tc>
          <w:tcPr>
            <w:tcW w:w="3070" w:type="dxa"/>
            <w:vAlign w:val="center"/>
          </w:tcPr>
          <w:p w:rsidR="00624B70" w:rsidRDefault="00FB1299" w:rsidP="007C28DC">
            <w:pPr>
              <w:jc w:val="both"/>
            </w:pPr>
            <w:r w:rsidRPr="00C87ADE">
              <w:rPr>
                <w:b/>
              </w:rPr>
              <w:t>3</w:t>
            </w:r>
            <w:r>
              <w:t xml:space="preserve"> → </w:t>
            </w:r>
            <w:r w:rsidRPr="00C87ADE">
              <w:rPr>
                <w:b/>
              </w:rPr>
              <w:t>4</w:t>
            </w:r>
            <w:r>
              <w:t xml:space="preserve"> et de </w:t>
            </w:r>
            <w:r w:rsidRPr="00C87ADE">
              <w:rPr>
                <w:b/>
              </w:rPr>
              <w:t>13</w:t>
            </w:r>
            <w:r>
              <w:t xml:space="preserve"> → </w:t>
            </w:r>
            <w:r w:rsidRPr="00C87ADE">
              <w:rPr>
                <w:b/>
              </w:rPr>
              <w:t>14</w:t>
            </w:r>
          </w:p>
        </w:tc>
        <w:tc>
          <w:tcPr>
            <w:tcW w:w="3071" w:type="dxa"/>
            <w:vAlign w:val="center"/>
          </w:tcPr>
          <w:p w:rsidR="00E06168" w:rsidRDefault="00E06168" w:rsidP="007C28DC">
            <w:pPr>
              <w:jc w:val="both"/>
            </w:pPr>
          </w:p>
          <w:p w:rsidR="00624B70" w:rsidRDefault="00624B70" w:rsidP="007C28DC">
            <w:pPr>
              <w:jc w:val="both"/>
            </w:pPr>
          </w:p>
        </w:tc>
        <w:tc>
          <w:tcPr>
            <w:tcW w:w="3071" w:type="dxa"/>
            <w:vAlign w:val="center"/>
          </w:tcPr>
          <w:p w:rsidR="00E06168" w:rsidRDefault="00E06168" w:rsidP="007C28DC">
            <w:pPr>
              <w:jc w:val="both"/>
            </w:pPr>
          </w:p>
        </w:tc>
      </w:tr>
      <w:tr w:rsidR="00E06168" w:rsidTr="00624B70">
        <w:tc>
          <w:tcPr>
            <w:tcW w:w="3070" w:type="dxa"/>
            <w:vAlign w:val="center"/>
          </w:tcPr>
          <w:p w:rsidR="00624B70" w:rsidRDefault="00FB1299" w:rsidP="007C28DC">
            <w:pPr>
              <w:jc w:val="both"/>
            </w:pPr>
            <w:r w:rsidRPr="00C87ADE">
              <w:rPr>
                <w:b/>
              </w:rPr>
              <w:t>4a</w:t>
            </w:r>
            <w:r>
              <w:t xml:space="preserve"> → </w:t>
            </w:r>
            <w:r w:rsidRPr="00C87ADE">
              <w:rPr>
                <w:b/>
              </w:rPr>
              <w:t>6a</w:t>
            </w:r>
            <w:r>
              <w:t xml:space="preserve">, </w:t>
            </w:r>
            <w:r w:rsidRPr="00C87ADE">
              <w:rPr>
                <w:b/>
              </w:rPr>
              <w:t>7a</w:t>
            </w:r>
            <w:r>
              <w:t xml:space="preserve">, </w:t>
            </w:r>
            <w:r w:rsidRPr="00C87ADE">
              <w:rPr>
                <w:b/>
              </w:rPr>
              <w:t>8a</w:t>
            </w:r>
          </w:p>
        </w:tc>
        <w:tc>
          <w:tcPr>
            <w:tcW w:w="3071" w:type="dxa"/>
            <w:vAlign w:val="center"/>
          </w:tcPr>
          <w:p w:rsidR="00E06168" w:rsidRDefault="00E06168" w:rsidP="007C28DC">
            <w:pPr>
              <w:jc w:val="both"/>
            </w:pPr>
          </w:p>
          <w:p w:rsidR="00624B70" w:rsidRDefault="00624B70" w:rsidP="007C28DC">
            <w:pPr>
              <w:jc w:val="both"/>
            </w:pPr>
          </w:p>
        </w:tc>
        <w:tc>
          <w:tcPr>
            <w:tcW w:w="3071" w:type="dxa"/>
            <w:vAlign w:val="center"/>
          </w:tcPr>
          <w:p w:rsidR="00E06168" w:rsidRDefault="00E06168" w:rsidP="007C28DC">
            <w:pPr>
              <w:jc w:val="both"/>
            </w:pPr>
          </w:p>
        </w:tc>
      </w:tr>
    </w:tbl>
    <w:p w:rsidR="00400931" w:rsidRDefault="00400931" w:rsidP="007C28DC">
      <w:pPr>
        <w:spacing w:after="0"/>
        <w:jc w:val="both"/>
      </w:pPr>
    </w:p>
    <w:p w:rsidR="003A6F1A" w:rsidRDefault="003A6F1A" w:rsidP="007C28DC">
      <w:pPr>
        <w:jc w:val="both"/>
      </w:pPr>
      <w:r>
        <w:br w:type="page"/>
      </w:r>
    </w:p>
    <w:p w:rsidR="007014AD" w:rsidRDefault="007014AD" w:rsidP="007C28DC">
      <w:pPr>
        <w:spacing w:after="0"/>
        <w:jc w:val="both"/>
      </w:pPr>
      <w:r w:rsidRPr="002A4AEE">
        <w:rPr>
          <w:b/>
        </w:rPr>
        <w:lastRenderedPageBreak/>
        <w:t xml:space="preserve">Exercice </w:t>
      </w:r>
      <w:r w:rsidR="00654A8C">
        <w:rPr>
          <w:b/>
        </w:rPr>
        <w:t>2</w:t>
      </w:r>
      <w:r w:rsidR="00320082">
        <w:t xml:space="preserve"> : </w:t>
      </w:r>
      <w:r w:rsidR="00624B70">
        <w:t xml:space="preserve">Un chimiste a à sa disposition les 20 acides aminés </w:t>
      </w:r>
      <w:proofErr w:type="spellStart"/>
      <w:r w:rsidR="00624B70">
        <w:t>protéogéniques</w:t>
      </w:r>
      <w:proofErr w:type="spellEnd"/>
      <w:r w:rsidR="00624B70">
        <w:t xml:space="preserve">. </w:t>
      </w:r>
    </w:p>
    <w:p w:rsidR="003A6F1A" w:rsidRDefault="003A6F1A" w:rsidP="007C28DC">
      <w:pPr>
        <w:spacing w:after="0"/>
        <w:jc w:val="both"/>
      </w:pPr>
    </w:p>
    <w:p w:rsidR="00624B70" w:rsidRDefault="00624B70" w:rsidP="007C28DC">
      <w:pPr>
        <w:spacing w:after="0"/>
        <w:jc w:val="both"/>
      </w:pPr>
      <w:r>
        <w:t xml:space="preserve">1. Combien de </w:t>
      </w:r>
      <w:proofErr w:type="spellStart"/>
      <w:r>
        <w:t>tétrap</w:t>
      </w:r>
      <w:r w:rsidR="003A6F1A">
        <w:t>e</w:t>
      </w:r>
      <w:r>
        <w:t>ptides</w:t>
      </w:r>
      <w:proofErr w:type="spellEnd"/>
      <w:r>
        <w:t xml:space="preserve"> différents est-il en mesure de synthétiser au maximum ?</w:t>
      </w:r>
    </w:p>
    <w:p w:rsidR="00624B70" w:rsidRDefault="00624B70" w:rsidP="007C28DC">
      <w:pPr>
        <w:spacing w:after="0"/>
        <w:jc w:val="both"/>
      </w:pPr>
    </w:p>
    <w:p w:rsidR="00ED1F44" w:rsidRDefault="00ED1F44" w:rsidP="007C28DC">
      <w:pPr>
        <w:spacing w:after="0"/>
        <w:jc w:val="both"/>
      </w:pPr>
      <w:r>
        <w:t xml:space="preserve">Nombre de </w:t>
      </w:r>
      <w:proofErr w:type="spellStart"/>
      <w:r>
        <w:t>tétrapeptides</w:t>
      </w:r>
      <w:proofErr w:type="spellEnd"/>
      <w:r>
        <w:t xml:space="preserve"> = </w:t>
      </w:r>
    </w:p>
    <w:p w:rsidR="00ED1F44" w:rsidRDefault="00ED1F44" w:rsidP="007C28DC">
      <w:pPr>
        <w:spacing w:after="0"/>
        <w:jc w:val="both"/>
      </w:pPr>
    </w:p>
    <w:p w:rsidR="00ED1F44" w:rsidRDefault="00ED1F44" w:rsidP="007C28DC">
      <w:pPr>
        <w:spacing w:after="0"/>
        <w:jc w:val="both"/>
      </w:pPr>
    </w:p>
    <w:p w:rsidR="003A6F1A" w:rsidRDefault="00624B70" w:rsidP="007C28DC">
      <w:pPr>
        <w:spacing w:after="0"/>
        <w:jc w:val="both"/>
      </w:pPr>
      <w:r>
        <w:t>Il veut insérer dans la séquence d</w:t>
      </w:r>
      <w:r w:rsidR="009957CE">
        <w:t>es</w:t>
      </w:r>
      <w:r>
        <w:t xml:space="preserve"> </w:t>
      </w:r>
      <w:proofErr w:type="spellStart"/>
      <w:r>
        <w:t>tétrape</w:t>
      </w:r>
      <w:r w:rsidR="009957CE">
        <w:t>p</w:t>
      </w:r>
      <w:r>
        <w:t>tides</w:t>
      </w:r>
      <w:proofErr w:type="spellEnd"/>
      <w:r>
        <w:t xml:space="preserve"> un acide aminé non-naturel, </w:t>
      </w:r>
      <w:proofErr w:type="spellStart"/>
      <w:r>
        <w:t>Az</w:t>
      </w:r>
      <w:r w:rsidR="009957CE">
        <w:t>HA</w:t>
      </w:r>
      <w:r>
        <w:t>l</w:t>
      </w:r>
      <w:proofErr w:type="spellEnd"/>
      <w:r>
        <w:t>, (</w:t>
      </w:r>
      <w:proofErr w:type="spellStart"/>
      <w:r w:rsidR="009957CE">
        <w:t>azido</w:t>
      </w:r>
      <w:r>
        <w:t>homoalanine</w:t>
      </w:r>
      <w:proofErr w:type="spellEnd"/>
      <w:r>
        <w:t>).</w:t>
      </w:r>
    </w:p>
    <w:p w:rsidR="00624B70" w:rsidRDefault="00624B70" w:rsidP="007C28DC">
      <w:pPr>
        <w:spacing w:after="0"/>
        <w:jc w:val="both"/>
      </w:pPr>
      <w:r>
        <w:t xml:space="preserve"> </w:t>
      </w:r>
    </w:p>
    <w:p w:rsidR="00624B70" w:rsidRDefault="00624B70" w:rsidP="007C28DC">
      <w:pPr>
        <w:spacing w:after="0"/>
        <w:jc w:val="both"/>
      </w:pPr>
      <w:r>
        <w:t xml:space="preserve">2. Combien de </w:t>
      </w:r>
      <w:proofErr w:type="spellStart"/>
      <w:r>
        <w:t>tétrapeptides</w:t>
      </w:r>
      <w:proofErr w:type="spellEnd"/>
      <w:r>
        <w:t xml:space="preserve"> différents peut-il obtenir si les séquences n’incorporent qu’un seul </w:t>
      </w:r>
      <w:proofErr w:type="spellStart"/>
      <w:r w:rsidR="009957CE">
        <w:t>AzHAl</w:t>
      </w:r>
      <w:proofErr w:type="spellEnd"/>
      <w:r w:rsidR="009957CE">
        <w:t>,</w:t>
      </w:r>
      <w:r>
        <w:t> </w:t>
      </w:r>
      <w:r w:rsidR="009957CE">
        <w:t>et ont donc trois acides aminés naturels</w:t>
      </w:r>
      <w:r>
        <w:t xml:space="preserve"> </w:t>
      </w:r>
      <w:r w:rsidR="009957CE">
        <w:t>par peptide</w:t>
      </w:r>
      <w:r w:rsidR="003A6F1A">
        <w:t xml:space="preserve"> </w:t>
      </w:r>
      <w:r>
        <w:t>?</w:t>
      </w:r>
    </w:p>
    <w:p w:rsidR="003A6F1A" w:rsidRDefault="003A6F1A" w:rsidP="007C28DC">
      <w:pPr>
        <w:spacing w:after="0"/>
        <w:jc w:val="both"/>
      </w:pPr>
    </w:p>
    <w:p w:rsidR="0001329E" w:rsidRDefault="00ED1F44" w:rsidP="007C28DC">
      <w:pPr>
        <w:spacing w:after="0"/>
        <w:jc w:val="both"/>
      </w:pPr>
      <w:r>
        <w:t xml:space="preserve">Nombre de </w:t>
      </w:r>
      <w:proofErr w:type="spellStart"/>
      <w:r>
        <w:t>tétrapeptides</w:t>
      </w:r>
      <w:proofErr w:type="spellEnd"/>
      <w:r>
        <w:t xml:space="preserve"> avec tag </w:t>
      </w:r>
      <w:proofErr w:type="spellStart"/>
      <w:r>
        <w:t>azido</w:t>
      </w:r>
      <w:proofErr w:type="spellEnd"/>
      <w:r>
        <w:t xml:space="preserve"> =</w:t>
      </w:r>
    </w:p>
    <w:p w:rsidR="00ED1F44" w:rsidRDefault="00ED1F44" w:rsidP="007C28DC">
      <w:pPr>
        <w:spacing w:after="0"/>
        <w:jc w:val="both"/>
      </w:pPr>
    </w:p>
    <w:p w:rsidR="00ED1F44" w:rsidRDefault="00ED1F44" w:rsidP="007C28DC">
      <w:pPr>
        <w:spacing w:after="0"/>
        <w:jc w:val="both"/>
      </w:pPr>
    </w:p>
    <w:p w:rsidR="00ED1F44" w:rsidRDefault="00ED1F44" w:rsidP="007C28DC">
      <w:pPr>
        <w:spacing w:after="0"/>
        <w:jc w:val="both"/>
      </w:pPr>
    </w:p>
    <w:p w:rsidR="005D1B91" w:rsidRDefault="0001329E" w:rsidP="007C28DC">
      <w:pPr>
        <w:spacing w:after="0"/>
        <w:jc w:val="both"/>
      </w:pPr>
      <w:r w:rsidRPr="002A4AEE">
        <w:rPr>
          <w:b/>
        </w:rPr>
        <w:t xml:space="preserve">Exercice </w:t>
      </w:r>
      <w:r w:rsidR="003A6F1A">
        <w:rPr>
          <w:b/>
        </w:rPr>
        <w:t>3</w:t>
      </w:r>
      <w:r>
        <w:t xml:space="preserve"> : </w:t>
      </w:r>
      <w:r w:rsidR="00C02C37">
        <w:t xml:space="preserve">Il est possible de réaliser la synthèse du </w:t>
      </w:r>
      <w:r>
        <w:t xml:space="preserve">composé </w:t>
      </w:r>
      <w:r w:rsidR="00C02C37">
        <w:t>suivant selon deux voies différentes, chacune mettant en jeu une</w:t>
      </w:r>
      <w:r w:rsidR="005D1B91">
        <w:t xml:space="preserve"> réaction </w:t>
      </w:r>
      <w:r w:rsidR="003A6F1A">
        <w:t xml:space="preserve">de </w:t>
      </w:r>
      <w:proofErr w:type="spellStart"/>
      <w:r w:rsidR="003A6F1A">
        <w:t>Pétasis</w:t>
      </w:r>
      <w:proofErr w:type="spellEnd"/>
      <w:r w:rsidR="00C02C37">
        <w:t>. Donner les réactifs nécessaires dans les deux cas.</w:t>
      </w:r>
    </w:p>
    <w:p w:rsidR="00515604" w:rsidRDefault="00515604" w:rsidP="007C28DC">
      <w:pPr>
        <w:spacing w:after="0"/>
        <w:jc w:val="both"/>
      </w:pPr>
    </w:p>
    <w:p w:rsidR="00515604" w:rsidRDefault="00515604" w:rsidP="007C28DC">
      <w:pPr>
        <w:spacing w:after="0"/>
        <w:jc w:val="both"/>
      </w:pPr>
    </w:p>
    <w:p w:rsidR="00515604" w:rsidRDefault="00515604" w:rsidP="007C28DC">
      <w:pPr>
        <w:spacing w:after="0"/>
        <w:jc w:val="both"/>
      </w:pPr>
    </w:p>
    <w:p w:rsidR="005D1B91" w:rsidRDefault="00515604" w:rsidP="00515604">
      <w:pPr>
        <w:spacing w:after="0"/>
        <w:jc w:val="right"/>
      </w:pPr>
      <w:r>
        <w:object w:dxaOrig="3720" w:dyaOrig="2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9pt;height:108.7pt" o:ole="">
            <v:imagedata r:id="rId6" o:title=""/>
          </v:shape>
          <o:OLEObject Type="Embed" ProgID="ChemDraw.Document.6.0" ShapeID="_x0000_i1025" DrawAspect="Content" ObjectID="_1683444579" r:id="rId7"/>
        </w:object>
      </w:r>
    </w:p>
    <w:p w:rsidR="002E2B56" w:rsidRDefault="002E2B56" w:rsidP="007C28DC">
      <w:pPr>
        <w:spacing w:after="0"/>
        <w:jc w:val="both"/>
      </w:pPr>
    </w:p>
    <w:p w:rsidR="00515604" w:rsidRDefault="00515604" w:rsidP="007C28DC">
      <w:pPr>
        <w:spacing w:after="0"/>
        <w:jc w:val="both"/>
      </w:pPr>
    </w:p>
    <w:p w:rsidR="00515604" w:rsidRDefault="00515604" w:rsidP="007C28DC">
      <w:pPr>
        <w:spacing w:after="0"/>
        <w:jc w:val="both"/>
      </w:pPr>
    </w:p>
    <w:p w:rsidR="002E2B56" w:rsidRDefault="002E2B56" w:rsidP="007C28DC">
      <w:pPr>
        <w:spacing w:after="0"/>
        <w:jc w:val="both"/>
      </w:pPr>
      <w:r w:rsidRPr="002E2B56">
        <w:rPr>
          <w:b/>
        </w:rPr>
        <w:t>Exercice 4</w:t>
      </w:r>
      <w:r>
        <w:t> : Quel produit est obtenu par réaction entre ces composés ?</w:t>
      </w:r>
    </w:p>
    <w:p w:rsidR="002E2B56" w:rsidRDefault="002E2B56" w:rsidP="007C28DC">
      <w:pPr>
        <w:spacing w:after="0"/>
        <w:jc w:val="both"/>
      </w:pPr>
    </w:p>
    <w:p w:rsidR="002E2B56" w:rsidRDefault="002E2B56" w:rsidP="007C28DC">
      <w:pPr>
        <w:spacing w:after="0"/>
        <w:jc w:val="both"/>
      </w:pPr>
      <w:r>
        <w:object w:dxaOrig="4618" w:dyaOrig="1776">
          <v:shape id="_x0000_i1026" type="#_x0000_t75" style="width:231.05pt;height:88.95pt" o:ole="">
            <v:imagedata r:id="rId8" o:title=""/>
          </v:shape>
          <o:OLEObject Type="Embed" ProgID="ChemDraw.Document.6.0" ShapeID="_x0000_i1026" DrawAspect="Content" ObjectID="_1683444580" r:id="rId9"/>
        </w:object>
      </w:r>
    </w:p>
    <w:sectPr w:rsidR="002E2B56" w:rsidSect="002D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/>
  <w:rsids>
    <w:rsidRoot w:val="007014AD"/>
    <w:rsid w:val="0001329E"/>
    <w:rsid w:val="00047920"/>
    <w:rsid w:val="00047E21"/>
    <w:rsid w:val="00066FB1"/>
    <w:rsid w:val="00076144"/>
    <w:rsid w:val="0014704D"/>
    <w:rsid w:val="001529E5"/>
    <w:rsid w:val="001B147F"/>
    <w:rsid w:val="00227365"/>
    <w:rsid w:val="00273640"/>
    <w:rsid w:val="00281E56"/>
    <w:rsid w:val="002A3EB5"/>
    <w:rsid w:val="002A4AEE"/>
    <w:rsid w:val="002D1F4E"/>
    <w:rsid w:val="002E2B56"/>
    <w:rsid w:val="00310F45"/>
    <w:rsid w:val="00320082"/>
    <w:rsid w:val="00321C7B"/>
    <w:rsid w:val="0032556F"/>
    <w:rsid w:val="00374F5D"/>
    <w:rsid w:val="003A6F1A"/>
    <w:rsid w:val="003D22D9"/>
    <w:rsid w:val="00400931"/>
    <w:rsid w:val="00407FC1"/>
    <w:rsid w:val="00511F45"/>
    <w:rsid w:val="00515604"/>
    <w:rsid w:val="005B646C"/>
    <w:rsid w:val="005D1B91"/>
    <w:rsid w:val="006147D3"/>
    <w:rsid w:val="00624B70"/>
    <w:rsid w:val="00632874"/>
    <w:rsid w:val="00654A8C"/>
    <w:rsid w:val="006D36D5"/>
    <w:rsid w:val="007014AD"/>
    <w:rsid w:val="007A5BE5"/>
    <w:rsid w:val="007B1A9C"/>
    <w:rsid w:val="007C28DC"/>
    <w:rsid w:val="007E71DF"/>
    <w:rsid w:val="008016C5"/>
    <w:rsid w:val="008113BF"/>
    <w:rsid w:val="008157A0"/>
    <w:rsid w:val="008B2463"/>
    <w:rsid w:val="009957CE"/>
    <w:rsid w:val="00A0601A"/>
    <w:rsid w:val="00B05710"/>
    <w:rsid w:val="00B123DA"/>
    <w:rsid w:val="00B93DD6"/>
    <w:rsid w:val="00BB59E5"/>
    <w:rsid w:val="00C02C37"/>
    <w:rsid w:val="00C41549"/>
    <w:rsid w:val="00C87ADE"/>
    <w:rsid w:val="00C940EF"/>
    <w:rsid w:val="00CF130F"/>
    <w:rsid w:val="00CF21A2"/>
    <w:rsid w:val="00CF3603"/>
    <w:rsid w:val="00D36090"/>
    <w:rsid w:val="00D70F0F"/>
    <w:rsid w:val="00E06168"/>
    <w:rsid w:val="00E60B27"/>
    <w:rsid w:val="00E9113A"/>
    <w:rsid w:val="00EB25B8"/>
    <w:rsid w:val="00ED1F44"/>
    <w:rsid w:val="00EE3202"/>
    <w:rsid w:val="00F05502"/>
    <w:rsid w:val="00F36983"/>
    <w:rsid w:val="00FB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71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11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A4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5FA6E-5ADA-4035-A421-502ADBEA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olivdavi</dc:creator>
  <cp:lastModifiedBy>olivdavi</cp:lastModifiedBy>
  <cp:revision>2</cp:revision>
  <dcterms:created xsi:type="dcterms:W3CDTF">2021-05-25T08:43:00Z</dcterms:created>
  <dcterms:modified xsi:type="dcterms:W3CDTF">2021-05-25T08:43:00Z</dcterms:modified>
</cp:coreProperties>
</file>