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2FA" w:rsidRDefault="00FB1A1D">
      <w:pPr>
        <w:tabs>
          <w:tab w:val="right" w:pos="10206"/>
        </w:tabs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-590550</wp:posOffset>
            </wp:positionV>
            <wp:extent cx="1127125" cy="94234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2FA" w:rsidRDefault="00FB1A1D">
      <w:pPr>
        <w:jc w:val="center"/>
      </w:pPr>
      <w:r>
        <w:rPr>
          <w:rFonts w:ascii="Arial Narrow" w:hAnsi="Arial Narrow"/>
          <w:b/>
          <w:bCs/>
          <w:sz w:val="22"/>
          <w:szCs w:val="22"/>
          <w:u w:val="single"/>
        </w:rPr>
        <w:t>FICHE DE CHOIX PÉDAGOGIQUE 202</w:t>
      </w:r>
      <w:r w:rsidR="00C77D5D">
        <w:rPr>
          <w:rFonts w:ascii="Arial Narrow" w:hAnsi="Arial Narrow"/>
          <w:b/>
          <w:bCs/>
          <w:sz w:val="22"/>
          <w:szCs w:val="22"/>
          <w:u w:val="single"/>
        </w:rPr>
        <w:t>3</w:t>
      </w:r>
      <w:r>
        <w:rPr>
          <w:rFonts w:ascii="Arial Narrow" w:hAnsi="Arial Narrow"/>
          <w:b/>
          <w:bCs/>
          <w:sz w:val="22"/>
          <w:szCs w:val="22"/>
          <w:u w:val="single"/>
        </w:rPr>
        <w:t>-202</w:t>
      </w:r>
      <w:r w:rsidR="00C77D5D">
        <w:rPr>
          <w:rFonts w:ascii="Arial Narrow" w:hAnsi="Arial Narrow"/>
          <w:b/>
          <w:bCs/>
          <w:sz w:val="22"/>
          <w:szCs w:val="22"/>
          <w:u w:val="single"/>
        </w:rPr>
        <w:t>4</w:t>
      </w:r>
    </w:p>
    <w:p w:rsidR="000C22FA" w:rsidRDefault="00FB1A1D">
      <w:pPr>
        <w:jc w:val="center"/>
      </w:pPr>
      <w:r>
        <w:rPr>
          <w:rFonts w:ascii="Arial Narrow" w:hAnsi="Arial Narrow"/>
          <w:b/>
          <w:bCs/>
          <w:sz w:val="22"/>
          <w:szCs w:val="22"/>
        </w:rPr>
        <w:t xml:space="preserve">M1 SCIENCES DU MÉDICAMENT ET DES PRODUITS DE SANTÉ </w:t>
      </w:r>
    </w:p>
    <w:p w:rsidR="000C22FA" w:rsidRDefault="00FB1A1D">
      <w:pPr>
        <w:pStyle w:val="Titre6"/>
        <w:rPr>
          <w:highlight w:val="yellow"/>
        </w:rPr>
      </w:pPr>
      <w:r>
        <w:rPr>
          <w:rFonts w:ascii="Arial Narrow" w:hAnsi="Arial Narrow" w:cs="Arial"/>
          <w:sz w:val="22"/>
          <w:szCs w:val="22"/>
          <w:highlight w:val="yellow"/>
        </w:rPr>
        <w:t>PARCOURS 3: PHARMACOTECHNIE ET BIOPHARMACIE</w:t>
      </w:r>
    </w:p>
    <w:p w:rsidR="000C22FA" w:rsidRDefault="00FB1A1D">
      <w:pPr>
        <w:pStyle w:val="Corpsdetexte"/>
      </w:pPr>
      <w:r>
        <w:rPr>
          <w:rFonts w:ascii="Arial Narrow" w:hAnsi="Arial Narrow"/>
          <w:b w:val="0"/>
          <w:bCs w:val="0"/>
          <w:sz w:val="22"/>
          <w:szCs w:val="22"/>
        </w:rPr>
        <w:t>Responsables: Florence AGNELY</w:t>
      </w:r>
      <w:r w:rsidR="00AE5757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AE5757" w:rsidRPr="00AE5757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hyperlink r:id="rId8" w:history="1">
        <w:r w:rsidR="00AE5757" w:rsidRPr="00B44271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florence.agnely@universite-paris-saclay.fr</w:t>
        </w:r>
      </w:hyperlink>
      <w:r w:rsidR="00AE5757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406245">
        <w:rPr>
          <w:rFonts w:ascii="Arial Narrow" w:hAnsi="Arial Narrow"/>
          <w:b w:val="0"/>
          <w:bCs w:val="0"/>
          <w:sz w:val="22"/>
          <w:szCs w:val="22"/>
        </w:rPr>
        <w:br/>
        <w:t xml:space="preserve">Simona MURA </w:t>
      </w:r>
      <w:hyperlink r:id="rId9" w:history="1">
        <w:r w:rsidR="00406245" w:rsidRPr="00820A49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simona.mura@universite-paris-saclay.fr</w:t>
        </w:r>
      </w:hyperlink>
      <w:r w:rsidR="00406245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0C22FA" w:rsidRDefault="000C22FA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4F7015" w:rsidRDefault="004F7015" w:rsidP="004F7015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PRÉNOM :</w:t>
      </w:r>
    </w:p>
    <w:p w:rsidR="004F7015" w:rsidRDefault="004F7015" w:rsidP="004F7015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sz w:val="20"/>
          <w:szCs w:val="20"/>
        </w:rPr>
      </w:pPr>
    </w:p>
    <w:p w:rsidR="004F7015" w:rsidRDefault="004F7015" w:rsidP="004F7015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N° ÉTUDIANT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TÉL PORTABLE :</w:t>
      </w:r>
    </w:p>
    <w:p w:rsidR="004F7015" w:rsidRDefault="004F7015" w:rsidP="004F7015">
      <w:pPr>
        <w:pStyle w:val="Corpsdetexte"/>
        <w:tabs>
          <w:tab w:val="left" w:pos="5670"/>
        </w:tabs>
        <w:jc w:val="left"/>
        <w:rPr>
          <w:rFonts w:ascii="Arial Narrow" w:hAnsi="Arial Narrow"/>
          <w:b w:val="0"/>
          <w:sz w:val="20"/>
          <w:szCs w:val="20"/>
        </w:rPr>
      </w:pPr>
    </w:p>
    <w:p w:rsidR="004F7015" w:rsidRDefault="00AE5757" w:rsidP="004F7015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DE NAISSANCE</w:t>
      </w:r>
      <w:r w:rsidR="004F7015">
        <w:rPr>
          <w:rFonts w:ascii="Arial Narrow" w:hAnsi="Arial Narrow"/>
          <w:sz w:val="20"/>
          <w:szCs w:val="20"/>
        </w:rPr>
        <w:t> :</w:t>
      </w:r>
      <w:r w:rsidR="004F7015">
        <w:rPr>
          <w:rFonts w:ascii="Arial Narrow" w:hAnsi="Arial Narrow"/>
          <w:sz w:val="20"/>
          <w:szCs w:val="20"/>
        </w:rPr>
        <w:tab/>
      </w:r>
      <w:r w:rsidR="004F7015">
        <w:rPr>
          <w:rFonts w:ascii="Arial Narrow" w:hAnsi="Arial Narrow"/>
          <w:sz w:val="20"/>
          <w:szCs w:val="20"/>
        </w:rPr>
        <w:tab/>
      </w:r>
      <w:r w:rsidR="004F7015">
        <w:rPr>
          <w:rFonts w:ascii="Arial Narrow" w:hAnsi="Arial Narrow"/>
          <w:sz w:val="20"/>
          <w:szCs w:val="20"/>
        </w:rPr>
        <w:tab/>
      </w:r>
      <w:r w:rsidR="004F7015">
        <w:rPr>
          <w:rFonts w:ascii="Arial Narrow" w:hAnsi="Arial Narrow"/>
          <w:sz w:val="20"/>
          <w:szCs w:val="20"/>
        </w:rPr>
        <w:tab/>
      </w:r>
      <w:r w:rsidR="004F7015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EMAIL</w:t>
      </w:r>
      <w:r w:rsidR="004F7015">
        <w:rPr>
          <w:rFonts w:ascii="Arial Narrow" w:hAnsi="Arial Narrow"/>
          <w:sz w:val="20"/>
          <w:szCs w:val="20"/>
        </w:rPr>
        <w:t> :</w:t>
      </w:r>
    </w:p>
    <w:p w:rsidR="000C22FA" w:rsidRDefault="000C22FA">
      <w:pPr>
        <w:pStyle w:val="Corpsdetexte"/>
        <w:tabs>
          <w:tab w:val="left" w:pos="5103"/>
          <w:tab w:val="center" w:pos="5500"/>
        </w:tabs>
        <w:jc w:val="left"/>
        <w:rPr>
          <w:rFonts w:ascii="Arial Narrow" w:hAnsi="Arial Narrow"/>
          <w:b w:val="0"/>
          <w:sz w:val="22"/>
          <w:szCs w:val="22"/>
        </w:rPr>
      </w:pPr>
    </w:p>
    <w:tbl>
      <w:tblPr>
        <w:tblW w:w="11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539"/>
        <w:gridCol w:w="1871"/>
        <w:gridCol w:w="1134"/>
        <w:gridCol w:w="1646"/>
        <w:gridCol w:w="1078"/>
      </w:tblGrid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N° UEM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Intitulé de l’Unité d’Enseignement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Responsable UEM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Code ELP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UEM à valider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ECTS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  <w:jc w:val="left"/>
              <w:textAlignment w:val="center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1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R&amp;D M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édicament et autres produits de santé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618" w:rsidRDefault="00F71618" w:rsidP="00F71618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B. MANOURY</w:t>
            </w:r>
          </w:p>
          <w:p w:rsidR="000C22FA" w:rsidRDefault="00F71618" w:rsidP="00F71618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KAFFY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Expression et fiabilit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 des résultats d'expériences  en biologie et en physicochimie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r>
              <w:rPr>
                <w:rFonts w:ascii="Arial Narrow" w:hAnsi="Arial Narrow" w:cs="Arial"/>
                <w:sz w:val="20"/>
                <w:szCs w:val="20"/>
              </w:rPr>
              <w:t>V. RICHARD</w:t>
            </w:r>
          </w:p>
          <w:p w:rsidR="000C22FA" w:rsidRDefault="00FB1A1D">
            <w:r>
              <w:rPr>
                <w:rFonts w:ascii="Arial Narrow" w:hAnsi="Arial Narrow"/>
                <w:sz w:val="20"/>
                <w:szCs w:val="20"/>
              </w:rPr>
              <w:t>S. KAROLAK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franchissement des barri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ères par les molécules actives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G. PONCHEL</w:t>
            </w:r>
          </w:p>
          <w:p w:rsidR="006C7259" w:rsidRDefault="006C7259">
            <w:r>
              <w:rPr>
                <w:rFonts w:ascii="Arial Narrow" w:hAnsi="Arial Narrow" w:cs="Arial"/>
                <w:sz w:val="20"/>
                <w:szCs w:val="20"/>
              </w:rPr>
              <w:t>E. BERBEL-MANAIA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  <w:jc w:val="left"/>
            </w:pPr>
            <w:r w:rsidRPr="00AE5757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Choisir 2 UEM parmi les 4 UEM optionnelles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 :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Bases mol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éculaires des interactions au sein du vivant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Pr="00F71618" w:rsidRDefault="006C7259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7161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MF. BERNET-CAMARD</w:t>
            </w:r>
          </w:p>
          <w:p w:rsidR="006C7259" w:rsidRPr="006C7259" w:rsidRDefault="006C7259">
            <w:pPr>
              <w:pStyle w:val="Corpsdetexte"/>
              <w:jc w:val="left"/>
              <w:rPr>
                <w:sz w:val="16"/>
                <w:szCs w:val="16"/>
              </w:rPr>
            </w:pPr>
            <w:r w:rsidRPr="00F7161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S. DELARUE-COCHIN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0C22FA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Outils spectroscopiques : de l'analyse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à la caractérisation des (bio)molécules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r>
              <w:rPr>
                <w:rFonts w:ascii="Arial Narrow" w:hAnsi="Arial Narrow" w:cs="Arial"/>
                <w:sz w:val="20"/>
                <w:szCs w:val="20"/>
              </w:rPr>
              <w:t>M. BENIDDIR</w:t>
            </w:r>
            <w:r w:rsidR="004B2881">
              <w:rPr>
                <w:rFonts w:ascii="Arial Narrow" w:hAnsi="Arial Narrow" w:cs="Arial"/>
                <w:sz w:val="20"/>
                <w:szCs w:val="20"/>
              </w:rPr>
              <w:br/>
            </w:r>
            <w:r w:rsidR="004B2881">
              <w:rPr>
                <w:rFonts w:ascii="Arial Narrow" w:hAnsi="Arial Narrow" w:cs="Arial"/>
                <w:sz w:val="20"/>
              </w:rPr>
              <w:t>D. JOSEPH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0C22FA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Principes généraux et mécanismes d’action en Pharmacologie, Pharmacocinétique et Toxicologie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K. HARDONNIERE</w:t>
            </w:r>
          </w:p>
          <w:p w:rsidR="000C22FA" w:rsidRDefault="00FB1A1D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 BARRAIL-TRAN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0C22FA">
            <w:pPr>
              <w:pStyle w:val="Corpsdetexte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Initiation à la découverte de médicaments : les défis du 21è siècle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 HAMZE</w:t>
            </w:r>
          </w:p>
          <w:p w:rsidR="000C22FA" w:rsidRDefault="00FB1A1D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T. HA DUONG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0C22FA">
            <w:pPr>
              <w:pStyle w:val="Corpsdetexte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2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1  : 30 ECTS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Stage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BF26DC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S. MURA</w:t>
            </w:r>
          </w:p>
          <w:p w:rsidR="000C22FA" w:rsidRDefault="00FB1A1D">
            <w:pPr>
              <w:pStyle w:val="Corpsdetexte"/>
              <w:jc w:val="left"/>
            </w:pPr>
            <w:bookmarkStart w:id="0" w:name="__DdeLink__2083_3988416405"/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F. AGNELY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Anglais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41288F" w:rsidP="006C7259">
            <w:pPr>
              <w:pStyle w:val="Corpsdetexte"/>
              <w:jc w:val="left"/>
            </w:pPr>
            <w:r w:rsidRPr="006F2AEB">
              <w:rPr>
                <w:rFonts w:ascii="Arial Narrow" w:hAnsi="Arial Narrow"/>
                <w:b w:val="0"/>
                <w:sz w:val="18"/>
                <w:szCs w:val="18"/>
              </w:rPr>
              <w:t>B. NAVEL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énérer, Organiser, analyser et extraire l'information pertinente des données expérimentales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r>
              <w:rPr>
                <w:rFonts w:ascii="Arial Narrow" w:hAnsi="Arial Narrow" w:cs="Arial"/>
                <w:sz w:val="20"/>
                <w:szCs w:val="20"/>
              </w:rPr>
              <w:t>S. TFAILI</w:t>
            </w:r>
          </w:p>
          <w:p w:rsidR="000C22FA" w:rsidRDefault="00FB1A1D">
            <w:r>
              <w:rPr>
                <w:rFonts w:ascii="Arial Narrow" w:hAnsi="Arial Narrow"/>
                <w:sz w:val="20"/>
                <w:szCs w:val="20"/>
              </w:rPr>
              <w:t>P. CHAMINADE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C22FA" w:rsidRDefault="00FB1A1D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Etude de cas "M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édicament" - approche par projet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A7E" w:rsidRDefault="007D5A7E" w:rsidP="007D5A7E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EVANNO</w:t>
            </w:r>
          </w:p>
          <w:p w:rsidR="000C22FA" w:rsidRDefault="007D5A7E" w:rsidP="007D5A7E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TRITSCHLER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Des formes gal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éniques conventionnelles aux systèmes d'administration innovants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BF26DC">
            <w:pPr>
              <w:pStyle w:val="Corpsdetexte"/>
              <w:jc w:val="left"/>
            </w:pPr>
            <w:r w:rsidRPr="004D6C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JP. MICHEL</w:t>
            </w:r>
            <w:r w:rsidRPr="004D6C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br/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M.VARNA</w:t>
            </w:r>
            <w:r>
              <w:rPr>
                <w:rFonts w:ascii="Arial Narrow" w:hAnsi="Arial Narrow" w:cs="Arial"/>
                <w:b w:val="0"/>
                <w:sz w:val="20"/>
                <w:szCs w:val="20"/>
              </w:rPr>
              <w:t>-</w:t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P</w:t>
            </w: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NNEREC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2 : 30 ECTS</w:t>
            </w:r>
          </w:p>
        </w:tc>
      </w:tr>
      <w:tr w:rsidR="000C22FA" w:rsidTr="00A90459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2FA" w:rsidRDefault="00FB1A1D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M1 : 60 ECTS</w:t>
            </w:r>
          </w:p>
        </w:tc>
      </w:tr>
    </w:tbl>
    <w:p w:rsidR="000C22FA" w:rsidRDefault="000C22FA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0C22FA" w:rsidRDefault="00FB1A1D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AE5757">
        <w:rPr>
          <w:rFonts w:ascii="Arial Narrow" w:hAnsi="Arial Narrow"/>
          <w:sz w:val="22"/>
          <w:szCs w:val="22"/>
          <w:highlight w:val="yellow"/>
        </w:rPr>
        <w:t>Nom et Signature de l’Enseignant responsable du parcours</w:t>
      </w:r>
      <w:r>
        <w:rPr>
          <w:rFonts w:ascii="Arial Narrow" w:hAnsi="Arial Narrow"/>
          <w:sz w:val="22"/>
          <w:szCs w:val="22"/>
        </w:rPr>
        <w:t> :</w:t>
      </w:r>
    </w:p>
    <w:p w:rsidR="000C22FA" w:rsidRDefault="000C22FA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C77D5D" w:rsidRDefault="00C77D5D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C77D5D" w:rsidRDefault="00C77D5D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0C22FA" w:rsidRDefault="000C22FA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0C22FA" w:rsidRDefault="00FB1A1D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  <w:r w:rsidRPr="00AE5757">
        <w:rPr>
          <w:rFonts w:ascii="Arial Narrow" w:hAnsi="Arial Narrow"/>
          <w:sz w:val="22"/>
          <w:szCs w:val="22"/>
          <w:highlight w:val="yellow"/>
        </w:rPr>
        <w:t>Date et Signature de l’étudiant</w:t>
      </w:r>
      <w:r>
        <w:rPr>
          <w:rFonts w:ascii="Arial Narrow" w:hAnsi="Arial Narrow"/>
          <w:sz w:val="22"/>
          <w:szCs w:val="22"/>
        </w:rPr>
        <w:t xml:space="preserve"> : </w:t>
      </w:r>
    </w:p>
    <w:p w:rsidR="000C22FA" w:rsidRDefault="000C22FA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0C22FA" w:rsidRDefault="000C22FA">
      <w:pPr>
        <w:jc w:val="center"/>
        <w:rPr>
          <w:rFonts w:ascii="Arial Narrow" w:hAnsi="Arial Narrow"/>
          <w:sz w:val="18"/>
          <w:u w:val="single"/>
        </w:rPr>
      </w:pPr>
    </w:p>
    <w:p w:rsidR="000C22FA" w:rsidRDefault="000C22FA">
      <w:pPr>
        <w:jc w:val="center"/>
        <w:rPr>
          <w:rFonts w:ascii="Arial Narrow" w:hAnsi="Arial Narrow"/>
          <w:sz w:val="18"/>
          <w:u w:val="single"/>
        </w:rPr>
      </w:pPr>
    </w:p>
    <w:p w:rsidR="00A90459" w:rsidRDefault="00A90459">
      <w:pPr>
        <w:jc w:val="center"/>
        <w:rPr>
          <w:rFonts w:ascii="Arial Narrow" w:hAnsi="Arial Narrow"/>
          <w:sz w:val="18"/>
          <w:u w:val="single"/>
        </w:rPr>
      </w:pPr>
    </w:p>
    <w:p w:rsidR="00A90459" w:rsidRDefault="00A90459">
      <w:pPr>
        <w:jc w:val="center"/>
        <w:rPr>
          <w:rFonts w:ascii="Arial Narrow" w:hAnsi="Arial Narrow"/>
          <w:sz w:val="18"/>
          <w:u w:val="single"/>
        </w:rPr>
      </w:pPr>
    </w:p>
    <w:p w:rsidR="00A90459" w:rsidRDefault="00A90459">
      <w:pPr>
        <w:jc w:val="center"/>
        <w:rPr>
          <w:rFonts w:ascii="Arial Narrow" w:hAnsi="Arial Narrow"/>
          <w:sz w:val="18"/>
          <w:u w:val="single"/>
        </w:rPr>
      </w:pPr>
    </w:p>
    <w:p w:rsidR="00A90459" w:rsidRDefault="00A90459">
      <w:pPr>
        <w:jc w:val="center"/>
        <w:rPr>
          <w:rFonts w:ascii="Arial Narrow" w:hAnsi="Arial Narrow"/>
          <w:sz w:val="18"/>
          <w:u w:val="single"/>
        </w:rPr>
      </w:pPr>
    </w:p>
    <w:p w:rsidR="000C22FA" w:rsidRDefault="000C22FA">
      <w:pPr>
        <w:jc w:val="center"/>
        <w:rPr>
          <w:rFonts w:ascii="Arial Narrow" w:hAnsi="Arial Narrow"/>
          <w:sz w:val="18"/>
          <w:u w:val="single"/>
        </w:rPr>
      </w:pPr>
      <w:bookmarkStart w:id="1" w:name="_GoBack"/>
      <w:bookmarkEnd w:id="1"/>
    </w:p>
    <w:sectPr w:rsidR="000C22FA">
      <w:headerReference w:type="default" r:id="rId10"/>
      <w:pgSz w:w="11906" w:h="16838"/>
      <w:pgMar w:top="1257" w:right="340" w:bottom="284" w:left="34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6AF" w:rsidRDefault="00FB1A1D">
      <w:r>
        <w:separator/>
      </w:r>
    </w:p>
  </w:endnote>
  <w:endnote w:type="continuationSeparator" w:id="0">
    <w:p w:rsidR="00B126AF" w:rsidRDefault="00FB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6AF" w:rsidRDefault="00FB1A1D">
      <w:r>
        <w:separator/>
      </w:r>
    </w:p>
  </w:footnote>
  <w:footnote w:type="continuationSeparator" w:id="0">
    <w:p w:rsidR="00B126AF" w:rsidRDefault="00FB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2FA" w:rsidRDefault="00FB1A1D" w:rsidP="00885D3A">
    <w:pPr>
      <w:tabs>
        <w:tab w:val="right" w:pos="10206"/>
      </w:tabs>
      <w:jc w:val="righ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ab/>
    </w:r>
    <w:r w:rsidR="00885D3A">
      <w:object w:dxaOrig="7392" w:dyaOrig="1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46.5pt">
          <v:imagedata r:id="rId1" o:title=""/>
        </v:shape>
        <o:OLEObject Type="Embed" ProgID="Acrobat.Document.DC" ShapeID="_x0000_i1025" DrawAspect="Content" ObjectID="_17518120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5C8A"/>
    <w:multiLevelType w:val="hybridMultilevel"/>
    <w:tmpl w:val="B35EB054"/>
    <w:lvl w:ilvl="0" w:tplc="97D0AA66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06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FA"/>
    <w:rsid w:val="000C22FA"/>
    <w:rsid w:val="00125FCB"/>
    <w:rsid w:val="002C6861"/>
    <w:rsid w:val="00406245"/>
    <w:rsid w:val="0041288F"/>
    <w:rsid w:val="00413C85"/>
    <w:rsid w:val="004B2881"/>
    <w:rsid w:val="004F7015"/>
    <w:rsid w:val="006179BC"/>
    <w:rsid w:val="006C7259"/>
    <w:rsid w:val="007D5A7E"/>
    <w:rsid w:val="00885D3A"/>
    <w:rsid w:val="009F6533"/>
    <w:rsid w:val="00A90459"/>
    <w:rsid w:val="00AE5757"/>
    <w:rsid w:val="00B126AF"/>
    <w:rsid w:val="00BF26DC"/>
    <w:rsid w:val="00C77D5D"/>
    <w:rsid w:val="00D45A08"/>
    <w:rsid w:val="00F71618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5:docId w15:val="{46031424-FF9C-416F-B75B-E11A3F17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radley Hand ITC" w:hAnsi="Bradley Hand ITC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paragraph" w:styleId="Titre">
    <w:name w:val="Title"/>
    <w:basedOn w:val="Normal"/>
    <w:next w:val="Corpsdetexte"/>
    <w:qFormat/>
    <w:pPr>
      <w:spacing w:line="360" w:lineRule="auto"/>
      <w:jc w:val="center"/>
    </w:pPr>
    <w:rPr>
      <w:rFonts w:ascii="Footlight MT Light" w:hAnsi="Footlight MT Light"/>
      <w:b/>
      <w:sz w:val="40"/>
      <w:szCs w:val="20"/>
    </w:rPr>
  </w:style>
  <w:style w:type="paragraph" w:styleId="Corpsdetexte">
    <w:name w:val="Body Text"/>
    <w:basedOn w:val="Normal"/>
    <w:link w:val="CorpsdetexteCar"/>
    <w:pPr>
      <w:jc w:val="center"/>
    </w:pPr>
    <w:rPr>
      <w:rFonts w:ascii="Comic Sans MS" w:hAnsi="Comic Sans MS"/>
      <w:b/>
      <w:bCs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qFormat/>
    <w:pPr>
      <w:jc w:val="center"/>
    </w:pPr>
    <w:rPr>
      <w:rFonts w:ascii="Footlight MT Light" w:hAnsi="Footlight MT Light"/>
      <w:b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8B347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4F7015"/>
    <w:rPr>
      <w:rFonts w:ascii="Comic Sans MS" w:hAnsi="Comic Sans MS"/>
      <w:b/>
      <w:bCs/>
      <w:sz w:val="24"/>
      <w:szCs w:val="24"/>
    </w:rPr>
  </w:style>
  <w:style w:type="character" w:styleId="Lienhypertexte">
    <w:name w:val="Hyperlink"/>
    <w:basedOn w:val="Policepardfaut"/>
    <w:unhideWhenUsed/>
    <w:rsid w:val="00AE575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5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agnely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mona.mura@universite-paris-saclay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CHOIX PÉDAGOGIQUE UE M1 2005-2006</vt:lpstr>
    </vt:vector>
  </TitlesOfParts>
  <Company>Université Paris Sud XI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CHOIX PÉDAGOGIQUE UE M1 2005-2006</dc:title>
  <dc:subject/>
  <dc:creator>Licensed Gateway Customer</dc:creator>
  <dc:description/>
  <cp:lastModifiedBy>Emeline Philippe</cp:lastModifiedBy>
  <cp:revision>18</cp:revision>
  <cp:lastPrinted>2016-07-26T12:47:00Z</cp:lastPrinted>
  <dcterms:created xsi:type="dcterms:W3CDTF">2020-07-09T14:31:00Z</dcterms:created>
  <dcterms:modified xsi:type="dcterms:W3CDTF">2023-07-25T15:40:00Z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Paris Sud XI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