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52" w:rsidRPr="002F6352" w:rsidRDefault="002F6352" w:rsidP="002F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Mathématiques et Robotique</w:t>
      </w:r>
    </w:p>
    <w:p w:rsidR="002F6352" w:rsidRPr="002F6352" w:rsidRDefault="002F6352" w:rsidP="002F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2F6352" w:rsidRPr="002F6352" w:rsidRDefault="002F6352" w:rsidP="002F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  <w:r w:rsidR="00E1717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P </w:t>
      </w:r>
      <w:proofErr w:type="spellStart"/>
      <w:r w:rsidR="00E1717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Fourcade</w:t>
      </w:r>
      <w:proofErr w:type="spellEnd"/>
      <w:r w:rsidR="00E1717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bookmarkStart w:id="0" w:name="_GoBack"/>
      <w:bookmarkEnd w:id="0"/>
    </w:p>
    <w:p w:rsidR="002F6352" w:rsidRPr="002F6352" w:rsidRDefault="002F6352" w:rsidP="002F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 </w:t>
      </w:r>
    </w:p>
    <w:p w:rsidR="002F6352" w:rsidRPr="002F6352" w:rsidRDefault="002F6352" w:rsidP="00E9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Programme </w:t>
      </w: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</w:p>
    <w:p w:rsidR="002F6352" w:rsidRPr="002F6352" w:rsidRDefault="002F6352" w:rsidP="00E9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2F6352" w:rsidRPr="002F6352" w:rsidRDefault="002F6352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Rappels sur les outils mathématiques de dérivation et d'intégration, qui sont importants pour la biomécanique et la robotique de manière générale. </w:t>
      </w:r>
    </w:p>
    <w:p w:rsidR="002F6352" w:rsidRPr="002F6352" w:rsidRDefault="002F6352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>Le module comporte environ 1/3 de théorie et 2/3 de travaux pratiques en salle expérimentale.</w:t>
      </w:r>
    </w:p>
    <w:p w:rsidR="002F6352" w:rsidRPr="002F6352" w:rsidRDefault="002F6352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2F6352" w:rsidRPr="002F6352" w:rsidRDefault="002F6352" w:rsidP="00047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Exemples de problèmes traités : (1) avec un système de Motion Capture, comment passer de la position à la vitesse, puis à l'accélération; (2) avec une plateforme de force, comment passer de l'accélération à la vitesse, puis à la position.</w:t>
      </w:r>
    </w:p>
    <w:p w:rsidR="002F6352" w:rsidRPr="002F6352" w:rsidRDefault="002F6352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>Idéal pour les étudiants souhaitant s'orienter vers le Master ISMH.</w:t>
      </w:r>
    </w:p>
    <w:p w:rsidR="002F6352" w:rsidRPr="002F6352" w:rsidRDefault="002F6352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52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7DF4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PPEI Mathématiques et robotique :</w:t>
      </w:r>
    </w:p>
    <w:p w:rsidR="00047DF4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Lundi 15mai: TD 10h-12h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Mardi 16 mai: TP 9h-12h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 17 mai: TP 9h-12h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 19 mai: TP 9h-12</w:t>
      </w:r>
      <w:proofErr w:type="gramStart"/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 xml:space="preserve"> et</w:t>
      </w:r>
      <w:proofErr w:type="gramEnd"/>
      <w:r>
        <w:t xml:space="preserve">  14h-16h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Lundi 22 mai: TD 10h-12h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Mardi 23 mai: TP 9h-12h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 24 mai: TP 9h-12h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25 mai: TD 10h-12h</w:t>
      </w:r>
    </w:p>
    <w:p w:rsidR="00047DF4" w:rsidRPr="00B714D9" w:rsidRDefault="00047DF4" w:rsidP="0004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4D9"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 26 mai: TP 9h-12h</w:t>
      </w:r>
    </w:p>
    <w:p w:rsidR="005F4700" w:rsidRDefault="00E17176" w:rsidP="002F6352">
      <w:pPr>
        <w:jc w:val="both"/>
      </w:pPr>
    </w:p>
    <w:sectPr w:rsidR="005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2"/>
    <w:rsid w:val="00047DF4"/>
    <w:rsid w:val="000E17AD"/>
    <w:rsid w:val="002F6352"/>
    <w:rsid w:val="00A750EF"/>
    <w:rsid w:val="00B409F9"/>
    <w:rsid w:val="00E17176"/>
    <w:rsid w:val="00E90DE8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A0E1"/>
  <w15:chartTrackingRefBased/>
  <w15:docId w15:val="{A0B7C1E1-F63E-41B4-9806-F97380C9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F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Ballongue</dc:creator>
  <cp:keywords/>
  <dc:description/>
  <cp:lastModifiedBy>Hélène Ballongue</cp:lastModifiedBy>
  <cp:revision>4</cp:revision>
  <dcterms:created xsi:type="dcterms:W3CDTF">2023-03-24T13:43:00Z</dcterms:created>
  <dcterms:modified xsi:type="dcterms:W3CDTF">2023-03-30T09:10:00Z</dcterms:modified>
</cp:coreProperties>
</file>